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EEE" w:rsidRPr="000D09D1" w:rsidRDefault="00B26202" w:rsidP="00EB5EEE">
      <w:pPr>
        <w:pStyle w:val="1"/>
        <w:rPr>
          <w:szCs w:val="32"/>
        </w:rPr>
      </w:pPr>
      <w:r w:rsidRPr="00497694">
        <w:rPr>
          <w:szCs w:val="32"/>
        </w:rPr>
        <w:t>Раздел</w:t>
      </w:r>
      <w:r w:rsidR="000D09D1">
        <w:rPr>
          <w:szCs w:val="32"/>
        </w:rPr>
        <w:t xml:space="preserve"> </w:t>
      </w:r>
      <w:r>
        <w:rPr>
          <w:szCs w:val="32"/>
          <w:lang w:val="en-US"/>
        </w:rPr>
        <w:t>I</w:t>
      </w:r>
      <w:r w:rsidR="000D09D1">
        <w:rPr>
          <w:szCs w:val="32"/>
        </w:rPr>
        <w:t xml:space="preserve">. </w:t>
      </w:r>
      <w:r w:rsidR="00080A7B">
        <w:rPr>
          <w:szCs w:val="32"/>
        </w:rPr>
        <w:t>Физическая химия</w:t>
      </w:r>
    </w:p>
    <w:p w:rsidR="00CD0E3C" w:rsidRDefault="000D09D1" w:rsidP="00E45636">
      <w:pPr>
        <w:pStyle w:val="3"/>
        <w:rPr>
          <w:szCs w:val="28"/>
          <w:lang w:val="en-US"/>
        </w:rPr>
      </w:pPr>
      <w:r>
        <w:rPr>
          <w:szCs w:val="28"/>
        </w:rPr>
        <w:t>Задача</w:t>
      </w:r>
      <w:r w:rsidR="00874DF4" w:rsidRPr="00497694">
        <w:rPr>
          <w:szCs w:val="28"/>
        </w:rPr>
        <w:t xml:space="preserve"> 1</w:t>
      </w:r>
    </w:p>
    <w:p w:rsidR="00172950" w:rsidRPr="00172950" w:rsidRDefault="00172950" w:rsidP="00172950">
      <w:pPr>
        <w:pStyle w:val="a3"/>
      </w:pPr>
      <w:r w:rsidRPr="00C250CE">
        <w:t>Одним из актуальных направлений энергетики является термоядерный синтез. В 2007</w:t>
      </w:r>
      <w:r w:rsidRPr="00C250CE">
        <w:rPr>
          <w:lang w:val="en-US"/>
        </w:rPr>
        <w:t> </w:t>
      </w:r>
      <w:r w:rsidRPr="00C250CE">
        <w:t>г. во Франции запущена разработка</w:t>
      </w:r>
      <w:r>
        <w:t xml:space="preserve"> </w:t>
      </w:r>
      <w:r w:rsidRPr="00C250CE">
        <w:t>термоядерного реактора, цель которого показать к 2025 г. возможность контролирования термоядерных реакций и создания термоядерной станции для получения энергии.</w:t>
      </w:r>
      <w:r>
        <w:t xml:space="preserve"> </w:t>
      </w:r>
      <w:r w:rsidRPr="00C250CE">
        <w:t xml:space="preserve">Искусственный ядерный синтез основан на взаимодействии стабильного ядра </w:t>
      </w:r>
      <w:r w:rsidRPr="00C250CE">
        <w:rPr>
          <w:b/>
          <w:lang w:val="en-US"/>
        </w:rPr>
        <w:t>X</w:t>
      </w:r>
      <w:r>
        <w:t xml:space="preserve"> с</w:t>
      </w:r>
      <w:r w:rsidRPr="00C250CE">
        <w:t xml:space="preserve"> радиоактивным ядром </w:t>
      </w:r>
      <w:r w:rsidRPr="00C250CE">
        <w:rPr>
          <w:b/>
          <w:lang w:val="en-US"/>
        </w:rPr>
        <w:t>Y</w:t>
      </w:r>
      <w:r>
        <w:t xml:space="preserve"> с</w:t>
      </w:r>
      <w:r w:rsidRPr="00C250CE">
        <w:t xml:space="preserve"> образованием стабильного ядра </w:t>
      </w:r>
      <w:r w:rsidRPr="00C250CE">
        <w:rPr>
          <w:b/>
          <w:lang w:val="en-US"/>
        </w:rPr>
        <w:t>Z</w:t>
      </w:r>
      <w:r>
        <w:t xml:space="preserve"> и</w:t>
      </w:r>
      <w:r w:rsidRPr="00C250CE">
        <w:t xml:space="preserve"> одного нейтрона. </w:t>
      </w:r>
      <w:r w:rsidRPr="00C250CE">
        <w:rPr>
          <w:lang w:val="uk-UA"/>
        </w:rPr>
        <w:t xml:space="preserve">Ядра </w:t>
      </w:r>
      <w:r w:rsidRPr="00C250CE">
        <w:rPr>
          <w:b/>
        </w:rPr>
        <w:t>Х</w:t>
      </w:r>
      <w:r w:rsidRPr="00C250CE">
        <w:t xml:space="preserve"> и </w:t>
      </w:r>
      <w:r w:rsidRPr="00C250CE">
        <w:rPr>
          <w:b/>
          <w:lang w:val="en-US"/>
        </w:rPr>
        <w:t>Y</w:t>
      </w:r>
      <w:r>
        <w:t xml:space="preserve"> я</w:t>
      </w:r>
      <w:r w:rsidRPr="00C250CE">
        <w:t>вляются изотопами. Синтез проходит при высоких температурах (</w:t>
      </w:r>
      <w:r w:rsidRPr="00C250CE">
        <w:rPr>
          <w:i/>
          <w:lang w:val="en-US"/>
        </w:rPr>
        <w:t>T</w:t>
      </w:r>
      <w:r w:rsidRPr="00C250CE">
        <w:rPr>
          <w:lang w:val="en-US"/>
        </w:rPr>
        <w:t> </w:t>
      </w:r>
      <w:r w:rsidRPr="00C250CE">
        <w:t>~</w:t>
      </w:r>
      <w:r w:rsidRPr="00C250CE">
        <w:rPr>
          <w:lang w:val="en-US"/>
        </w:rPr>
        <w:t> </w:t>
      </w:r>
      <w:r w:rsidRPr="00C250CE">
        <w:t>10</w:t>
      </w:r>
      <w:r w:rsidRPr="00C250CE">
        <w:rPr>
          <w:vertAlign w:val="superscript"/>
        </w:rPr>
        <w:t>8</w:t>
      </w:r>
      <w:r w:rsidRPr="00C250CE">
        <w:t> </w:t>
      </w:r>
      <w:r w:rsidRPr="00C250CE">
        <w:rPr>
          <w:lang w:val="en-US"/>
        </w:rPr>
        <w:t>K</w:t>
      </w:r>
      <w:r w:rsidRPr="00C250CE">
        <w:t xml:space="preserve">) в плазме, которая удерживается магнитным полем в форме </w:t>
      </w:r>
      <w:proofErr w:type="spellStart"/>
      <w:r w:rsidRPr="00C250CE">
        <w:t>тороида</w:t>
      </w:r>
      <w:proofErr w:type="spellEnd"/>
      <w:r w:rsidRPr="00C250CE">
        <w:t xml:space="preserve"> (см. рис</w:t>
      </w:r>
      <w:r>
        <w:t>.</w:t>
      </w:r>
      <w:r>
        <w:rPr>
          <w:lang w:val="en-US"/>
        </w:rPr>
        <w:t> </w:t>
      </w:r>
      <w:r w:rsidRPr="00152001">
        <w:t>1</w:t>
      </w:r>
      <w:r w:rsidRPr="00C250CE">
        <w:t>).</w:t>
      </w:r>
    </w:p>
    <w:p w:rsidR="00172950" w:rsidRPr="00C250CE" w:rsidRDefault="001860DC" w:rsidP="00172950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12065</wp:posOffset>
                </wp:positionV>
                <wp:extent cx="457200" cy="228600"/>
                <wp:effectExtent l="0" t="0" r="2540" b="2540"/>
                <wp:wrapNone/>
                <wp:docPr id="1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447E" w:rsidRPr="00172950" w:rsidRDefault="000A447E">
                            <w:r>
                              <w:rPr>
                                <w:lang w:val="en-US"/>
                              </w:rPr>
                              <w:t>Рис.1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6" o:spid="_x0000_s1026" type="#_x0000_t202" style="position:absolute;left:0;text-align:left;margin-left:387pt;margin-top:.95pt;width:36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YHa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" filled="f" stroked="f">
                <v:textbox inset="0,0,0,0">
                  <w:txbxContent>
                    <w:p w:rsidR="000A447E" w:rsidRPr="00172950" w:rsidRDefault="000A447E">
                      <w:r>
                        <w:rPr>
                          <w:lang w:val="en-US"/>
                        </w:rPr>
                        <w:t>Рис.1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12065</wp:posOffset>
            </wp:positionV>
            <wp:extent cx="3486150" cy="150495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950">
        <w:rPr>
          <w:noProof/>
        </w:rPr>
        <w:object w:dxaOrig="1440" w:dyaOrig="1440">
          <v:group id="_x0000_s1029" editas="canvas" style="position:absolute;left:0;text-align:left;margin-left:405pt;margin-top:126.95pt;width:108.95pt;height:247.55pt;z-index:251657728;mso-position-horizontal-relative:text;mso-position-vertical-relative:text" coordorigin="4530,1665" coordsize="2179,495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4530;top:1665;width:2179;height:4951" o:preferrelative="f">
              <v:fill o:detectmouseclick="t"/>
              <v:path o:extrusionok="t" o:connecttype="none"/>
              <o:lock v:ext="edit" text="t"/>
            </v:shape>
            <v:group id="_x0000_s1031" style="position:absolute;left:4540;top:4004;width:2154;height:2488" coordorigin="4425,4004" coordsize="2154,2488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32" type="#_x0000_t32" style="position:absolute;left:5589;top:4494;width:340;height:585;flip:x y" o:connectortype="straight" strokeweight="1.5pt">
                <o:lock v:ext="edit" aspectratio="t"/>
              </v:shape>
              <v:shape id="_x0000_s1033" type="#_x0000_t32" style="position:absolute;left:5700;top:4723;width:1;height:1592" o:connectortype="straight" strokeweight="1.5pt"/>
              <v:shape id="_x0000_s1034" type="#_x0000_t32" style="position:absolute;left:4789;top:4724;width:1;height:1592" o:connectortype="straight" strokeweight="1.5pt"/>
              <v:shape id="_x0000_s1035" type="#_x0000_t32" style="position:absolute;left:4440;top:4364;width:1;height:1592" o:connectortype="straight"/>
              <v:shape id="_x0000_s1036" type="#_x0000_t32" style="position:absolute;left:6404;top:4364;width:1;height:1592" o:connectortype="straight" strokeweight="1.5pt"/>
              <v:shape id="_x0000_s1037" type="#_x0000_t32" style="position:absolute;left:4440;top:4004;width:709;height:360;flip:y" o:connectortype="straight" strokeweight="1pt"/>
              <v:shape id="_x0000_s1038" type="#_x0000_t32" style="position:absolute;left:5149;top:4004;width:896;height:1" o:connectortype="straight" strokeweight="1pt"/>
              <v:shape id="_x0000_s1039" type="#_x0000_t32" style="position:absolute;left:6045;top:4004;width:360;height:360" o:connectortype="straight" strokeweight="1pt"/>
              <v:shape id="_x0000_s1040" type="#_x0000_t32" style="position:absolute;left:5700;top:4364;width:709;height:360;flip:y" o:connectortype="straight" strokeweight="1.5pt"/>
              <v:shape id="_x0000_s1041" type="#_x0000_t32" style="position:absolute;left:4789;top:4723;width:896;height:1" o:connectortype="straight" strokeweight="1pt"/>
              <v:shape id="_x0000_s1042" type="#_x0000_t32" style="position:absolute;left:4425;top:4364;width:360;height:360" o:connectortype="straight" strokeweight="1pt"/>
              <v:shape id="_x0000_s1043" type="#_x0000_t32" style="position:absolute;left:4440;top:5624;width:709;height:360;flip:y" o:connectortype="straight" strokeweight="1pt">
                <v:stroke dashstyle="dash"/>
              </v:shape>
              <v:shape id="_x0000_s1044" type="#_x0000_t32" style="position:absolute;left:5149;top:5624;width:896;height:1" o:connectortype="straight" strokeweight="1pt">
                <v:stroke dashstyle="dash"/>
              </v:shape>
              <v:shape id="_x0000_s1045" type="#_x0000_t32" style="position:absolute;left:6045;top:5624;width:360;height:360" o:connectortype="straight" strokeweight="1pt"/>
              <v:shape id="_x0000_s1046" type="#_x0000_t32" style="position:absolute;left:5700;top:5984;width:709;height:360;flip:y" o:connectortype="straight" strokeweight="1.5pt"/>
              <v:shape id="_x0000_s1047" type="#_x0000_t32" style="position:absolute;left:4789;top:6343;width:896;height:1" o:connectortype="straight" strokeweight="1.5pt"/>
              <v:shape id="_x0000_s1048" type="#_x0000_t32" style="position:absolute;left:4425;top:5984;width:360;height:360" o:connectortype="straight" strokeweight="1pt"/>
              <v:shape id="_x0000_s1049" type="#_x0000_t32" style="position:absolute;left:5509;top:5983;width:896;height:1" o:connectortype="straight" strokeweight="1pt">
                <v:stroke dashstyle="dash"/>
              </v:shape>
              <v:shape id="_x0000_s1050" type="#_x0000_t32" style="position:absolute;left:5509;top:4364;width:896;height:1" o:connectortype="straight" strokeweight="1.5pt"/>
              <v:shape id="_x0000_s1051" type="#_x0000_t32" style="position:absolute;left:4796;top:4364;width:709;height:360;flip:y" o:connectortype="straight" strokeweight="1.5pt"/>
              <v:shape id="_x0000_s1052" type="#_x0000_t32" style="position:absolute;left:4796;top:5984;width:709;height:360;flip:y" o:connectortype="straight" strokeweight="1pt">
                <v:stroke dashstyle="dash"/>
              </v:shape>
              <v:shape id="_x0000_s1053" type="#_x0000_t32" style="position:absolute;left:5504;top:4364;width:1;height:1592" o:connectortype="straight">
                <v:stroke dashstyle="dash"/>
              </v:shape>
              <v:shape id="_x0000_s1054" type="#_x0000_t32" style="position:absolute;left:5145;top:4004;width:1;height:1592" o:connectortype="straight">
                <v:stroke dashstyle="dash"/>
              </v:shape>
              <v:shape id="_x0000_s1055" type="#_x0000_t32" style="position:absolute;left:6045;top:4004;width:1;height:1592" o:connectortype="straight">
                <v:stroke dashstyle="dash"/>
              </v:shape>
              <v:oval id="_x0000_s1056" style="position:absolute;left:5865;top:5062;width:340;height:340" fillcolor="#e5b8b7" strokeweight="1.5pt">
                <o:lock v:ext="edit" aspectratio="t"/>
              </v:oval>
              <v:shape id="_x0000_s1057" type="#_x0000_t75" style="position:absolute;left:5935;top:5102;width:255;height:255">
                <v:imagedata r:id="rId8" o:title=""/>
              </v:shape>
              <v:oval id="_x0000_s1058" style="position:absolute;left:6224;top:5812;width:340;height:340" fillcolor="#b8cce4" strokeweight="1.5pt">
                <o:lock v:ext="edit" aspectratio="t"/>
              </v:oval>
              <v:shape id="_x0000_s1059" type="#_x0000_t75" style="position:absolute;left:6264;top:5857;width:294;height:255">
                <v:imagedata r:id="rId9" o:title=""/>
              </v:shape>
              <v:oval id="_x0000_s1060" style="position:absolute;left:6239;top:4197;width:340;height:340" fillcolor="#b8cce4" strokeweight="1.5pt">
                <o:lock v:ext="edit" aspectratio="t"/>
              </v:oval>
              <v:shape id="_x0000_s1061" type="#_x0000_t75" style="position:absolute;left:6279;top:4242;width:294;height:255">
                <v:imagedata r:id="rId9" o:title=""/>
              </v:shape>
              <v:oval id="_x0000_s1062" style="position:absolute;left:5544;top:6152;width:340;height:340" fillcolor="#b8cce4" strokeweight="1.5pt">
                <o:lock v:ext="edit" aspectratio="t"/>
              </v:oval>
              <v:shape id="_x0000_s1063" type="#_x0000_t75" style="position:absolute;left:5584;top:6197;width:294;height:255">
                <v:imagedata r:id="rId9" o:title=""/>
              </v:shape>
              <v:oval id="_x0000_s1064" style="position:absolute;left:4624;top:6152;width:340;height:340" fillcolor="#b8cce4" strokeweight="1.5pt">
                <o:lock v:ext="edit" aspectratio="t"/>
              </v:oval>
              <v:shape id="_x0000_s1065" type="#_x0000_t75" style="position:absolute;left:4664;top:6197;width:294;height:255">
                <v:imagedata r:id="rId9" o:title=""/>
              </v:shape>
              <v:oval id="_x0000_s1066" style="position:absolute;left:5329;top:5812;width:340;height:340" fillcolor="#b8cce4" strokeweight="1.5pt">
                <o:lock v:ext="edit" aspectratio="t"/>
              </v:oval>
              <v:shape id="_x0000_s1067" type="#_x0000_t75" style="position:absolute;left:5369;top:5857;width:294;height:255">
                <v:imagedata r:id="rId9" o:title=""/>
              </v:shape>
              <v:oval id="_x0000_s1068" style="position:absolute;left:4624;top:4552;width:340;height:340" fillcolor="#b8cce4" strokeweight="1.5pt">
                <o:lock v:ext="edit" aspectratio="t"/>
              </v:oval>
              <v:shape id="_x0000_s1069" type="#_x0000_t75" style="position:absolute;left:4664;top:4597;width:294;height:255">
                <v:imagedata r:id="rId9" o:title=""/>
              </v:shape>
              <v:oval id="_x0000_s1070" style="position:absolute;left:5344;top:4172;width:340;height:340" fillcolor="#b8cce4" strokeweight="1.5pt">
                <o:lock v:ext="edit" aspectratio="t"/>
              </v:oval>
              <v:shape id="_x0000_s1071" type="#_x0000_t75" style="position:absolute;left:5384;top:4217;width:294;height:255">
                <v:imagedata r:id="rId9" o:title=""/>
              </v:shape>
              <v:oval id="_x0000_s1072" style="position:absolute;left:5534;top:4552;width:340;height:340" fillcolor="#b8cce4" strokeweight="1.5pt">
                <o:lock v:ext="edit" aspectratio="t"/>
              </v:oval>
              <v:shape id="_x0000_s1073" type="#_x0000_t75" style="position:absolute;left:5574;top:4597;width:294;height:255">
                <v:imagedata r:id="rId9" o:title=""/>
              </v:shape>
              <v:shape id="_x0000_s1074" type="#_x0000_t32" style="position:absolute;left:6051;top:4546;width:340;height:486;rotation:-347;flip:y" o:connectortype="straight" strokeweight="1.5pt">
                <o:lock v:ext="edit" aspectratio="t"/>
              </v:shape>
              <v:shape id="_x0000_s1075" type="#_x0000_t32" style="position:absolute;left:5753;top:5374;width:227;height:778;flip:y" o:connectortype="straight" strokeweight="1.5pt">
                <o:lock v:ext="edit" aspectratio="t"/>
              </v:shape>
              <v:shape id="_x0000_s1076" type="#_x0000_t32" style="position:absolute;left:6103;top:5366;width:199;height:454;rotation:356" o:connectortype="straight" strokeweight="1.5pt">
                <o:lock v:ext="edit" aspectratio="t"/>
              </v:shape>
              <v:shape id="_x0000_s1077" type="#_x0000_t32" style="position:absolute;left:5589;top:5352;width:340;height:479;flip:y" o:connectortype="straight" strokeweight="1.5pt">
                <o:lock v:ext="edit" aspectratio="t"/>
              </v:shape>
            </v:group>
            <v:group id="_x0000_s1078" style="position:absolute;left:4654;top:1960;width:1880;height:1759" coordorigin="4654,1960" coordsize="1880,1759">
              <v:group id="_x0000_s1079" style="position:absolute;left:5927;top:2460;width:227;height:227" coordorigin="3009,5809" coordsize="340,340">
                <o:lock v:ext="edit" aspectratio="t"/>
                <v:oval id="_x0000_s1080" style="position:absolute;left:3009;top:5809;width:340;height:340" fillcolor="#e5b8b7" strokeweight="1.5pt">
                  <o:lock v:ext="edit" aspectratio="t"/>
                </v:oval>
                <v:shape id="_x0000_s1081" type="#_x0000_t75" style="position:absolute;left:3079;top:5849;width:255;height:255">
                  <v:imagedata r:id="rId8" o:title=""/>
                </v:shape>
              </v:group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_x0000_s1082" type="#_x0000_t9" style="position:absolute;left:4724;top:2087;width:1757;height:1520" filled="f" strokeweight="1.5pt">
                <o:lock v:ext="edit" aspectratio="t"/>
              </v:shape>
              <v:shape id="_x0000_s1083" type="#_x0000_t32" style="position:absolute;left:5159;top:2082;width:889;height:1531;flip:y" o:connectortype="straight" strokeweight="1.5pt">
                <o:lock v:ext="edit" aspectratio="t"/>
              </v:shape>
              <v:shape id="_x0000_s1084" type="#_x0000_t32" style="position:absolute;left:5169;top:2082;width:889;height:1531;rotation:-60;flip:y" o:connectortype="straight" strokeweight="1.5pt">
                <o:lock v:ext="edit" aspectratio="t"/>
              </v:shape>
              <v:shape id="_x0000_s1085" type="#_x0000_t32" style="position:absolute;left:5170;top:2091;width:889;height:1531;rotation:-300;flip:y" o:connectortype="straight" strokeweight="1.5pt">
                <o:lock v:ext="edit" aspectratio="t"/>
              </v:shape>
              <v:group id="_x0000_s1086" style="position:absolute;left:5927;top:3492;width:227;height:227" coordorigin="2754,5232" coordsize="340,340">
                <o:lock v:ext="edit" aspectratio="t"/>
                <v:oval id="_x0000_s1087" style="position:absolute;left:2754;top:5232;width:340;height:340" fillcolor="#b8cce4" strokeweight="1.5pt">
                  <o:lock v:ext="edit" aspectratio="t"/>
                </v:oval>
                <v:shape id="_x0000_s1088" type="#_x0000_t75" style="position:absolute;left:2794;top:5277;width:294;height:255">
                  <v:imagedata r:id="rId9" o:title=""/>
                </v:shape>
              </v:group>
              <v:group id="_x0000_s1089" style="position:absolute;left:5074;top:2455;width:227;height:227" coordorigin="3009,5809" coordsize="340,340">
                <o:lock v:ext="edit" aspectratio="t"/>
                <v:oval id="_x0000_s1090" style="position:absolute;left:3009;top:5809;width:340;height:340" fillcolor="#e5b8b7" strokeweight="1.5pt">
                  <o:lock v:ext="edit" aspectratio="t"/>
                </v:oval>
                <v:shape id="_x0000_s1091" type="#_x0000_t75" style="position:absolute;left:3079;top:5849;width:255;height:255">
                  <v:imagedata r:id="rId8" o:title=""/>
                </v:shape>
              </v:group>
              <v:group id="_x0000_s1092" style="position:absolute;left:5504;top:3205;width:227;height:227" coordorigin="3009,5809" coordsize="340,340">
                <o:lock v:ext="edit" aspectratio="t"/>
                <v:oval id="_x0000_s1093" style="position:absolute;left:3009;top:5809;width:340;height:340" fillcolor="#e5b8b7" strokeweight="1.5pt">
                  <o:lock v:ext="edit" aspectratio="t"/>
                </v:oval>
                <v:shape id="_x0000_s1094" type="#_x0000_t75" style="position:absolute;left:3079;top:5849;width:255;height:255">
                  <v:imagedata r:id="rId8" o:title=""/>
                </v:shape>
              </v:group>
              <v:group id="_x0000_s1095" style="position:absolute;left:5927;top:1960;width:227;height:227" coordorigin="2754,5232" coordsize="340,340">
                <o:lock v:ext="edit" aspectratio="t"/>
                <v:oval id="_x0000_s1096" style="position:absolute;left:2754;top:5232;width:340;height:340" fillcolor="#b8cce4" strokeweight="1.5pt">
                  <o:lock v:ext="edit" aspectratio="t"/>
                </v:oval>
                <v:shape id="_x0000_s1097" type="#_x0000_t75" style="position:absolute;left:2794;top:5277;width:294;height:255">
                  <v:imagedata r:id="rId9" o:title=""/>
                </v:shape>
              </v:group>
              <v:group id="_x0000_s1098" style="position:absolute;left:5077;top:1972;width:227;height:227" coordorigin="2754,5232" coordsize="340,340">
                <o:lock v:ext="edit" aspectratio="t"/>
                <v:oval id="_x0000_s1099" style="position:absolute;left:2754;top:5232;width:340;height:340" fillcolor="#b8cce4" strokeweight="1.5pt">
                  <o:lock v:ext="edit" aspectratio="t"/>
                </v:oval>
                <v:shape id="_x0000_s1100" type="#_x0000_t75" style="position:absolute;left:2794;top:5277;width:294;height:255">
                  <v:imagedata r:id="rId9" o:title=""/>
                </v:shape>
              </v:group>
              <v:group id="_x0000_s1101" style="position:absolute;left:4654;top:2725;width:227;height:227" coordorigin="2754,5232" coordsize="340,340">
                <o:lock v:ext="edit" aspectratio="t"/>
                <v:oval id="_x0000_s1102" style="position:absolute;left:2754;top:5232;width:340;height:340" fillcolor="#b8cce4" strokeweight="1.5pt">
                  <o:lock v:ext="edit" aspectratio="t"/>
                </v:oval>
                <v:shape id="_x0000_s1103" type="#_x0000_t75" style="position:absolute;left:2794;top:5277;width:294;height:255">
                  <v:imagedata r:id="rId9" o:title=""/>
                </v:shape>
              </v:group>
              <v:group id="_x0000_s1104" style="position:absolute;left:6307;top:2725;width:227;height:227" coordorigin="2754,5232" coordsize="340,340">
                <o:lock v:ext="edit" aspectratio="t"/>
                <v:oval id="_x0000_s1105" style="position:absolute;left:2754;top:5232;width:340;height:340" fillcolor="#b8cce4" strokeweight="1.5pt">
                  <o:lock v:ext="edit" aspectratio="t"/>
                </v:oval>
                <v:shape id="_x0000_s1106" type="#_x0000_t75" style="position:absolute;left:2794;top:5277;width:294;height:255">
                  <v:imagedata r:id="rId9" o:title=""/>
                </v:shape>
              </v:group>
              <v:group id="_x0000_s1107" style="position:absolute;left:5502;top:2727;width:227;height:227" coordorigin="2754,5232" coordsize="340,340">
                <o:lock v:ext="edit" aspectratio="t"/>
                <v:oval id="_x0000_s1108" style="position:absolute;left:2754;top:5232;width:340;height:340" fillcolor="#b8cce4" strokeweight="1.5pt">
                  <o:lock v:ext="edit" aspectratio="t"/>
                </v:oval>
                <v:shape id="_x0000_s1109" type="#_x0000_t75" style="position:absolute;left:2794;top:5277;width:294;height:255">
                  <v:imagedata r:id="rId9" o:title=""/>
                </v:shape>
              </v:group>
              <v:group id="_x0000_s1110" style="position:absolute;left:5032;top:3475;width:227;height:227" coordorigin="2754,5232" coordsize="340,340">
                <o:lock v:ext="edit" aspectratio="t"/>
                <v:oval id="_x0000_s1111" style="position:absolute;left:2754;top:5232;width:340;height:340" fillcolor="#b8cce4" strokeweight="1.5pt">
                  <o:lock v:ext="edit" aspectratio="t"/>
                </v:oval>
                <v:shape id="_x0000_s1112" type="#_x0000_t75" style="position:absolute;left:2794;top:5277;width:294;height:255">
                  <v:imagedata r:id="rId9" o:title=""/>
                </v:shape>
              </v:group>
            </v:group>
            <v:shape id="_x0000_s1113" type="#_x0000_t75" style="position:absolute;left:6113;top:6116;width:266;height:363">
              <v:imagedata r:id="rId10" o:title=""/>
            </v:shape>
            <v:shape id="_x0000_s1114" type="#_x0000_t75" style="position:absolute;left:4668;top:5325;width:239;height:286">
              <v:imagedata r:id="rId11" o:title=""/>
            </v:shape>
            <v:shape id="_x0000_s1115" type="#_x0000_t75" style="position:absolute;left:5261;top:6330;width:266;height:286">
              <v:imagedata r:id="rId12" o:title=""/>
            </v:shape>
            <v:shape id="_x0000_s1118" type="#_x0000_t202" style="position:absolute;left:5325;top:1665;width:720;height:357" filled="f" stroked="f">
              <v:textbox inset="0,0,0,0">
                <w:txbxContent>
                  <w:p w:rsidR="000A447E" w:rsidRPr="00172950" w:rsidRDefault="000A447E">
                    <w:r>
                      <w:rPr>
                        <w:lang w:val="en-US"/>
                      </w:rPr>
                      <w:t>Рис.2</w:t>
                    </w:r>
                  </w:p>
                </w:txbxContent>
              </v:textbox>
            </v:shape>
            <w10:wrap type="square"/>
          </v:group>
          <o:OLEObject Type="Embed" ProgID="Equation.DSMT4" ShapeID="_x0000_s1057" DrawAspect="Content" ObjectID="_1766792395" r:id="rId13"/>
          <o:OLEObject Type="Embed" ProgID="Equation.DSMT4" ShapeID="_x0000_s1059" DrawAspect="Content" ObjectID="_1766792396" r:id="rId14"/>
          <o:OLEObject Type="Embed" ProgID="Equation.DSMT4" ShapeID="_x0000_s1061" DrawAspect="Content" ObjectID="_1766792397" r:id="rId15"/>
          <o:OLEObject Type="Embed" ProgID="Equation.DSMT4" ShapeID="_x0000_s1063" DrawAspect="Content" ObjectID="_1766792398" r:id="rId16"/>
          <o:OLEObject Type="Embed" ProgID="Equation.DSMT4" ShapeID="_x0000_s1065" DrawAspect="Content" ObjectID="_1766792399" r:id="rId17"/>
          <o:OLEObject Type="Embed" ProgID="Equation.DSMT4" ShapeID="_x0000_s1067" DrawAspect="Content" ObjectID="_1766792400" r:id="rId18"/>
          <o:OLEObject Type="Embed" ProgID="Equation.DSMT4" ShapeID="_x0000_s1069" DrawAspect="Content" ObjectID="_1766792401" r:id="rId19"/>
          <o:OLEObject Type="Embed" ProgID="Equation.DSMT4" ShapeID="_x0000_s1071" DrawAspect="Content" ObjectID="_1766792402" r:id="rId20"/>
          <o:OLEObject Type="Embed" ProgID="Equation.DSMT4" ShapeID="_x0000_s1073" DrawAspect="Content" ObjectID="_1766792403" r:id="rId21"/>
          <o:OLEObject Type="Embed" ProgID="Equation.DSMT4" ShapeID="_x0000_s1081" DrawAspect="Content" ObjectID="_1766792404" r:id="rId22"/>
          <o:OLEObject Type="Embed" ProgID="Equation.DSMT4" ShapeID="_x0000_s1088" DrawAspect="Content" ObjectID="_1766792405" r:id="rId23"/>
          <o:OLEObject Type="Embed" ProgID="Equation.DSMT4" ShapeID="_x0000_s1091" DrawAspect="Content" ObjectID="_1766792406" r:id="rId24"/>
          <o:OLEObject Type="Embed" ProgID="Equation.DSMT4" ShapeID="_x0000_s1094" DrawAspect="Content" ObjectID="_1766792407" r:id="rId25"/>
          <o:OLEObject Type="Embed" ProgID="Equation.DSMT4" ShapeID="_x0000_s1097" DrawAspect="Content" ObjectID="_1766792408" r:id="rId26"/>
          <o:OLEObject Type="Embed" ProgID="Equation.DSMT4" ShapeID="_x0000_s1100" DrawAspect="Content" ObjectID="_1766792409" r:id="rId27"/>
          <o:OLEObject Type="Embed" ProgID="Equation.DSMT4" ShapeID="_x0000_s1103" DrawAspect="Content" ObjectID="_1766792410" r:id="rId28"/>
          <o:OLEObject Type="Embed" ProgID="Equation.DSMT4" ShapeID="_x0000_s1106" DrawAspect="Content" ObjectID="_1766792411" r:id="rId29"/>
          <o:OLEObject Type="Embed" ProgID="Equation.DSMT4" ShapeID="_x0000_s1109" DrawAspect="Content" ObjectID="_1766792412" r:id="rId30"/>
          <o:OLEObject Type="Embed" ProgID="Equation.DSMT4" ShapeID="_x0000_s1112" DrawAspect="Content" ObjectID="_1766792413" r:id="rId31"/>
          <o:OLEObject Type="Embed" ProgID="Equation.DSMT4" ShapeID="_x0000_s1113" DrawAspect="Content" ObjectID="_1766792414" r:id="rId32"/>
          <o:OLEObject Type="Embed" ProgID="Equation.DSMT4" ShapeID="_x0000_s1114" DrawAspect="Content" ObjectID="_1766792415" r:id="rId33"/>
          <o:OLEObject Type="Embed" ProgID="Equation.DSMT4" ShapeID="_x0000_s1115" DrawAspect="Content" ObjectID="_1766792416" r:id="rId34"/>
        </w:object>
      </w:r>
      <w:r w:rsidR="00172950" w:rsidRPr="00C250CE">
        <w:t>Содержание ядер</w:t>
      </w:r>
      <w:r w:rsidR="00172950">
        <w:t xml:space="preserve"> </w:t>
      </w:r>
      <w:r w:rsidR="00172950" w:rsidRPr="00C250CE">
        <w:rPr>
          <w:b/>
          <w:lang w:val="en-US"/>
        </w:rPr>
        <w:t>Y</w:t>
      </w:r>
      <w:r w:rsidR="00172950" w:rsidRPr="00C250CE">
        <w:t xml:space="preserve"> на нашей планете очень мало, они образуются под действием космического излучения на атомы</w:t>
      </w:r>
      <w:r w:rsidR="00172950">
        <w:t xml:space="preserve"> </w:t>
      </w:r>
      <w:r w:rsidR="00172950" w:rsidRPr="00C250CE">
        <w:rPr>
          <w:vertAlign w:val="superscript"/>
        </w:rPr>
        <w:t>14</w:t>
      </w:r>
      <w:r w:rsidR="00172950" w:rsidRPr="00C250CE">
        <w:rPr>
          <w:lang w:val="en-US"/>
        </w:rPr>
        <w:t>N</w:t>
      </w:r>
      <w:r w:rsidR="00172950" w:rsidRPr="00C250CE">
        <w:t xml:space="preserve"> (взаимодействие с нейтроном), но не в состоянии накопиться из-за короткого </w:t>
      </w:r>
      <w:r w:rsidR="00172950">
        <w:t>периода полураспада</w:t>
      </w:r>
      <w:r w:rsidR="00172950" w:rsidRPr="00C250CE">
        <w:t xml:space="preserve"> </w:t>
      </w:r>
      <w:r w:rsidR="00172950" w:rsidRPr="00C250CE">
        <w:rPr>
          <w:i/>
          <w:lang w:val="en-US"/>
        </w:rPr>
        <w:t>t</w:t>
      </w:r>
      <w:r w:rsidR="00172950" w:rsidRPr="00C250CE">
        <w:rPr>
          <w:vertAlign w:val="subscript"/>
        </w:rPr>
        <w:t>1/2</w:t>
      </w:r>
      <w:r w:rsidR="00172950" w:rsidRPr="00C250CE">
        <w:rPr>
          <w:lang w:val="en-US"/>
        </w:rPr>
        <w:t> </w:t>
      </w:r>
      <w:r w:rsidR="00172950" w:rsidRPr="00C250CE">
        <w:t>~</w:t>
      </w:r>
      <w:r w:rsidR="00172950" w:rsidRPr="00C250CE">
        <w:rPr>
          <w:lang w:val="en-US"/>
        </w:rPr>
        <w:t> </w:t>
      </w:r>
      <w:r w:rsidR="00172950" w:rsidRPr="00C250CE">
        <w:t>10</w:t>
      </w:r>
      <w:r w:rsidR="00172950" w:rsidRPr="00C250CE">
        <w:sym w:font="Symbol" w:char="F02D"/>
      </w:r>
      <w:r w:rsidR="00172950" w:rsidRPr="00C250CE">
        <w:t>16 </w:t>
      </w:r>
      <w:r w:rsidR="00172950">
        <w:t>лет</w:t>
      </w:r>
      <w:r w:rsidR="00172950" w:rsidRPr="00C250CE">
        <w:t>. Искусственно ядра</w:t>
      </w:r>
      <w:r w:rsidR="00172950">
        <w:t xml:space="preserve"> </w:t>
      </w:r>
      <w:r w:rsidR="00172950" w:rsidRPr="00C250CE">
        <w:rPr>
          <w:b/>
          <w:lang w:val="en-US"/>
        </w:rPr>
        <w:t>Y</w:t>
      </w:r>
      <w:r w:rsidR="00172950">
        <w:t xml:space="preserve"> с</w:t>
      </w:r>
      <w:r w:rsidR="00172950" w:rsidRPr="00C250CE">
        <w:t>интезируют облучением</w:t>
      </w:r>
      <w:r w:rsidR="00172950">
        <w:t xml:space="preserve"> </w:t>
      </w:r>
      <w:r w:rsidR="00172950" w:rsidRPr="00C250CE">
        <w:t>стабильной мишени</w:t>
      </w:r>
      <w:r w:rsidR="00172950">
        <w:t xml:space="preserve"> </w:t>
      </w:r>
      <w:r w:rsidR="00172950" w:rsidRPr="00C250CE">
        <w:rPr>
          <w:b/>
          <w:lang w:val="en-US"/>
        </w:rPr>
        <w:t>A</w:t>
      </w:r>
      <w:r w:rsidR="00172950">
        <w:t xml:space="preserve"> н</w:t>
      </w:r>
      <w:r w:rsidR="00172950" w:rsidRPr="00C250CE">
        <w:t>ейтронами (один нейтрон бомбардирует одно</w:t>
      </w:r>
      <w:r w:rsidR="00172950">
        <w:t xml:space="preserve"> </w:t>
      </w:r>
      <w:r w:rsidR="00172950" w:rsidRPr="00C250CE">
        <w:t>ядро</w:t>
      </w:r>
      <w:r w:rsidR="00172950">
        <w:t xml:space="preserve"> </w:t>
      </w:r>
      <w:r w:rsidR="00172950" w:rsidRPr="00C250CE">
        <w:rPr>
          <w:b/>
          <w:lang w:val="en-US"/>
        </w:rPr>
        <w:t>A</w:t>
      </w:r>
      <w:r w:rsidR="00172950" w:rsidRPr="00C250CE">
        <w:t>). Кроме</w:t>
      </w:r>
      <w:r w:rsidR="00172950">
        <w:t xml:space="preserve"> </w:t>
      </w:r>
      <w:r w:rsidR="00172950" w:rsidRPr="00C250CE">
        <w:rPr>
          <w:lang w:val="uk-UA"/>
        </w:rPr>
        <w:t>ядра</w:t>
      </w:r>
      <w:r w:rsidR="00172950">
        <w:rPr>
          <w:lang w:val="uk-UA"/>
        </w:rPr>
        <w:t xml:space="preserve"> </w:t>
      </w:r>
      <w:r w:rsidR="00172950" w:rsidRPr="00C250CE">
        <w:rPr>
          <w:b/>
          <w:lang w:val="en-US"/>
        </w:rPr>
        <w:t>Y</w:t>
      </w:r>
      <w:r w:rsidR="00172950">
        <w:t xml:space="preserve"> о</w:t>
      </w:r>
      <w:r w:rsidR="00172950" w:rsidRPr="00C250CE">
        <w:t>бразуются только ядра</w:t>
      </w:r>
      <w:r w:rsidR="00172950">
        <w:t xml:space="preserve"> </w:t>
      </w:r>
      <w:r w:rsidR="00172950" w:rsidRPr="00C250CE">
        <w:rPr>
          <w:b/>
          <w:lang w:val="en-US"/>
        </w:rPr>
        <w:t>Z</w:t>
      </w:r>
      <w:r w:rsidR="00172950" w:rsidRPr="00C250CE">
        <w:t xml:space="preserve">. Специфическая активность ядер </w:t>
      </w:r>
      <w:r w:rsidR="00172950" w:rsidRPr="00C250CE">
        <w:rPr>
          <w:b/>
          <w:lang w:val="en-US"/>
        </w:rPr>
        <w:t>Y</w:t>
      </w:r>
      <w:r w:rsidR="00172950" w:rsidRPr="00C250CE">
        <w:t xml:space="preserve"> составляет 9650</w:t>
      </w:r>
      <w:r w:rsidR="00172950" w:rsidRPr="00C250CE">
        <w:rPr>
          <w:lang w:val="en-US"/>
        </w:rPr>
        <w:t> </w:t>
      </w:r>
      <w:r w:rsidR="00172950" w:rsidRPr="00C250CE">
        <w:t>Ки/г. Образец, содержащий 2.82∙10</w:t>
      </w:r>
      <w:r w:rsidR="00172950" w:rsidRPr="00C250CE">
        <w:rPr>
          <w:vertAlign w:val="superscript"/>
        </w:rPr>
        <w:t>21</w:t>
      </w:r>
      <w:r w:rsidR="00172950" w:rsidRPr="00C250CE">
        <w:t xml:space="preserve"> ядер,</w:t>
      </w:r>
      <w:r w:rsidR="00172950">
        <w:t xml:space="preserve"> </w:t>
      </w:r>
      <w:r w:rsidR="00172950" w:rsidRPr="00C250CE">
        <w:t>за 2 года теряет 14.475 Ки активности.</w:t>
      </w:r>
      <w:r w:rsidR="00172950">
        <w:t xml:space="preserve"> </w:t>
      </w:r>
      <w:r w:rsidR="00172950" w:rsidRPr="00C250CE">
        <w:t xml:space="preserve">Стоимость производства ядер </w:t>
      </w:r>
      <w:r w:rsidR="00172950" w:rsidRPr="00C250CE">
        <w:rPr>
          <w:b/>
          <w:lang w:val="en-US"/>
        </w:rPr>
        <w:t>Y</w:t>
      </w:r>
      <w:r w:rsidR="00172950" w:rsidRPr="00C250CE">
        <w:t xml:space="preserve"> довольно высока: 30 млн. дол</w:t>
      </w:r>
      <w:r w:rsidR="00172950">
        <w:t>л.</w:t>
      </w:r>
      <w:r w:rsidR="00172950" w:rsidRPr="00C250CE">
        <w:t>/кг.</w:t>
      </w:r>
      <w:r w:rsidR="00172950">
        <w:t xml:space="preserve"> </w:t>
      </w:r>
      <w:r w:rsidR="00172950" w:rsidRPr="00C250CE">
        <w:t>Примите во внимание, что все стабильные ядра имеют в своём составе одинаковое количество протонов и нейтронов.</w:t>
      </w:r>
    </w:p>
    <w:p w:rsidR="00172950" w:rsidRPr="00C250CE" w:rsidRDefault="00172950" w:rsidP="00172950">
      <w:pPr>
        <w:pStyle w:val="a1"/>
      </w:pPr>
      <w:r w:rsidRPr="00C250CE">
        <w:t xml:space="preserve">Рассчитайте </w:t>
      </w:r>
      <w:r>
        <w:t xml:space="preserve">точный </w:t>
      </w:r>
      <w:r w:rsidRPr="00C250CE">
        <w:t xml:space="preserve">период полураспада ядер </w:t>
      </w:r>
      <w:r w:rsidRPr="00C250CE">
        <w:rPr>
          <w:b/>
          <w:lang w:val="en-US"/>
        </w:rPr>
        <w:t>Y</w:t>
      </w:r>
      <w:r w:rsidRPr="00C250CE">
        <w:t>.</w:t>
      </w:r>
    </w:p>
    <w:p w:rsidR="00172950" w:rsidRPr="00C250CE" w:rsidRDefault="00172950" w:rsidP="00172950">
      <w:pPr>
        <w:pStyle w:val="a1"/>
      </w:pPr>
      <w:r w:rsidRPr="00C250CE">
        <w:t>Рассчитайте финансовые потери</w:t>
      </w:r>
      <w:r w:rsidRPr="00C81844">
        <w:t xml:space="preserve"> </w:t>
      </w:r>
      <w:r w:rsidRPr="00C250CE">
        <w:t xml:space="preserve">за 2 месяца хранения 600 г ядер </w:t>
      </w:r>
      <w:r w:rsidRPr="00C250CE">
        <w:rPr>
          <w:b/>
          <w:lang w:val="en-US"/>
        </w:rPr>
        <w:t>Y</w:t>
      </w:r>
      <w:r w:rsidRPr="00C250CE">
        <w:t>.</w:t>
      </w:r>
    </w:p>
    <w:p w:rsidR="00172950" w:rsidRPr="00C250CE" w:rsidRDefault="00172950" w:rsidP="00172950">
      <w:pPr>
        <w:pStyle w:val="a1"/>
      </w:pPr>
      <w:r>
        <w:rPr>
          <w:b/>
        </w:rPr>
        <w:t>а</w:t>
      </w:r>
      <w:r w:rsidRPr="00C250CE">
        <w:t>) Расшифруйте ядра</w:t>
      </w:r>
      <w:r>
        <w:t xml:space="preserve"> </w:t>
      </w:r>
      <w:r w:rsidRPr="00C250CE">
        <w:rPr>
          <w:b/>
          <w:lang w:val="en-US"/>
        </w:rPr>
        <w:t>X</w:t>
      </w:r>
      <w:r w:rsidRPr="00C250CE">
        <w:t xml:space="preserve">, </w:t>
      </w:r>
      <w:r w:rsidRPr="00C250CE">
        <w:rPr>
          <w:b/>
          <w:lang w:val="en-US"/>
        </w:rPr>
        <w:t>Y</w:t>
      </w:r>
      <w:r w:rsidRPr="00C250CE">
        <w:t xml:space="preserve">, </w:t>
      </w:r>
      <w:r w:rsidRPr="00C250CE">
        <w:rPr>
          <w:b/>
          <w:lang w:val="en-US"/>
        </w:rPr>
        <w:t>Z</w:t>
      </w:r>
      <w:r>
        <w:t xml:space="preserve"> и</w:t>
      </w:r>
      <w:r w:rsidRPr="00C250CE">
        <w:t xml:space="preserve"> </w:t>
      </w:r>
      <w:r w:rsidRPr="00C250CE">
        <w:rPr>
          <w:b/>
          <w:lang w:val="en-US"/>
        </w:rPr>
        <w:t>A</w:t>
      </w:r>
      <w:r w:rsidRPr="00C250CE">
        <w:t xml:space="preserve">; </w:t>
      </w:r>
      <w:r>
        <w:rPr>
          <w:b/>
        </w:rPr>
        <w:t>б</w:t>
      </w:r>
      <w:r w:rsidRPr="00C250CE">
        <w:t xml:space="preserve">) Напишите </w:t>
      </w:r>
      <w:r w:rsidRPr="00C250CE">
        <w:rPr>
          <w:i/>
        </w:rPr>
        <w:t>три</w:t>
      </w:r>
      <w:r w:rsidRPr="00FE29E1">
        <w:t xml:space="preserve"> </w:t>
      </w:r>
      <w:r w:rsidRPr="00C250CE">
        <w:t>ядерные реакции</w:t>
      </w:r>
      <w:r w:rsidR="00244129" w:rsidRPr="00E00665">
        <w:t>:</w:t>
      </w:r>
      <w:r>
        <w:t xml:space="preserve"> </w:t>
      </w:r>
      <w:r w:rsidRPr="00C250CE">
        <w:t>синтеза ядер</w:t>
      </w:r>
      <w:r>
        <w:t xml:space="preserve"> </w:t>
      </w:r>
      <w:r w:rsidRPr="00C250CE">
        <w:rPr>
          <w:b/>
          <w:lang w:val="en-US"/>
        </w:rPr>
        <w:t>Y</w:t>
      </w:r>
      <w:r>
        <w:t xml:space="preserve"> и</w:t>
      </w:r>
      <w:r w:rsidRPr="00C250CE">
        <w:t>з</w:t>
      </w:r>
      <w:r>
        <w:t xml:space="preserve"> </w:t>
      </w:r>
      <w:r w:rsidRPr="00C250CE">
        <w:rPr>
          <w:vertAlign w:val="superscript"/>
        </w:rPr>
        <w:t>14</w:t>
      </w:r>
      <w:r w:rsidRPr="00C250CE">
        <w:rPr>
          <w:lang w:val="en-US"/>
        </w:rPr>
        <w:t>N</w:t>
      </w:r>
      <w:r w:rsidRPr="00C250CE">
        <w:t>, искусственного синтеза</w:t>
      </w:r>
      <w:r>
        <w:t xml:space="preserve"> </w:t>
      </w:r>
      <w:r w:rsidRPr="00C250CE">
        <w:rPr>
          <w:b/>
          <w:lang w:val="en-US"/>
        </w:rPr>
        <w:t>Y</w:t>
      </w:r>
      <w:r w:rsidRPr="00C250CE">
        <w:t>, реакцию в термоядерном реакторе.</w:t>
      </w:r>
    </w:p>
    <w:p w:rsidR="00172950" w:rsidRPr="00C250CE" w:rsidRDefault="00172950" w:rsidP="00172950">
      <w:pPr>
        <w:pStyle w:val="a3"/>
      </w:pPr>
      <w:r w:rsidRPr="00C250CE">
        <w:t xml:space="preserve">Энергия, выделяющаяся при эффективном столкновении ядер </w:t>
      </w:r>
      <w:r w:rsidRPr="00C250CE">
        <w:rPr>
          <w:b/>
        </w:rPr>
        <w:t>Х</w:t>
      </w:r>
      <w:r w:rsidRPr="00C250CE">
        <w:t xml:space="preserve"> и </w:t>
      </w:r>
      <w:r w:rsidRPr="00C250CE">
        <w:rPr>
          <w:b/>
          <w:lang w:val="en-US"/>
        </w:rPr>
        <w:t>Y</w:t>
      </w:r>
      <w:r w:rsidRPr="00C250CE">
        <w:t xml:space="preserve"> равна 3·10</w:t>
      </w:r>
      <w:r w:rsidRPr="00C250CE">
        <w:rPr>
          <w:vertAlign w:val="superscript"/>
        </w:rPr>
        <w:sym w:font="Symbol" w:char="F02D"/>
      </w:r>
      <w:r w:rsidRPr="00C250CE">
        <w:rPr>
          <w:vertAlign w:val="superscript"/>
        </w:rPr>
        <w:t>12</w:t>
      </w:r>
      <w:r>
        <w:t> Д</w:t>
      </w:r>
      <w:r w:rsidRPr="00C250CE">
        <w:t>ж.</w:t>
      </w:r>
    </w:p>
    <w:p w:rsidR="00172950" w:rsidRPr="00C250CE" w:rsidRDefault="00172950" w:rsidP="00172950">
      <w:pPr>
        <w:pStyle w:val="a1"/>
      </w:pPr>
      <w:r w:rsidRPr="00C250CE">
        <w:t>Какое количество (моль)</w:t>
      </w:r>
      <w:r>
        <w:t xml:space="preserve"> </w:t>
      </w:r>
      <w:r w:rsidRPr="00C250CE">
        <w:t xml:space="preserve">сгоревшей смеси пропан </w:t>
      </w:r>
      <w:r w:rsidRPr="00C250CE">
        <w:sym w:font="Symbol" w:char="F02D"/>
      </w:r>
      <w:r w:rsidRPr="00C250CE">
        <w:t xml:space="preserve"> бутан</w:t>
      </w:r>
      <w:r>
        <w:t xml:space="preserve"> </w:t>
      </w:r>
      <w:r w:rsidRPr="00C250CE">
        <w:t>(1:1) энергетически</w:t>
      </w:r>
      <w:r>
        <w:t xml:space="preserve"> </w:t>
      </w:r>
      <w:r w:rsidRPr="00C250CE">
        <w:t>эквивалентно реакции одинакового количества</w:t>
      </w:r>
      <w:r>
        <w:t xml:space="preserve"> </w:t>
      </w:r>
      <w:r w:rsidRPr="00C250CE">
        <w:t xml:space="preserve">ядер </w:t>
      </w:r>
      <w:r w:rsidRPr="00C250CE">
        <w:rPr>
          <w:b/>
        </w:rPr>
        <w:t>Х</w:t>
      </w:r>
      <w:r w:rsidRPr="00C250CE">
        <w:t xml:space="preserve"> и </w:t>
      </w:r>
      <w:r w:rsidRPr="00C250CE">
        <w:rPr>
          <w:b/>
          <w:lang w:val="en-US"/>
        </w:rPr>
        <w:t>Y</w:t>
      </w:r>
      <w:r w:rsidRPr="00C250CE">
        <w:t xml:space="preserve"> с общей концентрацией</w:t>
      </w:r>
      <w:r>
        <w:t xml:space="preserve"> </w:t>
      </w:r>
      <w:r w:rsidRPr="00C250CE">
        <w:t>10</w:t>
      </w:r>
      <w:r w:rsidRPr="00C250CE">
        <w:rPr>
          <w:vertAlign w:val="superscript"/>
        </w:rPr>
        <w:t>16</w:t>
      </w:r>
      <w:r w:rsidRPr="00C250CE">
        <w:rPr>
          <w:lang w:val="en-US"/>
        </w:rPr>
        <w:t> </w:t>
      </w:r>
      <w:r w:rsidRPr="00C250CE">
        <w:t>частиц/л?</w:t>
      </w:r>
    </w:p>
    <w:p w:rsidR="00172950" w:rsidRPr="00C250CE" w:rsidRDefault="00172950" w:rsidP="00172950">
      <w:pPr>
        <w:pStyle w:val="a3"/>
      </w:pPr>
      <w:r w:rsidRPr="00C250CE">
        <w:sym w:font="Symbol" w:char="F044"/>
      </w:r>
      <w:proofErr w:type="gramStart"/>
      <w:r w:rsidRPr="00C250CE">
        <w:rPr>
          <w:vertAlign w:val="subscript"/>
          <w:lang w:val="en-US"/>
        </w:rPr>
        <w:t>f</w:t>
      </w:r>
      <w:r w:rsidRPr="00C250CE">
        <w:rPr>
          <w:i/>
        </w:rPr>
        <w:t>Н</w:t>
      </w:r>
      <w:r w:rsidRPr="00C250CE">
        <w:t>(</w:t>
      </w:r>
      <w:proofErr w:type="gramEnd"/>
      <w:r w:rsidRPr="00C250CE">
        <w:t>С</w:t>
      </w:r>
      <w:r w:rsidRPr="00C250CE">
        <w:rPr>
          <w:lang w:val="en-US"/>
        </w:rPr>
        <w:t>O</w:t>
      </w:r>
      <w:r w:rsidRPr="00C250CE">
        <w:rPr>
          <w:vertAlign w:val="subscript"/>
        </w:rPr>
        <w:t>2</w:t>
      </w:r>
      <w:r w:rsidRPr="00C250CE">
        <w:t>)</w:t>
      </w:r>
      <w:r w:rsidRPr="00C250CE">
        <w:rPr>
          <w:lang w:val="en-US"/>
        </w:rPr>
        <w:t> </w:t>
      </w:r>
      <w:r w:rsidRPr="00C250CE">
        <w:t>=</w:t>
      </w:r>
      <w:r w:rsidRPr="00C250CE">
        <w:rPr>
          <w:lang w:val="en-US"/>
        </w:rPr>
        <w:t> </w:t>
      </w:r>
      <w:r w:rsidRPr="00C250CE">
        <w:sym w:font="Symbol" w:char="F02D"/>
      </w:r>
      <w:r w:rsidRPr="00C250CE">
        <w:t>393.5</w:t>
      </w:r>
      <w:r w:rsidRPr="00C250CE">
        <w:rPr>
          <w:lang w:val="en-US"/>
        </w:rPr>
        <w:t> </w:t>
      </w:r>
      <w:r w:rsidRPr="00C250CE">
        <w:t>кДж/моль,</w:t>
      </w:r>
      <w:r>
        <w:tab/>
      </w:r>
      <w:r>
        <w:tab/>
      </w:r>
      <w:r w:rsidRPr="00C250CE">
        <w:sym w:font="Symbol" w:char="F044"/>
      </w:r>
      <w:r w:rsidRPr="00C250CE">
        <w:rPr>
          <w:vertAlign w:val="subscript"/>
          <w:lang w:val="en-US"/>
        </w:rPr>
        <w:t>f</w:t>
      </w:r>
      <w:r w:rsidRPr="00C250CE">
        <w:rPr>
          <w:i/>
        </w:rPr>
        <w:t>Н</w:t>
      </w:r>
      <w:r w:rsidRPr="00C250CE">
        <w:t>(</w:t>
      </w:r>
      <w:r w:rsidRPr="00C250CE">
        <w:rPr>
          <w:lang w:val="en-US"/>
        </w:rPr>
        <w:t>H</w:t>
      </w:r>
      <w:r w:rsidRPr="00C250CE">
        <w:rPr>
          <w:vertAlign w:val="subscript"/>
        </w:rPr>
        <w:t>2</w:t>
      </w:r>
      <w:r w:rsidRPr="00C250CE">
        <w:rPr>
          <w:lang w:val="en-US"/>
        </w:rPr>
        <w:t>O</w:t>
      </w:r>
      <w:r w:rsidRPr="00C250CE">
        <w:t>)</w:t>
      </w:r>
      <w:r w:rsidRPr="00C250CE">
        <w:rPr>
          <w:lang w:val="en-US"/>
        </w:rPr>
        <w:t> </w:t>
      </w:r>
      <w:r w:rsidRPr="00C250CE">
        <w:t>=</w:t>
      </w:r>
      <w:r w:rsidRPr="00C250CE">
        <w:rPr>
          <w:lang w:val="en-US"/>
        </w:rPr>
        <w:t> </w:t>
      </w:r>
      <w:r w:rsidRPr="00C250CE">
        <w:sym w:font="Symbol" w:char="F02D"/>
      </w:r>
      <w:r w:rsidRPr="00C250CE">
        <w:t>285.8</w:t>
      </w:r>
      <w:r w:rsidRPr="00C250CE">
        <w:rPr>
          <w:lang w:val="en-US"/>
        </w:rPr>
        <w:t> </w:t>
      </w:r>
      <w:r w:rsidRPr="00C250CE">
        <w:t>кДж/моль,</w:t>
      </w:r>
    </w:p>
    <w:p w:rsidR="00172950" w:rsidRDefault="00172950" w:rsidP="00172950">
      <w:pPr>
        <w:pStyle w:val="a3"/>
      </w:pPr>
      <w:r w:rsidRPr="00C250CE">
        <w:sym w:font="Symbol" w:char="F044"/>
      </w:r>
      <w:proofErr w:type="gramStart"/>
      <w:r w:rsidRPr="00C250CE">
        <w:rPr>
          <w:vertAlign w:val="subscript"/>
          <w:lang w:val="en-US"/>
        </w:rPr>
        <w:t>f</w:t>
      </w:r>
      <w:r w:rsidRPr="00C250CE">
        <w:rPr>
          <w:i/>
        </w:rPr>
        <w:t>Н</w:t>
      </w:r>
      <w:r w:rsidRPr="00C250CE">
        <w:t>(</w:t>
      </w:r>
      <w:proofErr w:type="gramEnd"/>
      <w:r w:rsidRPr="00C250CE">
        <w:rPr>
          <w:lang w:val="en-US"/>
        </w:rPr>
        <w:t>C</w:t>
      </w:r>
      <w:r w:rsidRPr="00C250CE">
        <w:rPr>
          <w:vertAlign w:val="subscript"/>
        </w:rPr>
        <w:t>3</w:t>
      </w:r>
      <w:r w:rsidRPr="00C250CE">
        <w:rPr>
          <w:lang w:val="en-US"/>
        </w:rPr>
        <w:t>H</w:t>
      </w:r>
      <w:r w:rsidRPr="00C250CE">
        <w:rPr>
          <w:vertAlign w:val="subscript"/>
        </w:rPr>
        <w:t>8</w:t>
      </w:r>
      <w:r w:rsidRPr="00C250CE">
        <w:t>)</w:t>
      </w:r>
      <w:r w:rsidRPr="00C250CE">
        <w:rPr>
          <w:lang w:val="en-US"/>
        </w:rPr>
        <w:t> </w:t>
      </w:r>
      <w:r w:rsidRPr="00C250CE">
        <w:t>=</w:t>
      </w:r>
      <w:r w:rsidRPr="00C250CE">
        <w:rPr>
          <w:lang w:val="en-US"/>
        </w:rPr>
        <w:t> </w:t>
      </w:r>
      <w:r w:rsidRPr="00C250CE">
        <w:sym w:font="Symbol" w:char="F02D"/>
      </w:r>
      <w:r w:rsidRPr="00C250CE">
        <w:t>103.9</w:t>
      </w:r>
      <w:r w:rsidRPr="00C250CE">
        <w:rPr>
          <w:lang w:val="en-US"/>
        </w:rPr>
        <w:t> </w:t>
      </w:r>
      <w:r w:rsidRPr="00C250CE">
        <w:t>кДж/моль,</w:t>
      </w:r>
      <w:r>
        <w:tab/>
      </w:r>
      <w:r w:rsidR="0069180C">
        <w:tab/>
      </w:r>
      <w:r w:rsidRPr="00C250CE">
        <w:sym w:font="Symbol" w:char="F044"/>
      </w:r>
      <w:r w:rsidRPr="00C250CE">
        <w:rPr>
          <w:vertAlign w:val="subscript"/>
          <w:lang w:val="en-US"/>
        </w:rPr>
        <w:t>f</w:t>
      </w:r>
      <w:r w:rsidRPr="00C250CE">
        <w:rPr>
          <w:i/>
        </w:rPr>
        <w:t>Н</w:t>
      </w:r>
      <w:r w:rsidRPr="00C250CE">
        <w:t>(</w:t>
      </w:r>
      <w:r w:rsidRPr="00C250CE">
        <w:rPr>
          <w:lang w:val="en-US"/>
        </w:rPr>
        <w:t>C</w:t>
      </w:r>
      <w:r w:rsidRPr="00C250CE">
        <w:rPr>
          <w:vertAlign w:val="subscript"/>
        </w:rPr>
        <w:t>4</w:t>
      </w:r>
      <w:r w:rsidRPr="00C250CE">
        <w:rPr>
          <w:lang w:val="en-US"/>
        </w:rPr>
        <w:t>H</w:t>
      </w:r>
      <w:r w:rsidRPr="00C250CE">
        <w:rPr>
          <w:vertAlign w:val="subscript"/>
        </w:rPr>
        <w:t>10</w:t>
      </w:r>
      <w:r w:rsidRPr="00C250CE">
        <w:t>)</w:t>
      </w:r>
      <w:r w:rsidRPr="00C250CE">
        <w:rPr>
          <w:lang w:val="en-US"/>
        </w:rPr>
        <w:t> </w:t>
      </w:r>
      <w:r w:rsidRPr="00C250CE">
        <w:t>=</w:t>
      </w:r>
      <w:r w:rsidRPr="00C250CE">
        <w:rPr>
          <w:lang w:val="en-US"/>
        </w:rPr>
        <w:t> </w:t>
      </w:r>
      <w:r w:rsidRPr="00C250CE">
        <w:sym w:font="Symbol" w:char="F02D"/>
      </w:r>
      <w:r w:rsidRPr="00C250CE">
        <w:t>126.2</w:t>
      </w:r>
      <w:r w:rsidRPr="00C250CE">
        <w:rPr>
          <w:lang w:val="en-US"/>
        </w:rPr>
        <w:t> </w:t>
      </w:r>
      <w:r w:rsidRPr="00C250CE">
        <w:t>кДж/моль,</w:t>
      </w:r>
    </w:p>
    <w:p w:rsidR="00172950" w:rsidRPr="00A301A5" w:rsidRDefault="00172950" w:rsidP="00172950">
      <w:pPr>
        <w:pStyle w:val="a3"/>
      </w:pPr>
      <w:r w:rsidRPr="00C250CE">
        <w:t xml:space="preserve">Объём </w:t>
      </w:r>
      <w:proofErr w:type="spellStart"/>
      <w:r w:rsidRPr="00C250CE">
        <w:t>тороида</w:t>
      </w:r>
      <w:proofErr w:type="spellEnd"/>
      <w:r>
        <w:t xml:space="preserve"> </w:t>
      </w:r>
      <w:r w:rsidRPr="00C250CE">
        <w:rPr>
          <w:i/>
          <w:lang w:val="en-US"/>
        </w:rPr>
        <w:t>V</w:t>
      </w:r>
      <w:r w:rsidRPr="00C250CE">
        <w:rPr>
          <w:lang w:val="en-US"/>
        </w:rPr>
        <w:t> </w:t>
      </w:r>
      <w:r w:rsidRPr="00C250CE">
        <w:t>=</w:t>
      </w:r>
      <w:r w:rsidRPr="00C250CE">
        <w:rPr>
          <w:lang w:val="en-US"/>
        </w:rPr>
        <w:t> </w:t>
      </w:r>
      <w:r w:rsidRPr="00C250CE">
        <w:t>2</w:t>
      </w:r>
      <w:r w:rsidRPr="00C250CE">
        <w:rPr>
          <w:lang w:val="en-US"/>
        </w:rPr>
        <w:sym w:font="Symbol" w:char="F070"/>
      </w:r>
      <w:r w:rsidRPr="00C250CE">
        <w:rPr>
          <w:vertAlign w:val="superscript"/>
        </w:rPr>
        <w:t>2</w:t>
      </w:r>
      <w:r w:rsidRPr="00C250CE">
        <w:rPr>
          <w:i/>
          <w:lang w:val="en-US"/>
        </w:rPr>
        <w:t>R</w:t>
      </w:r>
      <w:r w:rsidRPr="00C250CE">
        <w:rPr>
          <w:vertAlign w:val="superscript"/>
        </w:rPr>
        <w:t>2</w:t>
      </w:r>
      <w:r w:rsidRPr="00C250CE">
        <w:rPr>
          <w:i/>
          <w:lang w:val="en-US"/>
        </w:rPr>
        <w:t>r</w:t>
      </w:r>
      <w:r w:rsidRPr="00C250CE">
        <w:t>.</w:t>
      </w:r>
      <w:r>
        <w:t xml:space="preserve"> Примите </w:t>
      </w:r>
      <w:r w:rsidRPr="00C250CE">
        <w:rPr>
          <w:i/>
          <w:lang w:val="en-US"/>
        </w:rPr>
        <w:t>R</w:t>
      </w:r>
      <w:r>
        <w:t xml:space="preserve"> = 9 м, </w:t>
      </w:r>
      <w:r w:rsidRPr="00C250CE">
        <w:rPr>
          <w:i/>
          <w:lang w:val="en-US"/>
        </w:rPr>
        <w:t>r</w:t>
      </w:r>
      <w:r>
        <w:t xml:space="preserve"> = 52 см.</w:t>
      </w:r>
    </w:p>
    <w:p w:rsidR="00172950" w:rsidRPr="00C250CE" w:rsidRDefault="00172950" w:rsidP="00172950">
      <w:pPr>
        <w:pStyle w:val="a3"/>
        <w:rPr>
          <w:lang w:eastAsia="ja-JP"/>
        </w:rPr>
      </w:pPr>
      <w:r w:rsidRPr="00C250CE">
        <w:t>Высокая температура реакционной среды необходима для преодоления электростатического отталкивания между ядрами.</w:t>
      </w:r>
      <w:r>
        <w:t xml:space="preserve"> </w:t>
      </w:r>
      <w:r w:rsidRPr="00C250CE">
        <w:t xml:space="preserve">Одна из основных проблем </w:t>
      </w:r>
      <w:r w:rsidRPr="00C250CE">
        <w:sym w:font="Symbol" w:char="F02D"/>
      </w:r>
      <w:r w:rsidRPr="00C250CE">
        <w:t xml:space="preserve"> термическая стабильность стенок реактора, для которых тестиру</w:t>
      </w:r>
      <w:r>
        <w:t>ют</w:t>
      </w:r>
      <w:r w:rsidRPr="00C250CE">
        <w:t xml:space="preserve"> два материала </w:t>
      </w:r>
      <w:r w:rsidRPr="00C250CE">
        <w:sym w:font="Symbol" w:char="F02D"/>
      </w:r>
      <w:r w:rsidRPr="00C250CE">
        <w:t xml:space="preserve"> металл </w:t>
      </w:r>
      <w:r w:rsidRPr="00C250CE">
        <w:rPr>
          <w:b/>
        </w:rPr>
        <w:t>М</w:t>
      </w:r>
      <w:r w:rsidRPr="00C250CE">
        <w:t xml:space="preserve"> и его бинарное соединение </w:t>
      </w:r>
      <w:r w:rsidRPr="00BC0141">
        <w:rPr>
          <w:b/>
          <w:lang w:val="en-US"/>
        </w:rPr>
        <w:t>N</w:t>
      </w:r>
      <w:r w:rsidRPr="00BC0141">
        <w:t xml:space="preserve"> = </w:t>
      </w:r>
      <w:r>
        <w:rPr>
          <w:b/>
          <w:lang w:val="en-US"/>
        </w:rPr>
        <w:t>AM</w:t>
      </w:r>
      <w:r w:rsidRPr="00C250CE">
        <w:t>.</w:t>
      </w:r>
      <w:r>
        <w:t xml:space="preserve"> </w:t>
      </w:r>
      <w:r w:rsidRPr="00C250CE">
        <w:t xml:space="preserve">Металл </w:t>
      </w:r>
      <w:r w:rsidRPr="00C250CE">
        <w:rPr>
          <w:b/>
          <w:lang w:val="en-US"/>
        </w:rPr>
        <w:t>M</w:t>
      </w:r>
      <w:r>
        <w:t xml:space="preserve"> </w:t>
      </w:r>
      <w:r w:rsidRPr="007635CB">
        <w:t>имеет кубическую решётку (без уточнения, какую именно из трёх)</w:t>
      </w:r>
      <w:r>
        <w:t xml:space="preserve"> </w:t>
      </w:r>
      <w:r w:rsidRPr="007635CB">
        <w:t>с параметром</w:t>
      </w:r>
      <w:r w:rsidRPr="00C250CE">
        <w:t xml:space="preserve"> 3.16 Å </w:t>
      </w:r>
      <w:r w:rsidRPr="007635CB">
        <w:t>и атомную массу более 140 г/моль.</w:t>
      </w:r>
      <w:r w:rsidRPr="00C250CE">
        <w:t xml:space="preserve"> </w:t>
      </w:r>
      <w:r>
        <w:t xml:space="preserve">Решётка соединения </w:t>
      </w:r>
      <w:r w:rsidRPr="00B236F3">
        <w:rPr>
          <w:b/>
        </w:rPr>
        <w:t>N</w:t>
      </w:r>
      <w:r>
        <w:t xml:space="preserve"> </w:t>
      </w:r>
      <w:r>
        <w:sym w:font="Symbol" w:char="F02D"/>
      </w:r>
      <w:r w:rsidRPr="00C250CE">
        <w:t xml:space="preserve"> гексагональн</w:t>
      </w:r>
      <w:r>
        <w:t>ая</w:t>
      </w:r>
      <w:r w:rsidRPr="00C250CE">
        <w:t xml:space="preserve"> (</w:t>
      </w:r>
      <w:r>
        <w:t>см. </w:t>
      </w:r>
      <w:r w:rsidRPr="00C250CE">
        <w:t>рис. 2</w:t>
      </w:r>
      <w:r>
        <w:t>).</w:t>
      </w:r>
      <w:r w:rsidRPr="00C250CE">
        <w:t xml:space="preserve"> </w:t>
      </w:r>
      <w:r>
        <w:t>М</w:t>
      </w:r>
      <w:r w:rsidRPr="00C250CE">
        <w:t xml:space="preserve">ассовая доля металла </w:t>
      </w:r>
      <w:r w:rsidRPr="00C250CE">
        <w:rPr>
          <w:b/>
        </w:rPr>
        <w:t>М</w:t>
      </w:r>
      <w:r w:rsidRPr="00C250CE">
        <w:t xml:space="preserve"> составляет более 50%. Плотность соединения </w:t>
      </w:r>
      <w:r>
        <w:rPr>
          <w:b/>
          <w:lang w:val="en-US"/>
        </w:rPr>
        <w:t>N</w:t>
      </w:r>
      <w:r w:rsidRPr="00C250CE">
        <w:t xml:space="preserve"> в 1.23 раза</w:t>
      </w:r>
      <w:r>
        <w:t xml:space="preserve"> </w:t>
      </w:r>
      <w:r w:rsidRPr="00C250CE">
        <w:t>меньше</w:t>
      </w:r>
      <w:r>
        <w:t>, чем</w:t>
      </w:r>
      <w:r w:rsidRPr="00C250CE">
        <w:t xml:space="preserve"> </w:t>
      </w:r>
      <w:r>
        <w:t xml:space="preserve">плотность </w:t>
      </w:r>
      <w:r w:rsidRPr="00C250CE">
        <w:t xml:space="preserve">чистого металла </w:t>
      </w:r>
      <w:r w:rsidRPr="00C250CE">
        <w:rPr>
          <w:b/>
        </w:rPr>
        <w:t>М</w:t>
      </w:r>
      <w:r w:rsidRPr="00C250CE">
        <w:t xml:space="preserve">. Параметры </w:t>
      </w:r>
      <w:r w:rsidRPr="00C250CE">
        <w:rPr>
          <w:lang w:eastAsia="ja-JP"/>
        </w:rPr>
        <w:t xml:space="preserve">ячейки: </w:t>
      </w:r>
      <w:r w:rsidRPr="00C250CE">
        <w:rPr>
          <w:i/>
          <w:lang w:val="en-US" w:eastAsia="ja-JP"/>
        </w:rPr>
        <w:t>a</w:t>
      </w:r>
      <w:r w:rsidRPr="00FE29E1">
        <w:rPr>
          <w:lang w:eastAsia="ja-JP"/>
        </w:rPr>
        <w:t xml:space="preserve"> </w:t>
      </w:r>
      <w:r w:rsidRPr="00C250CE">
        <w:rPr>
          <w:lang w:eastAsia="ja-JP"/>
        </w:rPr>
        <w:t>=</w:t>
      </w:r>
      <w:r>
        <w:rPr>
          <w:lang w:eastAsia="ja-JP"/>
        </w:rPr>
        <w:t xml:space="preserve"> </w:t>
      </w:r>
      <w:r w:rsidRPr="00C250CE">
        <w:rPr>
          <w:i/>
          <w:lang w:val="en-US" w:eastAsia="ja-JP"/>
        </w:rPr>
        <w:t>b</w:t>
      </w:r>
      <w:r w:rsidRPr="00C632FE">
        <w:rPr>
          <w:lang w:eastAsia="ja-JP"/>
        </w:rPr>
        <w:t xml:space="preserve"> </w:t>
      </w:r>
      <w:r w:rsidRPr="00C250CE">
        <w:rPr>
          <w:lang w:eastAsia="ja-JP"/>
        </w:rPr>
        <w:t>=</w:t>
      </w:r>
      <w:r>
        <w:rPr>
          <w:lang w:eastAsia="ja-JP"/>
        </w:rPr>
        <w:t xml:space="preserve"> </w:t>
      </w:r>
      <w:r w:rsidRPr="00C250CE">
        <w:rPr>
          <w:lang w:eastAsia="ja-JP"/>
        </w:rPr>
        <w:t>2.92 </w:t>
      </w:r>
      <w:r w:rsidRPr="00C250CE">
        <w:t>Å</w:t>
      </w:r>
      <w:r w:rsidRPr="00C250CE">
        <w:rPr>
          <w:lang w:eastAsia="ja-JP"/>
        </w:rPr>
        <w:t xml:space="preserve">, </w:t>
      </w:r>
      <w:r w:rsidRPr="00C250CE">
        <w:rPr>
          <w:i/>
          <w:lang w:val="en-US" w:eastAsia="ja-JP"/>
        </w:rPr>
        <w:t>c</w:t>
      </w:r>
      <w:r w:rsidRPr="00FE29E1">
        <w:rPr>
          <w:lang w:eastAsia="ja-JP"/>
        </w:rPr>
        <w:t xml:space="preserve"> </w:t>
      </w:r>
      <w:r w:rsidRPr="00C250CE">
        <w:rPr>
          <w:lang w:eastAsia="ja-JP"/>
        </w:rPr>
        <w:t>=</w:t>
      </w:r>
      <w:r>
        <w:rPr>
          <w:lang w:eastAsia="ja-JP"/>
        </w:rPr>
        <w:t xml:space="preserve"> </w:t>
      </w:r>
      <w:r w:rsidRPr="00C250CE">
        <w:rPr>
          <w:lang w:eastAsia="ja-JP"/>
        </w:rPr>
        <w:t>2.82 </w:t>
      </w:r>
      <w:r w:rsidRPr="00C250CE">
        <w:t>Å</w:t>
      </w:r>
      <w:r w:rsidRPr="00C250CE">
        <w:rPr>
          <w:lang w:eastAsia="ja-JP"/>
        </w:rPr>
        <w:t>.</w:t>
      </w:r>
    </w:p>
    <w:p w:rsidR="00172950" w:rsidRPr="00F422F5" w:rsidRDefault="00172950" w:rsidP="00172950">
      <w:pPr>
        <w:pStyle w:val="a1"/>
      </w:pPr>
      <w:r w:rsidRPr="00C250CE">
        <w:t xml:space="preserve">Используя приведённые данные, расшифруйте </w:t>
      </w:r>
      <w:r w:rsidRPr="00C250CE">
        <w:rPr>
          <w:b/>
        </w:rPr>
        <w:t>М</w:t>
      </w:r>
      <w:r w:rsidRPr="00C250CE">
        <w:t xml:space="preserve"> и </w:t>
      </w:r>
      <w:r>
        <w:rPr>
          <w:b/>
          <w:lang w:val="en-US"/>
        </w:rPr>
        <w:t>N</w:t>
      </w:r>
      <w:r w:rsidRPr="00C250CE">
        <w:t>.</w:t>
      </w:r>
    </w:p>
    <w:p w:rsidR="00C0025F" w:rsidRDefault="00C0025F" w:rsidP="00247ABD">
      <w:pPr>
        <w:pStyle w:val="a3"/>
      </w:pPr>
    </w:p>
    <w:p w:rsidR="0069180C" w:rsidRPr="007D236A" w:rsidRDefault="0069180C" w:rsidP="0069180C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>2</w:t>
      </w:r>
    </w:p>
    <w:p w:rsidR="007D236A" w:rsidRPr="00606DC6" w:rsidRDefault="007D236A" w:rsidP="00A71629">
      <w:pPr>
        <w:pStyle w:val="a3"/>
      </w:pPr>
      <w:r w:rsidRPr="00B0470D">
        <w:t xml:space="preserve">Реакции </w:t>
      </w:r>
      <w:proofErr w:type="spellStart"/>
      <w:r w:rsidRPr="00B0470D">
        <w:t>анации</w:t>
      </w:r>
      <w:proofErr w:type="spellEnd"/>
      <w:r w:rsidRPr="00B0470D">
        <w:t xml:space="preserve"> (замещение Н</w:t>
      </w:r>
      <w:r w:rsidRPr="00B0470D">
        <w:rPr>
          <w:vertAlign w:val="subscript"/>
        </w:rPr>
        <w:t>2</w:t>
      </w:r>
      <w:r w:rsidRPr="00B0470D">
        <w:t>О на Х</w:t>
      </w:r>
      <w:r w:rsidRPr="00B0470D">
        <w:rPr>
          <w:vertAlign w:val="superscript"/>
        </w:rPr>
        <w:sym w:font="Symbol" w:char="F02D"/>
      </w:r>
      <w:r w:rsidRPr="00B0470D">
        <w:t xml:space="preserve">) в легко </w:t>
      </w:r>
      <w:proofErr w:type="spellStart"/>
      <w:r w:rsidRPr="00B0470D">
        <w:t>гидролизующихся</w:t>
      </w:r>
      <w:proofErr w:type="spellEnd"/>
      <w:r w:rsidRPr="00B0470D">
        <w:t xml:space="preserve"> комплексах</w:t>
      </w:r>
      <w:r w:rsidRPr="00DA7058">
        <w:t xml:space="preserve"> </w:t>
      </w:r>
      <w:r w:rsidR="00A71629" w:rsidRPr="00A71629">
        <w:br/>
      </w:r>
      <w:r w:rsidRPr="00B0470D">
        <w:t>[</w:t>
      </w:r>
      <w:r w:rsidRPr="00B0470D">
        <w:rPr>
          <w:lang w:val="en-US"/>
        </w:rPr>
        <w:t>Me</w:t>
      </w:r>
      <w:r w:rsidRPr="00B0470D">
        <w:rPr>
          <w:lang w:val="uk-UA"/>
        </w:rPr>
        <w:t>(H</w:t>
      </w:r>
      <w:r w:rsidRPr="00B0470D">
        <w:rPr>
          <w:vertAlign w:val="subscript"/>
          <w:lang w:val="uk-UA"/>
        </w:rPr>
        <w:t>2</w:t>
      </w:r>
      <w:r w:rsidRPr="00B0470D">
        <w:rPr>
          <w:lang w:val="uk-UA"/>
        </w:rPr>
        <w:t>O</w:t>
      </w:r>
      <w:r w:rsidRPr="00606DC6">
        <w:rPr>
          <w:lang w:val="uk-UA"/>
        </w:rPr>
        <w:t>)</w:t>
      </w:r>
      <w:r w:rsidRPr="00606DC6">
        <w:rPr>
          <w:vertAlign w:val="subscript"/>
          <w:lang w:val="uk-UA"/>
        </w:rPr>
        <w:t>6</w:t>
      </w:r>
      <w:r w:rsidRPr="00606DC6">
        <w:t>]</w:t>
      </w:r>
      <w:r w:rsidRPr="00606DC6">
        <w:rPr>
          <w:vertAlign w:val="superscript"/>
          <w:lang w:val="uk-UA"/>
        </w:rPr>
        <w:t>3+</w:t>
      </w:r>
      <w:r w:rsidRPr="007D236A">
        <w:t xml:space="preserve"> </w:t>
      </w:r>
      <w:r>
        <w:rPr>
          <w:rFonts w:ascii="Cambria" w:hAnsi="Cambria"/>
        </w:rPr>
        <w:t>⇄</w:t>
      </w:r>
      <w:r w:rsidRPr="007D236A">
        <w:t xml:space="preserve"> </w:t>
      </w:r>
      <w:r w:rsidRPr="00606DC6">
        <w:rPr>
          <w:lang w:val="pt-BR"/>
        </w:rPr>
        <w:t>[</w:t>
      </w:r>
      <w:r w:rsidRPr="00606DC6">
        <w:rPr>
          <w:lang w:val="en-US"/>
        </w:rPr>
        <w:t>Me</w:t>
      </w:r>
      <w:r w:rsidRPr="00606DC6">
        <w:rPr>
          <w:lang w:val="uk-UA"/>
        </w:rPr>
        <w:t>(H</w:t>
      </w:r>
      <w:r w:rsidRPr="00606DC6">
        <w:rPr>
          <w:vertAlign w:val="subscript"/>
          <w:lang w:val="uk-UA"/>
        </w:rPr>
        <w:t>2</w:t>
      </w:r>
      <w:r w:rsidRPr="00606DC6">
        <w:rPr>
          <w:lang w:val="uk-UA"/>
        </w:rPr>
        <w:t>O)</w:t>
      </w:r>
      <w:r w:rsidRPr="00606DC6">
        <w:rPr>
          <w:vertAlign w:val="subscript"/>
          <w:lang w:val="uk-UA"/>
        </w:rPr>
        <w:t>5</w:t>
      </w:r>
      <w:r w:rsidRPr="00606DC6">
        <w:rPr>
          <w:lang w:val="uk-UA"/>
        </w:rPr>
        <w:t>OH</w:t>
      </w:r>
      <w:r w:rsidRPr="00606DC6">
        <w:t>]</w:t>
      </w:r>
      <w:r w:rsidRPr="00606DC6">
        <w:rPr>
          <w:vertAlign w:val="superscript"/>
          <w:lang w:val="uk-UA"/>
        </w:rPr>
        <w:t>2+</w:t>
      </w:r>
      <w:r w:rsidRPr="00606DC6">
        <w:rPr>
          <w:lang w:val="uk-UA"/>
        </w:rPr>
        <w:t xml:space="preserve"> + H</w:t>
      </w:r>
      <w:r w:rsidRPr="00606DC6">
        <w:rPr>
          <w:vertAlign w:val="superscript"/>
          <w:lang w:val="uk-UA"/>
        </w:rPr>
        <w:t>+</w:t>
      </w:r>
      <w:r w:rsidRPr="00606DC6">
        <w:t xml:space="preserve"> (</w:t>
      </w:r>
      <w:proofErr w:type="spellStart"/>
      <w:r w:rsidRPr="00606DC6">
        <w:rPr>
          <w:i/>
          <w:lang w:val="en-US"/>
        </w:rPr>
        <w:t>K</w:t>
      </w:r>
      <w:r w:rsidRPr="00606DC6">
        <w:rPr>
          <w:vertAlign w:val="subscript"/>
          <w:lang w:val="en-US"/>
        </w:rPr>
        <w:t>a</w:t>
      </w:r>
      <w:proofErr w:type="spellEnd"/>
      <w:r w:rsidRPr="00606DC6">
        <w:t>) протекают по двум потокам (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1</w:t>
      </w:r>
      <w:r w:rsidRPr="00606DC6">
        <w:t xml:space="preserve"> и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2</w:t>
      </w:r>
      <w:r w:rsidRPr="00606DC6">
        <w:t>) со</w:t>
      </w:r>
      <w:r w:rsidRPr="00DA7058">
        <w:t xml:space="preserve"> </w:t>
      </w:r>
      <w:r w:rsidRPr="00606DC6">
        <w:t>скоростью</w:t>
      </w:r>
      <w:r w:rsidRPr="00DA7058">
        <w:t xml:space="preserve"> </w:t>
      </w:r>
      <w:r w:rsidRPr="00606DC6">
        <w:rPr>
          <w:i/>
        </w:rPr>
        <w:t>r</w:t>
      </w:r>
      <w:r w:rsidRPr="00606DC6">
        <w:t> = (</w:t>
      </w:r>
      <w:r w:rsidRPr="00606DC6">
        <w:rPr>
          <w:i/>
        </w:rPr>
        <w:t>k</w:t>
      </w:r>
      <w:r w:rsidRPr="00606DC6">
        <w:rPr>
          <w:vertAlign w:val="subscript"/>
        </w:rPr>
        <w:t>1</w:t>
      </w:r>
      <w:r w:rsidRPr="00606DC6">
        <w:t>[Me</w:t>
      </w:r>
      <w:r w:rsidRPr="00606DC6">
        <w:rPr>
          <w:vertAlign w:val="superscript"/>
        </w:rPr>
        <w:t>3+</w:t>
      </w:r>
      <w:r w:rsidRPr="00606DC6">
        <w:t>]</w:t>
      </w:r>
      <w:r w:rsidRPr="00DA7058">
        <w:t xml:space="preserve"> </w:t>
      </w:r>
      <w:r w:rsidRPr="00606DC6">
        <w:t xml:space="preserve">+ </w:t>
      </w:r>
      <w:r w:rsidRPr="00606DC6">
        <w:rPr>
          <w:i/>
        </w:rPr>
        <w:t>k</w:t>
      </w:r>
      <w:r w:rsidRPr="00606DC6">
        <w:rPr>
          <w:vertAlign w:val="subscript"/>
        </w:rPr>
        <w:t>2</w:t>
      </w:r>
      <w:r w:rsidRPr="00606DC6">
        <w:t>[MeOH</w:t>
      </w:r>
      <w:r w:rsidRPr="00606DC6">
        <w:rPr>
          <w:vertAlign w:val="superscript"/>
        </w:rPr>
        <w:t>2+</w:t>
      </w:r>
      <w:r w:rsidRPr="00606DC6">
        <w:t>])·</w:t>
      </w:r>
      <w:r w:rsidRPr="00606DC6">
        <w:rPr>
          <w:i/>
        </w:rPr>
        <w:t>C</w:t>
      </w:r>
      <w:r w:rsidRPr="00606DC6">
        <w:t>(Х</w:t>
      </w:r>
      <w:r w:rsidRPr="00606DC6">
        <w:rPr>
          <w:vertAlign w:val="superscript"/>
        </w:rPr>
        <w:sym w:font="Symbol" w:char="F02D"/>
      </w:r>
      <w:r w:rsidRPr="00606DC6">
        <w:t>).</w:t>
      </w:r>
    </w:p>
    <w:p w:rsidR="007D236A" w:rsidRPr="00606DC6" w:rsidRDefault="007D236A" w:rsidP="007D236A">
      <w:pPr>
        <w:pStyle w:val="a1"/>
        <w:numPr>
          <w:ilvl w:val="0"/>
          <w:numId w:val="28"/>
        </w:numPr>
        <w:rPr>
          <w:lang w:val="uk-UA"/>
        </w:rPr>
      </w:pPr>
      <w:r w:rsidRPr="00606DC6">
        <w:lastRenderedPageBreak/>
        <w:t>Для [</w:t>
      </w:r>
      <w:r w:rsidRPr="00606DC6">
        <w:rPr>
          <w:lang w:val="en-US"/>
        </w:rPr>
        <w:t>Me</w:t>
      </w:r>
      <w:r w:rsidRPr="00606DC6">
        <w:t>(</w:t>
      </w:r>
      <w:r w:rsidRPr="00606DC6">
        <w:rPr>
          <w:lang w:val="en-US"/>
        </w:rPr>
        <w:t>H</w:t>
      </w:r>
      <w:r w:rsidRPr="00606DC6">
        <w:rPr>
          <w:vertAlign w:val="subscript"/>
        </w:rPr>
        <w:t>2</w:t>
      </w:r>
      <w:r w:rsidRPr="00606DC6">
        <w:rPr>
          <w:lang w:val="en-US"/>
        </w:rPr>
        <w:t>O</w:t>
      </w:r>
      <w:r w:rsidRPr="00606DC6">
        <w:t>)</w:t>
      </w:r>
      <w:r w:rsidRPr="00606DC6">
        <w:rPr>
          <w:vertAlign w:val="subscript"/>
        </w:rPr>
        <w:t>6</w:t>
      </w:r>
      <w:r w:rsidRPr="00606DC6">
        <w:t>]</w:t>
      </w:r>
      <w:r w:rsidRPr="00606DC6">
        <w:rPr>
          <w:vertAlign w:val="superscript"/>
        </w:rPr>
        <w:t>3+</w:t>
      </w:r>
      <w:r w:rsidRPr="00606DC6">
        <w:t xml:space="preserve"> + </w:t>
      </w:r>
      <w:r w:rsidRPr="00606DC6">
        <w:rPr>
          <w:lang w:val="en-US"/>
        </w:rPr>
        <w:t>X</w:t>
      </w:r>
      <w:r w:rsidRPr="00606DC6">
        <w:rPr>
          <w:vertAlign w:val="superscript"/>
        </w:rPr>
        <w:sym w:font="Symbol" w:char="F02D"/>
      </w:r>
      <w:r w:rsidRPr="00DA7058">
        <w:t xml:space="preserve"> </w:t>
      </w:r>
      <w:r w:rsidRPr="00606DC6">
        <w:t>→, используя</w:t>
      </w:r>
      <w:r w:rsidRPr="00DA7058">
        <w:t xml:space="preserve"> </w:t>
      </w:r>
      <w:r w:rsidRPr="00606DC6">
        <w:t>её краткую запись (</w:t>
      </w:r>
      <w:r w:rsidRPr="00606DC6">
        <w:rPr>
          <w:lang w:val="en-US"/>
        </w:rPr>
        <w:t>Me</w:t>
      </w:r>
      <w:r w:rsidRPr="00606DC6">
        <w:rPr>
          <w:vertAlign w:val="superscript"/>
        </w:rPr>
        <w:t>3+</w:t>
      </w:r>
      <w:r w:rsidRPr="00606DC6">
        <w:t xml:space="preserve"> + </w:t>
      </w:r>
      <w:r w:rsidRPr="00606DC6">
        <w:rPr>
          <w:lang w:val="en-US"/>
        </w:rPr>
        <w:t>X</w:t>
      </w:r>
      <w:r w:rsidRPr="00606DC6">
        <w:rPr>
          <w:vertAlign w:val="superscript"/>
        </w:rPr>
        <w:sym w:font="Symbol" w:char="F02D"/>
      </w:r>
      <w:r w:rsidRPr="00E9645D">
        <w:t xml:space="preserve"> </w:t>
      </w:r>
      <w:r w:rsidRPr="00606DC6">
        <w:t>→), напишите уравнения реакций указанных двух потоков</w:t>
      </w:r>
      <w:r w:rsidRPr="00606DC6">
        <w:rPr>
          <w:lang w:val="uk-UA"/>
        </w:rPr>
        <w:t>.</w:t>
      </w:r>
    </w:p>
    <w:p w:rsidR="007D236A" w:rsidRPr="00606DC6" w:rsidRDefault="007D236A" w:rsidP="007D236A">
      <w:pPr>
        <w:pStyle w:val="a3"/>
      </w:pPr>
      <w:bookmarkStart w:id="0" w:name="_Hlk90753119"/>
      <w:proofErr w:type="spellStart"/>
      <w:r w:rsidRPr="00606DC6">
        <w:rPr>
          <w:lang w:val="en-US"/>
        </w:rPr>
        <w:t>Connick</w:t>
      </w:r>
      <w:proofErr w:type="spellEnd"/>
      <w:r w:rsidRPr="00606DC6">
        <w:t xml:space="preserve"> и </w:t>
      </w:r>
      <w:proofErr w:type="spellStart"/>
      <w:r w:rsidRPr="00606DC6">
        <w:rPr>
          <w:lang w:val="en-US"/>
        </w:rPr>
        <w:t>Coppel</w:t>
      </w:r>
      <w:bookmarkEnd w:id="0"/>
      <w:proofErr w:type="spellEnd"/>
      <w:r w:rsidRPr="00DA7058">
        <w:t xml:space="preserve"> </w:t>
      </w:r>
      <w:r w:rsidRPr="00606DC6">
        <w:t>показали, что если</w:t>
      </w:r>
      <w:r w:rsidRPr="00606DC6">
        <w:rPr>
          <w:lang w:val="uk-UA"/>
        </w:rPr>
        <w:t xml:space="preserve"> Х</w:t>
      </w:r>
      <w:r w:rsidRPr="00606DC6">
        <w:rPr>
          <w:vertAlign w:val="superscript"/>
        </w:rPr>
        <w:sym w:font="Symbol" w:char="F02D"/>
      </w:r>
      <w:r w:rsidRPr="00DA7058">
        <w:t xml:space="preserve"> </w:t>
      </w:r>
      <w:r w:rsidRPr="00606DC6">
        <w:t>–</w:t>
      </w:r>
      <w:r w:rsidRPr="00DA7058">
        <w:t xml:space="preserve"> </w:t>
      </w:r>
      <w:r w:rsidRPr="00606DC6">
        <w:t>анион сильной кислоты, то</w:t>
      </w:r>
      <w:r w:rsidRPr="00DA7058">
        <w:t xml:space="preserve"> </w:t>
      </w:r>
      <w:proofErr w:type="spellStart"/>
      <w:r w:rsidRPr="00606DC6">
        <w:rPr>
          <w:i/>
        </w:rPr>
        <w:t>k</w:t>
      </w:r>
      <w:r w:rsidRPr="00606DC6">
        <w:rPr>
          <w:vertAlign w:val="subscript"/>
        </w:rPr>
        <w:t>obs</w:t>
      </w:r>
      <w:proofErr w:type="spellEnd"/>
      <w:r w:rsidRPr="00606DC6">
        <w:t xml:space="preserve"> = (</w:t>
      </w:r>
      <w:proofErr w:type="gramStart"/>
      <w:r w:rsidRPr="00606DC6">
        <w:rPr>
          <w:i/>
          <w:lang w:val="en-US"/>
        </w:rPr>
        <w:t>k</w:t>
      </w:r>
      <w:r w:rsidRPr="00606DC6">
        <w:rPr>
          <w:vertAlign w:val="subscript"/>
        </w:rPr>
        <w:t>1</w:t>
      </w:r>
      <w:r w:rsidRPr="00606DC6">
        <w:t>[</w:t>
      </w:r>
      <w:proofErr w:type="gramEnd"/>
      <w:r w:rsidRPr="00606DC6">
        <w:rPr>
          <w:lang w:val="en-US"/>
        </w:rPr>
        <w:t>H</w:t>
      </w:r>
      <w:r w:rsidRPr="00606DC6">
        <w:rPr>
          <w:vertAlign w:val="superscript"/>
        </w:rPr>
        <w:t>+</w:t>
      </w:r>
      <w:r w:rsidRPr="00606DC6">
        <w:t xml:space="preserve">] +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2</w:t>
      </w:r>
      <w:proofErr w:type="spellStart"/>
      <w:r w:rsidRPr="00606DC6">
        <w:rPr>
          <w:i/>
          <w:lang w:val="en-US"/>
        </w:rPr>
        <w:t>K</w:t>
      </w:r>
      <w:r w:rsidRPr="00606DC6">
        <w:rPr>
          <w:vertAlign w:val="subscript"/>
          <w:lang w:val="en-US"/>
        </w:rPr>
        <w:t>a</w:t>
      </w:r>
      <w:proofErr w:type="spellEnd"/>
      <w:r w:rsidRPr="00606DC6">
        <w:t>)/([</w:t>
      </w:r>
      <w:r w:rsidRPr="00606DC6">
        <w:rPr>
          <w:lang w:val="en-US"/>
        </w:rPr>
        <w:t>H</w:t>
      </w:r>
      <w:r w:rsidRPr="00606DC6">
        <w:rPr>
          <w:vertAlign w:val="superscript"/>
        </w:rPr>
        <w:t>+</w:t>
      </w:r>
      <w:r w:rsidRPr="00606DC6">
        <w:t>]</w:t>
      </w:r>
      <w:r>
        <w:t xml:space="preserve"> </w:t>
      </w:r>
      <w:r w:rsidRPr="00606DC6">
        <w:t>+</w:t>
      </w:r>
      <w:r>
        <w:t xml:space="preserve"> </w:t>
      </w:r>
      <w:proofErr w:type="spellStart"/>
      <w:r w:rsidRPr="00606DC6">
        <w:rPr>
          <w:i/>
          <w:lang w:val="en-US"/>
        </w:rPr>
        <w:t>K</w:t>
      </w:r>
      <w:r w:rsidRPr="00606DC6">
        <w:rPr>
          <w:vertAlign w:val="subscript"/>
          <w:lang w:val="en-US"/>
        </w:rPr>
        <w:t>a</w:t>
      </w:r>
      <w:proofErr w:type="spellEnd"/>
      <w:r w:rsidRPr="00606DC6">
        <w:t>)</w:t>
      </w:r>
      <w:r w:rsidRPr="00DA7058">
        <w:t xml:space="preserve"> </w:t>
      </w:r>
      <w:r w:rsidRPr="00606DC6">
        <w:t>и скорость растет с уменьшением [</w:t>
      </w:r>
      <w:r w:rsidRPr="00606DC6">
        <w:rPr>
          <w:lang w:val="en-US"/>
        </w:rPr>
        <w:t>X</w:t>
      </w:r>
      <w:r w:rsidRPr="00606DC6">
        <w:rPr>
          <w:vertAlign w:val="superscript"/>
        </w:rPr>
        <w:sym w:font="Symbol" w:char="F02D"/>
      </w:r>
      <w:r w:rsidRPr="00606DC6">
        <w:t xml:space="preserve">]. </w:t>
      </w:r>
      <w:proofErr w:type="spellStart"/>
      <w:r w:rsidRPr="00606DC6">
        <w:rPr>
          <w:lang w:val="en-US"/>
        </w:rPr>
        <w:t>Pouli</w:t>
      </w:r>
      <w:proofErr w:type="spellEnd"/>
      <w:r w:rsidRPr="00606DC6">
        <w:t xml:space="preserve"> и </w:t>
      </w:r>
      <w:r w:rsidRPr="00606DC6">
        <w:rPr>
          <w:lang w:val="en-US"/>
        </w:rPr>
        <w:t>Smith</w:t>
      </w:r>
      <w:r w:rsidRPr="00606DC6">
        <w:t xml:space="preserve"> установили, что для слабых кислот </w:t>
      </w:r>
      <w:r w:rsidRPr="00DA7058">
        <w:t>НХ</w:t>
      </w:r>
      <w:r>
        <w:t xml:space="preserve"> </w:t>
      </w:r>
      <w:r w:rsidRPr="00D33549">
        <w:rPr>
          <w:i/>
          <w:lang w:val="en-US"/>
        </w:rPr>
        <w:t>k</w:t>
      </w:r>
      <w:r w:rsidRPr="00DA7058">
        <w:rPr>
          <w:i/>
        </w:rPr>
        <w:t>'</w:t>
      </w:r>
      <w:proofErr w:type="spellStart"/>
      <w:r w:rsidRPr="00D33549">
        <w:rPr>
          <w:vertAlign w:val="subscript"/>
          <w:lang w:val="en-US"/>
        </w:rPr>
        <w:t>obs</w:t>
      </w:r>
      <w:proofErr w:type="spellEnd"/>
      <w:r w:rsidRPr="00606DC6">
        <w:t xml:space="preserve"> = (</w:t>
      </w:r>
      <w:proofErr w:type="gramStart"/>
      <w:r w:rsidRPr="00606DC6">
        <w:rPr>
          <w:i/>
          <w:lang w:val="en-US"/>
        </w:rPr>
        <w:t>k</w:t>
      </w:r>
      <w:r w:rsidRPr="00606DC6">
        <w:rPr>
          <w:vertAlign w:val="subscript"/>
        </w:rPr>
        <w:t>3</w:t>
      </w:r>
      <w:r w:rsidRPr="00606DC6">
        <w:t>[</w:t>
      </w:r>
      <w:proofErr w:type="gramEnd"/>
      <w:r w:rsidRPr="00606DC6">
        <w:rPr>
          <w:lang w:val="en-US"/>
        </w:rPr>
        <w:t>H</w:t>
      </w:r>
      <w:r w:rsidRPr="00606DC6">
        <w:rPr>
          <w:vertAlign w:val="superscript"/>
        </w:rPr>
        <w:t>+</w:t>
      </w:r>
      <w:r w:rsidRPr="00606DC6">
        <w:t xml:space="preserve">] +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4</w:t>
      </w:r>
      <w:proofErr w:type="spellStart"/>
      <w:r w:rsidRPr="00606DC6">
        <w:rPr>
          <w:i/>
          <w:lang w:val="en-US"/>
        </w:rPr>
        <w:t>K</w:t>
      </w:r>
      <w:r w:rsidRPr="00606DC6">
        <w:rPr>
          <w:vertAlign w:val="subscript"/>
          <w:lang w:val="en-US"/>
        </w:rPr>
        <w:t>a</w:t>
      </w:r>
      <w:proofErr w:type="spellEnd"/>
      <w:r w:rsidRPr="00606DC6">
        <w:t>)/</w:t>
      </w:r>
      <w:r w:rsidRPr="00606DC6">
        <w:rPr>
          <w:i/>
          <w:lang w:val="en-US"/>
        </w:rPr>
        <w:t>K</w:t>
      </w:r>
      <w:r w:rsidRPr="00606DC6">
        <w:t>, скорость снижается с уменьшением [</w:t>
      </w:r>
      <w:r w:rsidRPr="00606DC6">
        <w:rPr>
          <w:lang w:val="en-US"/>
        </w:rPr>
        <w:t>X</w:t>
      </w:r>
      <w:r w:rsidRPr="00606DC6">
        <w:rPr>
          <w:vertAlign w:val="superscript"/>
        </w:rPr>
        <w:sym w:font="Symbol" w:char="F02D"/>
      </w:r>
      <w:r w:rsidRPr="00606DC6">
        <w:t>] и реакция идет по двум потокам:</w:t>
      </w:r>
      <w:r w:rsidRPr="00DA7058">
        <w:t xml:space="preserve"> </w:t>
      </w:r>
      <w:r w:rsidRPr="00606DC6">
        <w:rPr>
          <w:lang w:val="en-US"/>
        </w:rPr>
        <w:t>Fe</w:t>
      </w:r>
      <w:r w:rsidRPr="00606DC6">
        <w:rPr>
          <w:vertAlign w:val="superscript"/>
        </w:rPr>
        <w:t>3+</w:t>
      </w:r>
      <w:r w:rsidRPr="00606DC6">
        <w:t xml:space="preserve"> + </w:t>
      </w:r>
      <w:r w:rsidRPr="00606DC6">
        <w:rPr>
          <w:lang w:val="en-US"/>
        </w:rPr>
        <w:t>HX</w:t>
      </w:r>
      <w:r w:rsidRPr="003141ED">
        <w:t xml:space="preserve"> </w:t>
      </w:r>
      <w:r>
        <w:rPr>
          <w:rFonts w:ascii="Cambria" w:hAnsi="Cambria" w:cs="Cambria Math"/>
          <w:lang w:val="pt-BR"/>
        </w:rPr>
        <w:t>⇄</w:t>
      </w:r>
      <w:r w:rsidRPr="003141ED">
        <w:t xml:space="preserve"> </w:t>
      </w:r>
      <w:proofErr w:type="spellStart"/>
      <w:r w:rsidRPr="00606DC6">
        <w:rPr>
          <w:lang w:val="en-US"/>
        </w:rPr>
        <w:t>FeX</w:t>
      </w:r>
      <w:proofErr w:type="spellEnd"/>
      <w:r w:rsidRPr="00606DC6">
        <w:rPr>
          <w:vertAlign w:val="superscript"/>
        </w:rPr>
        <w:t>2+</w:t>
      </w:r>
      <w:r w:rsidRPr="00606DC6">
        <w:t xml:space="preserve"> + </w:t>
      </w:r>
      <w:r w:rsidRPr="00606DC6">
        <w:rPr>
          <w:lang w:val="en-US"/>
        </w:rPr>
        <w:t>X</w:t>
      </w:r>
      <w:r w:rsidRPr="00606DC6">
        <w:rPr>
          <w:vertAlign w:val="superscript"/>
        </w:rPr>
        <w:sym w:font="Symbol" w:char="F02D"/>
      </w:r>
      <w:r w:rsidRPr="00606DC6">
        <w:t xml:space="preserve"> (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3</w:t>
      </w:r>
      <w:r w:rsidRPr="00606DC6">
        <w:t>,</w:t>
      </w:r>
      <w:r w:rsidRPr="00DA7058">
        <w:t xml:space="preserve">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sym w:font="Symbol" w:char="F02D"/>
      </w:r>
      <w:r w:rsidRPr="00606DC6">
        <w:rPr>
          <w:vertAlign w:val="subscript"/>
        </w:rPr>
        <w:t>3</w:t>
      </w:r>
      <w:r w:rsidRPr="00606DC6">
        <w:t xml:space="preserve">, </w:t>
      </w:r>
      <w:r w:rsidRPr="00606DC6">
        <w:rPr>
          <w:i/>
          <w:lang w:val="en-US"/>
        </w:rPr>
        <w:t>K</w:t>
      </w:r>
      <w:r w:rsidRPr="00606DC6">
        <w:t xml:space="preserve"> =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3</w:t>
      </w:r>
      <w:r w:rsidRPr="00606DC6">
        <w:t>/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sym w:font="Symbol" w:char="F02D"/>
      </w:r>
      <w:r w:rsidRPr="00606DC6">
        <w:rPr>
          <w:vertAlign w:val="subscript"/>
        </w:rPr>
        <w:t>3</w:t>
      </w:r>
      <w:r w:rsidRPr="00606DC6">
        <w:t>)</w:t>
      </w:r>
      <w:r w:rsidRPr="00DA7058">
        <w:t xml:space="preserve"> </w:t>
      </w:r>
      <w:r w:rsidRPr="00606DC6">
        <w:t xml:space="preserve">и </w:t>
      </w:r>
      <w:proofErr w:type="spellStart"/>
      <w:r w:rsidRPr="00606DC6">
        <w:rPr>
          <w:lang w:val="en-US"/>
        </w:rPr>
        <w:t>FeOH</w:t>
      </w:r>
      <w:proofErr w:type="spellEnd"/>
      <w:r w:rsidRPr="00606DC6">
        <w:rPr>
          <w:vertAlign w:val="superscript"/>
        </w:rPr>
        <w:t>2+</w:t>
      </w:r>
      <w:r w:rsidRPr="00606DC6">
        <w:t xml:space="preserve"> + </w:t>
      </w:r>
      <w:r w:rsidRPr="00606DC6">
        <w:rPr>
          <w:lang w:val="en-US"/>
        </w:rPr>
        <w:t>HX</w:t>
      </w:r>
      <w:r w:rsidRPr="007D236A">
        <w:t xml:space="preserve"> </w:t>
      </w:r>
      <w:r>
        <w:rPr>
          <w:rFonts w:ascii="Cambria" w:hAnsi="Cambria"/>
        </w:rPr>
        <w:t>⇄</w:t>
      </w:r>
      <w:r w:rsidRPr="007D236A">
        <w:t xml:space="preserve"> </w:t>
      </w:r>
      <w:proofErr w:type="spellStart"/>
      <w:r w:rsidRPr="00606DC6">
        <w:rPr>
          <w:lang w:val="en-US"/>
        </w:rPr>
        <w:t>FeX</w:t>
      </w:r>
      <w:proofErr w:type="spellEnd"/>
      <w:r w:rsidRPr="00606DC6">
        <w:rPr>
          <w:vertAlign w:val="superscript"/>
        </w:rPr>
        <w:t>2+</w:t>
      </w:r>
      <w:r w:rsidRPr="00606DC6">
        <w:t xml:space="preserve"> + </w:t>
      </w:r>
      <w:r w:rsidRPr="00606DC6">
        <w:rPr>
          <w:lang w:val="en-US"/>
        </w:rPr>
        <w:t>H</w:t>
      </w:r>
      <w:r w:rsidRPr="00606DC6">
        <w:rPr>
          <w:vertAlign w:val="subscript"/>
        </w:rPr>
        <w:t>2</w:t>
      </w:r>
      <w:r w:rsidRPr="00606DC6">
        <w:rPr>
          <w:lang w:val="en-US"/>
        </w:rPr>
        <w:t>O</w:t>
      </w:r>
      <w:r w:rsidRPr="00DA7058">
        <w:t xml:space="preserve"> </w:t>
      </w:r>
      <w:r w:rsidRPr="00606DC6">
        <w:t>(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4</w:t>
      </w:r>
      <w:r w:rsidRPr="00606DC6">
        <w:t xml:space="preserve">,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sym w:font="Symbol" w:char="F02D"/>
      </w:r>
      <w:r w:rsidRPr="00606DC6">
        <w:rPr>
          <w:vertAlign w:val="subscript"/>
        </w:rPr>
        <w:t>4</w:t>
      </w:r>
      <w:r w:rsidRPr="00606DC6">
        <w:t xml:space="preserve">). Для реакций </w:t>
      </w:r>
      <w:proofErr w:type="spellStart"/>
      <w:r w:rsidRPr="00606DC6">
        <w:t>анации</w:t>
      </w:r>
      <w:proofErr w:type="spellEnd"/>
      <w:r w:rsidRPr="00DA7058">
        <w:t xml:space="preserve"> </w:t>
      </w:r>
      <w:r w:rsidRPr="00606DC6">
        <w:rPr>
          <w:lang w:val="en-US"/>
        </w:rPr>
        <w:t>Fe</w:t>
      </w:r>
      <w:r w:rsidRPr="00606DC6">
        <w:rPr>
          <w:vertAlign w:val="superscript"/>
        </w:rPr>
        <w:t>3+</w:t>
      </w:r>
      <w:r w:rsidRPr="00606DC6">
        <w:t xml:space="preserve"> c участием</w:t>
      </w:r>
      <w:r w:rsidRPr="00DA7058">
        <w:t xml:space="preserve"> </w:t>
      </w:r>
      <w:r w:rsidRPr="00606DC6">
        <w:rPr>
          <w:lang w:val="en-US"/>
        </w:rPr>
        <w:t>Cl</w:t>
      </w:r>
      <w:r w:rsidRPr="00606DC6">
        <w:rPr>
          <w:vertAlign w:val="superscript"/>
        </w:rPr>
        <w:sym w:font="Symbol" w:char="F02D"/>
      </w:r>
      <w:r w:rsidRPr="00606DC6">
        <w:t xml:space="preserve"> и </w:t>
      </w:r>
      <w:r w:rsidRPr="00606DC6">
        <w:rPr>
          <w:lang w:val="en-US"/>
        </w:rPr>
        <w:t>HN</w:t>
      </w:r>
      <w:r w:rsidRPr="00606DC6">
        <w:rPr>
          <w:vertAlign w:val="subscript"/>
        </w:rPr>
        <w:t>3</w:t>
      </w:r>
      <w:r w:rsidRPr="00606DC6">
        <w:t xml:space="preserve"> при 25º</w:t>
      </w:r>
      <w:r w:rsidRPr="00606DC6">
        <w:rPr>
          <w:lang w:val="en-US"/>
        </w:rPr>
        <w:t>C</w:t>
      </w:r>
      <w:r w:rsidRPr="00606DC6">
        <w:t xml:space="preserve"> получено: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1"/>
        <w:gridCol w:w="756"/>
        <w:gridCol w:w="756"/>
        <w:gridCol w:w="756"/>
        <w:gridCol w:w="876"/>
        <w:gridCol w:w="876"/>
      </w:tblGrid>
      <w:tr w:rsidR="007D236A" w:rsidRPr="00F15E1B" w:rsidTr="007D236A">
        <w:trPr>
          <w:jc w:val="center"/>
        </w:trPr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rPr>
                <w:lang w:val="en-US"/>
              </w:rPr>
              <w:t>[H</w:t>
            </w:r>
            <w:r w:rsidRPr="00F15E1B">
              <w:rPr>
                <w:vertAlign w:val="superscript"/>
                <w:lang w:val="en-US"/>
              </w:rPr>
              <w:t>+</w:t>
            </w:r>
            <w:r w:rsidRPr="00F15E1B">
              <w:rPr>
                <w:lang w:val="en-US"/>
              </w:rPr>
              <w:t>],</w:t>
            </w:r>
            <w:r w:rsidRPr="00F15E1B">
              <w:t xml:space="preserve"> моль/л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1</w:t>
            </w:r>
            <w:r w:rsidRPr="00F15E1B">
              <w:rPr>
                <w:lang w:val="en-US"/>
              </w:rPr>
              <w:t>.</w:t>
            </w:r>
            <w:r w:rsidRPr="00F15E1B">
              <w:t>0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0</w:t>
            </w:r>
            <w:r w:rsidRPr="00F15E1B">
              <w:rPr>
                <w:lang w:val="en-US"/>
              </w:rPr>
              <w:t>.</w:t>
            </w:r>
            <w:r w:rsidRPr="00F15E1B">
              <w:t>5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0</w:t>
            </w:r>
            <w:r w:rsidRPr="00F15E1B">
              <w:rPr>
                <w:lang w:val="en-US"/>
              </w:rPr>
              <w:t>.</w:t>
            </w:r>
            <w:r w:rsidRPr="00F15E1B">
              <w:t>1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0</w:t>
            </w:r>
            <w:r w:rsidRPr="00F15E1B">
              <w:rPr>
                <w:lang w:val="en-US"/>
              </w:rPr>
              <w:t>.</w:t>
            </w:r>
            <w:r w:rsidRPr="00F15E1B">
              <w:t>05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0</w:t>
            </w:r>
            <w:r w:rsidRPr="00F15E1B">
              <w:rPr>
                <w:lang w:val="en-US"/>
              </w:rPr>
              <w:t>.</w:t>
            </w:r>
            <w:r w:rsidRPr="00F15E1B">
              <w:t>01</w:t>
            </w:r>
          </w:p>
        </w:tc>
      </w:tr>
      <w:tr w:rsidR="007D236A" w:rsidRPr="00F15E1B" w:rsidTr="007D236A">
        <w:trPr>
          <w:jc w:val="center"/>
        </w:trPr>
        <w:tc>
          <w:tcPr>
            <w:tcW w:w="0" w:type="auto"/>
            <w:vAlign w:val="center"/>
          </w:tcPr>
          <w:p w:rsidR="007D236A" w:rsidRPr="007D236A" w:rsidRDefault="007D236A" w:rsidP="007D236A">
            <w:pPr>
              <w:pStyle w:val="af2"/>
              <w:rPr>
                <w:lang w:val="en-US"/>
              </w:rPr>
            </w:pPr>
            <w:proofErr w:type="spellStart"/>
            <w:r w:rsidRPr="00F15E1B">
              <w:rPr>
                <w:i/>
              </w:rPr>
              <w:t>k</w:t>
            </w:r>
            <w:r w:rsidRPr="00F15E1B">
              <w:rPr>
                <w:vertAlign w:val="subscript"/>
              </w:rPr>
              <w:t>obs</w:t>
            </w:r>
            <w:proofErr w:type="spellEnd"/>
            <w:r w:rsidRPr="00F15E1B">
              <w:rPr>
                <w:lang w:val="en-US"/>
              </w:rPr>
              <w:t xml:space="preserve">, </w:t>
            </w:r>
            <w:r>
              <w:t>л/</w:t>
            </w:r>
            <w:r w:rsidRPr="00F15E1B">
              <w:t>моль</w:t>
            </w:r>
            <w:r w:rsidRPr="00F15E1B">
              <w:sym w:font="Symbol" w:char="F0D7"/>
            </w:r>
            <w:r w:rsidRPr="00F15E1B">
              <w:t>с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83</w:t>
            </w:r>
            <w:r w:rsidRPr="00F15E1B">
              <w:rPr>
                <w:lang w:val="en-US"/>
              </w:rPr>
              <w:t>.</w:t>
            </w:r>
            <w:r w:rsidRPr="00F15E1B">
              <w:t>60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156</w:t>
            </w:r>
            <w:r w:rsidRPr="00F15E1B">
              <w:rPr>
                <w:lang w:val="en-US"/>
              </w:rPr>
              <w:t>.</w:t>
            </w:r>
            <w:r w:rsidRPr="00F15E1B">
              <w:t>9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709</w:t>
            </w:r>
            <w:r w:rsidRPr="00F15E1B">
              <w:rPr>
                <w:lang w:val="en-US"/>
              </w:rPr>
              <w:t>.</w:t>
            </w:r>
            <w:r w:rsidRPr="00F15E1B">
              <w:t>2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1325</w:t>
            </w:r>
            <w:r w:rsidRPr="00F15E1B">
              <w:rPr>
                <w:lang w:val="en-US"/>
              </w:rPr>
              <w:t>.</w:t>
            </w:r>
            <w:r w:rsidRPr="00F15E1B">
              <w:t>2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4458</w:t>
            </w:r>
            <w:r w:rsidRPr="00F15E1B">
              <w:rPr>
                <w:lang w:val="en-US"/>
              </w:rPr>
              <w:t>.</w:t>
            </w:r>
            <w:r w:rsidRPr="00F15E1B">
              <w:t>0</w:t>
            </w:r>
          </w:p>
        </w:tc>
      </w:tr>
      <w:tr w:rsidR="007D236A" w:rsidRPr="00F15E1B" w:rsidTr="007D236A">
        <w:trPr>
          <w:jc w:val="center"/>
        </w:trPr>
        <w:tc>
          <w:tcPr>
            <w:tcW w:w="0" w:type="auto"/>
            <w:vAlign w:val="center"/>
          </w:tcPr>
          <w:p w:rsidR="007D236A" w:rsidRPr="007D236A" w:rsidRDefault="007D236A" w:rsidP="007D236A">
            <w:pPr>
              <w:pStyle w:val="af2"/>
              <w:rPr>
                <w:lang w:val="en-US"/>
              </w:rPr>
            </w:pPr>
            <w:proofErr w:type="spellStart"/>
            <w:r w:rsidRPr="00F15E1B">
              <w:rPr>
                <w:i/>
                <w:lang w:val="en-US"/>
              </w:rPr>
              <w:t>k'</w:t>
            </w:r>
            <w:r w:rsidRPr="00F15E1B">
              <w:rPr>
                <w:vertAlign w:val="subscript"/>
                <w:lang w:val="en-US"/>
              </w:rPr>
              <w:t>obs</w:t>
            </w:r>
            <w:proofErr w:type="spellEnd"/>
            <w:r>
              <w:t>, л/</w:t>
            </w:r>
            <w:r w:rsidRPr="00F15E1B">
              <w:t>моль</w:t>
            </w:r>
            <w:r w:rsidRPr="00F15E1B">
              <w:sym w:font="Symbol" w:char="F0D7"/>
            </w:r>
            <w:r w:rsidRPr="00F15E1B">
              <w:t>с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85</w:t>
            </w:r>
            <w:r w:rsidRPr="00F15E1B">
              <w:rPr>
                <w:lang w:val="en-US"/>
              </w:rPr>
              <w:t>.</w:t>
            </w:r>
            <w:r w:rsidRPr="00F15E1B">
              <w:t>15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81</w:t>
            </w:r>
            <w:r w:rsidRPr="00F15E1B">
              <w:rPr>
                <w:lang w:val="en-US"/>
              </w:rPr>
              <w:t>.</w:t>
            </w:r>
            <w:r w:rsidRPr="00F15E1B">
              <w:t>76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79</w:t>
            </w:r>
            <w:r w:rsidRPr="00F15E1B">
              <w:rPr>
                <w:lang w:val="en-US"/>
              </w:rPr>
              <w:t>.</w:t>
            </w:r>
            <w:r w:rsidRPr="00F15E1B">
              <w:t>05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78</w:t>
            </w:r>
            <w:r w:rsidRPr="00F15E1B">
              <w:rPr>
                <w:lang w:val="en-US"/>
              </w:rPr>
              <w:t>.</w:t>
            </w:r>
            <w:r w:rsidRPr="00F15E1B">
              <w:t>71</w:t>
            </w:r>
          </w:p>
        </w:tc>
        <w:tc>
          <w:tcPr>
            <w:tcW w:w="0" w:type="auto"/>
            <w:vAlign w:val="center"/>
          </w:tcPr>
          <w:p w:rsidR="007D236A" w:rsidRPr="00F15E1B" w:rsidRDefault="007D236A" w:rsidP="007D236A">
            <w:pPr>
              <w:pStyle w:val="af2"/>
            </w:pPr>
            <w:r w:rsidRPr="00F15E1B">
              <w:t>78</w:t>
            </w:r>
            <w:r w:rsidRPr="00F15E1B">
              <w:rPr>
                <w:lang w:val="en-US"/>
              </w:rPr>
              <w:t>.</w:t>
            </w:r>
            <w:r w:rsidRPr="00F15E1B">
              <w:t>44</w:t>
            </w:r>
          </w:p>
        </w:tc>
      </w:tr>
    </w:tbl>
    <w:p w:rsidR="007D236A" w:rsidRPr="007D236A" w:rsidRDefault="007D236A" w:rsidP="007D236A">
      <w:pPr>
        <w:pStyle w:val="af5"/>
      </w:pPr>
    </w:p>
    <w:p w:rsidR="007D236A" w:rsidRPr="00606DC6" w:rsidRDefault="007D236A" w:rsidP="007D236A">
      <w:pPr>
        <w:pStyle w:val="a1"/>
      </w:pPr>
      <w:r w:rsidRPr="00606DC6">
        <w:t>Выведите кинетическое уравнение скорости реакции</w:t>
      </w:r>
      <w:r w:rsidRPr="00DA7058">
        <w:t xml:space="preserve"> </w:t>
      </w:r>
      <w:r w:rsidRPr="00606DC6">
        <w:rPr>
          <w:lang w:val="en-US"/>
        </w:rPr>
        <w:t>Fe</w:t>
      </w:r>
      <w:r w:rsidRPr="00606DC6">
        <w:rPr>
          <w:vertAlign w:val="superscript"/>
        </w:rPr>
        <w:t>3+</w:t>
      </w:r>
      <w:r w:rsidRPr="00606DC6">
        <w:t xml:space="preserve"> + </w:t>
      </w:r>
      <w:r w:rsidRPr="00606DC6">
        <w:rPr>
          <w:lang w:val="en-US"/>
        </w:rPr>
        <w:t>Cl</w:t>
      </w:r>
      <w:bookmarkStart w:id="1" w:name="_Hlk90825936"/>
      <w:r w:rsidRPr="00606DC6">
        <w:rPr>
          <w:vertAlign w:val="superscript"/>
        </w:rPr>
        <w:sym w:font="Symbol" w:char="F02D"/>
      </w:r>
      <w:r w:rsidRPr="00DA7058">
        <w:t xml:space="preserve"> </w:t>
      </w:r>
      <w:r w:rsidRPr="00606DC6">
        <w:t>→</w:t>
      </w:r>
      <w:bookmarkEnd w:id="1"/>
      <w:r w:rsidRPr="00606DC6">
        <w:t>, считая, что ионы</w:t>
      </w:r>
      <w:r w:rsidRPr="00DA7058">
        <w:t xml:space="preserve"> </w:t>
      </w:r>
      <w:r w:rsidRPr="00606DC6">
        <w:rPr>
          <w:lang w:val="en-US"/>
        </w:rPr>
        <w:t>Fe</w:t>
      </w:r>
      <w:r w:rsidRPr="00606DC6">
        <w:rPr>
          <w:vertAlign w:val="superscript"/>
        </w:rPr>
        <w:t>3+</w:t>
      </w:r>
      <w:r w:rsidRPr="00606DC6">
        <w:t xml:space="preserve"> и </w:t>
      </w:r>
      <w:proofErr w:type="spellStart"/>
      <w:r w:rsidRPr="00606DC6">
        <w:rPr>
          <w:lang w:val="en-US"/>
        </w:rPr>
        <w:t>FeOH</w:t>
      </w:r>
      <w:proofErr w:type="spellEnd"/>
      <w:r w:rsidRPr="00606DC6">
        <w:rPr>
          <w:vertAlign w:val="superscript"/>
        </w:rPr>
        <w:t>2+</w:t>
      </w:r>
      <w:r w:rsidRPr="00606DC6">
        <w:t xml:space="preserve"> находятся в равновесии. Концентрациями хлоридных комплексов можно пренебречь ([</w:t>
      </w:r>
      <w:r w:rsidRPr="00606DC6">
        <w:rPr>
          <w:lang w:val="en-US"/>
        </w:rPr>
        <w:t>Fe</w:t>
      </w:r>
      <w:r w:rsidRPr="00606DC6">
        <w:rPr>
          <w:vertAlign w:val="superscript"/>
        </w:rPr>
        <w:t>3+</w:t>
      </w:r>
      <w:r w:rsidRPr="00606DC6">
        <w:t>] и [</w:t>
      </w:r>
      <w:proofErr w:type="spellStart"/>
      <w:r w:rsidRPr="00606DC6">
        <w:rPr>
          <w:lang w:val="en-US"/>
        </w:rPr>
        <w:t>FeOH</w:t>
      </w:r>
      <w:proofErr w:type="spellEnd"/>
      <w:r w:rsidRPr="00606DC6">
        <w:rPr>
          <w:vertAlign w:val="superscript"/>
        </w:rPr>
        <w:t>2+</w:t>
      </w:r>
      <w:proofErr w:type="gramStart"/>
      <w:r w:rsidRPr="00606DC6">
        <w:t>] &gt;</w:t>
      </w:r>
      <w:proofErr w:type="gramEnd"/>
      <w:r w:rsidRPr="00606DC6">
        <w:t>&gt;</w:t>
      </w:r>
      <w:r w:rsidRPr="00DA7058">
        <w:t xml:space="preserve"> </w:t>
      </w:r>
      <w:r w:rsidRPr="00606DC6">
        <w:t>[</w:t>
      </w:r>
      <w:r w:rsidRPr="00606DC6">
        <w:rPr>
          <w:lang w:val="en-US"/>
        </w:rPr>
        <w:t>Fe</w:t>
      </w:r>
      <w:r w:rsidRPr="00606DC6">
        <w:t>С</w:t>
      </w:r>
      <w:r w:rsidRPr="00606DC6">
        <w:rPr>
          <w:lang w:val="en-US"/>
        </w:rPr>
        <w:t>l</w:t>
      </w:r>
      <w:r w:rsidRPr="00606DC6">
        <w:rPr>
          <w:vertAlign w:val="superscript"/>
        </w:rPr>
        <w:t>2+</w:t>
      </w:r>
      <w:r w:rsidRPr="00606DC6">
        <w:t>] и [</w:t>
      </w:r>
      <w:proofErr w:type="spellStart"/>
      <w:r w:rsidRPr="00606DC6">
        <w:rPr>
          <w:lang w:val="en-US"/>
        </w:rPr>
        <w:t>FeOHCl</w:t>
      </w:r>
      <w:proofErr w:type="spellEnd"/>
      <w:r w:rsidRPr="00606DC6">
        <w:rPr>
          <w:vertAlign w:val="superscript"/>
        </w:rPr>
        <w:t>+</w:t>
      </w:r>
      <w:r w:rsidRPr="00606DC6">
        <w:t xml:space="preserve">]), а </w:t>
      </w:r>
      <w:r w:rsidRPr="00606DC6">
        <w:rPr>
          <w:i/>
          <w:lang w:val="en-US"/>
        </w:rPr>
        <w:t>C</w:t>
      </w:r>
      <w:r w:rsidRPr="00606DC6">
        <w:t>(</w:t>
      </w:r>
      <w:r w:rsidRPr="00606DC6">
        <w:rPr>
          <w:lang w:val="en-US"/>
        </w:rPr>
        <w:t>Fe</w:t>
      </w:r>
      <w:r w:rsidRPr="00606DC6">
        <w:t>) = [</w:t>
      </w:r>
      <w:r w:rsidRPr="00606DC6">
        <w:rPr>
          <w:lang w:val="en-US"/>
        </w:rPr>
        <w:t>Fe</w:t>
      </w:r>
      <w:r w:rsidRPr="00606DC6">
        <w:rPr>
          <w:vertAlign w:val="superscript"/>
        </w:rPr>
        <w:t>3+</w:t>
      </w:r>
      <w:r w:rsidRPr="00606DC6">
        <w:t>] + [</w:t>
      </w:r>
      <w:proofErr w:type="spellStart"/>
      <w:r w:rsidRPr="00606DC6">
        <w:rPr>
          <w:lang w:val="en-US"/>
        </w:rPr>
        <w:t>FeOH</w:t>
      </w:r>
      <w:proofErr w:type="spellEnd"/>
      <w:r w:rsidRPr="00606DC6">
        <w:rPr>
          <w:vertAlign w:val="superscript"/>
        </w:rPr>
        <w:t>2+</w:t>
      </w:r>
      <w:r w:rsidRPr="00606DC6">
        <w:t>]. Вычислите</w:t>
      </w:r>
      <w:r w:rsidRPr="00DA7058">
        <w:t xml:space="preserve"> </w:t>
      </w:r>
      <w:r w:rsidRPr="00606DC6">
        <w:rPr>
          <w:i/>
        </w:rPr>
        <w:t>k</w:t>
      </w:r>
      <w:r w:rsidRPr="00606DC6">
        <w:rPr>
          <w:vertAlign w:val="subscript"/>
        </w:rPr>
        <w:t>1</w:t>
      </w:r>
      <w:r w:rsidRPr="00606DC6">
        <w:t xml:space="preserve">, </w:t>
      </w:r>
      <w:r w:rsidRPr="00606DC6">
        <w:rPr>
          <w:i/>
        </w:rPr>
        <w:t>k</w:t>
      </w:r>
      <w:r w:rsidRPr="00606DC6">
        <w:rPr>
          <w:vertAlign w:val="subscript"/>
        </w:rPr>
        <w:t>2</w:t>
      </w:r>
      <w:r w:rsidRPr="00606DC6">
        <w:t xml:space="preserve"> и </w:t>
      </w:r>
      <w:proofErr w:type="spellStart"/>
      <w:r w:rsidRPr="00606DC6">
        <w:rPr>
          <w:i/>
          <w:lang w:val="en-US"/>
        </w:rPr>
        <w:t>K</w:t>
      </w:r>
      <w:r w:rsidRPr="00606DC6">
        <w:rPr>
          <w:vertAlign w:val="subscript"/>
          <w:lang w:val="en-US"/>
        </w:rPr>
        <w:t>a</w:t>
      </w:r>
      <w:proofErr w:type="spellEnd"/>
      <w:r w:rsidRPr="00606DC6">
        <w:t xml:space="preserve"> для [</w:t>
      </w:r>
      <w:r w:rsidRPr="00606DC6">
        <w:rPr>
          <w:lang w:val="en-US"/>
        </w:rPr>
        <w:t>H</w:t>
      </w:r>
      <w:r w:rsidRPr="00606DC6">
        <w:rPr>
          <w:vertAlign w:val="superscript"/>
        </w:rPr>
        <w:t>+</w:t>
      </w:r>
      <w:r w:rsidRPr="00606DC6">
        <w:t>] ˂ 0.5 моль/л, используя данные таблицы.</w:t>
      </w:r>
    </w:p>
    <w:p w:rsidR="007D236A" w:rsidRPr="00606DC6" w:rsidRDefault="007D236A" w:rsidP="007D236A">
      <w:pPr>
        <w:pStyle w:val="a1"/>
      </w:pPr>
      <w:r w:rsidRPr="00606DC6">
        <w:t>Выведите кинетическое уравнение скорости реакции</w:t>
      </w:r>
      <w:r w:rsidRPr="00DA7058">
        <w:t xml:space="preserve"> </w:t>
      </w:r>
      <w:r w:rsidRPr="00606DC6">
        <w:rPr>
          <w:lang w:val="en-US"/>
        </w:rPr>
        <w:t>Fe</w:t>
      </w:r>
      <w:r w:rsidRPr="00606DC6">
        <w:t>(</w:t>
      </w:r>
      <w:r w:rsidRPr="00606DC6">
        <w:rPr>
          <w:lang w:val="en-US"/>
        </w:rPr>
        <w:t>H</w:t>
      </w:r>
      <w:r w:rsidRPr="00606DC6">
        <w:rPr>
          <w:vertAlign w:val="subscript"/>
        </w:rPr>
        <w:t>2</w:t>
      </w:r>
      <w:r w:rsidRPr="00606DC6">
        <w:rPr>
          <w:lang w:val="en-US"/>
        </w:rPr>
        <w:t>O</w:t>
      </w:r>
      <w:r w:rsidRPr="00606DC6">
        <w:t>)</w:t>
      </w:r>
      <w:r w:rsidRPr="00606DC6">
        <w:rPr>
          <w:vertAlign w:val="subscript"/>
        </w:rPr>
        <w:t>6</w:t>
      </w:r>
      <w:r w:rsidRPr="00606DC6">
        <w:rPr>
          <w:vertAlign w:val="superscript"/>
        </w:rPr>
        <w:t>3+</w:t>
      </w:r>
      <w:r w:rsidRPr="00606DC6">
        <w:t> + </w:t>
      </w:r>
      <w:r w:rsidRPr="00606DC6">
        <w:rPr>
          <w:lang w:val="en-US"/>
        </w:rPr>
        <w:t>HN</w:t>
      </w:r>
      <w:r w:rsidRPr="00606DC6">
        <w:rPr>
          <w:vertAlign w:val="subscript"/>
        </w:rPr>
        <w:t>3</w:t>
      </w:r>
      <w:r>
        <w:rPr>
          <w:rFonts w:ascii="Cambria Math" w:hAnsi="Cambria Math" w:cs="Cambria Math"/>
          <w:lang w:val="pt-BR"/>
        </w:rPr>
        <w:t xml:space="preserve"> </w:t>
      </w:r>
      <w:r>
        <w:rPr>
          <w:rFonts w:ascii="Cambria" w:hAnsi="Cambria" w:cs="Cambria Math"/>
          <w:lang w:val="pt-BR"/>
        </w:rPr>
        <w:t>⇄</w:t>
      </w:r>
      <w:r>
        <w:rPr>
          <w:rFonts w:ascii="Cambria Math" w:hAnsi="Cambria Math" w:cs="Cambria Math"/>
          <w:lang w:val="pt-BR"/>
        </w:rPr>
        <w:t xml:space="preserve"> </w:t>
      </w:r>
      <w:r w:rsidRPr="00606DC6">
        <w:t xml:space="preserve">и выражение для </w:t>
      </w:r>
      <w:r w:rsidRPr="00606DC6">
        <w:rPr>
          <w:i/>
          <w:lang w:val="en-US"/>
        </w:rPr>
        <w:t>k</w:t>
      </w:r>
      <w:r w:rsidRPr="00606DC6">
        <w:rPr>
          <w:i/>
        </w:rPr>
        <w:t>'</w:t>
      </w:r>
      <w:proofErr w:type="spellStart"/>
      <w:r w:rsidRPr="00606DC6">
        <w:rPr>
          <w:vertAlign w:val="subscript"/>
          <w:lang w:val="en-US"/>
        </w:rPr>
        <w:t>obs</w:t>
      </w:r>
      <w:proofErr w:type="spellEnd"/>
      <w:r w:rsidRPr="00606DC6">
        <w:t>, если скорость прямой реакции такая же, как и в случае [</w:t>
      </w:r>
      <w:r w:rsidRPr="00606DC6">
        <w:rPr>
          <w:lang w:val="en-US"/>
        </w:rPr>
        <w:t>Cl</w:t>
      </w:r>
      <w:r w:rsidRPr="00606DC6">
        <w:rPr>
          <w:vertAlign w:val="superscript"/>
        </w:rPr>
        <w:sym w:font="Symbol" w:char="F02D"/>
      </w:r>
      <w:r w:rsidRPr="00606DC6">
        <w:t>], а сумму</w:t>
      </w:r>
      <w:r w:rsidRPr="00DA7058">
        <w:t xml:space="preserve">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sym w:font="Symbol" w:char="F02D"/>
      </w:r>
      <w:r w:rsidRPr="00606DC6">
        <w:rPr>
          <w:vertAlign w:val="subscript"/>
        </w:rPr>
        <w:t>3</w:t>
      </w:r>
      <w:r w:rsidRPr="00606DC6">
        <w:t>[</w:t>
      </w:r>
      <w:r w:rsidRPr="00606DC6">
        <w:rPr>
          <w:lang w:val="en-US"/>
        </w:rPr>
        <w:t>H</w:t>
      </w:r>
      <w:r w:rsidRPr="00606DC6">
        <w:rPr>
          <w:vertAlign w:val="superscript"/>
        </w:rPr>
        <w:t>+</w:t>
      </w:r>
      <w:r w:rsidRPr="00606DC6">
        <w:t>]</w:t>
      </w:r>
      <w:r w:rsidRPr="00DA7058">
        <w:t xml:space="preserve"> </w:t>
      </w:r>
      <w:r w:rsidRPr="00606DC6">
        <w:t xml:space="preserve">+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sym w:font="Symbol" w:char="F02D"/>
      </w:r>
      <w:r w:rsidRPr="00606DC6">
        <w:rPr>
          <w:vertAlign w:val="subscript"/>
        </w:rPr>
        <w:t>4</w:t>
      </w:r>
      <w:r w:rsidRPr="00606DC6">
        <w:t xml:space="preserve"> для обратной реакции можно получить из условия равновесия (</w:t>
      </w:r>
      <w:r w:rsidRPr="00606DC6">
        <w:rPr>
          <w:i/>
          <w:lang w:val="en-US"/>
        </w:rPr>
        <w:t>r</w:t>
      </w:r>
      <w:r w:rsidRPr="00606DC6">
        <w:t> = 0).</w:t>
      </w:r>
      <w:r w:rsidR="00E00665" w:rsidRPr="00E00665">
        <w:t xml:space="preserve"> </w:t>
      </w:r>
      <w:r w:rsidR="00E00665">
        <w:t xml:space="preserve">Учтите, что </w:t>
      </w:r>
      <w:r w:rsidR="00E00665" w:rsidRPr="00637C53">
        <w:t xml:space="preserve">в равновесии </w:t>
      </w:r>
      <w:r w:rsidR="00E00665" w:rsidRPr="00637C53">
        <w:rPr>
          <w:i/>
          <w:lang w:val="en-US"/>
        </w:rPr>
        <w:t>r</w:t>
      </w:r>
      <w:r w:rsidR="00E00665" w:rsidRPr="00637C53">
        <w:rPr>
          <w:vertAlign w:val="subscript"/>
        </w:rPr>
        <w:t>+</w:t>
      </w:r>
      <w:r w:rsidR="00E00665" w:rsidRPr="00637C53">
        <w:t xml:space="preserve"> = </w:t>
      </w:r>
      <w:r w:rsidR="00E00665" w:rsidRPr="00637C53">
        <w:rPr>
          <w:i/>
          <w:lang w:val="en-US"/>
        </w:rPr>
        <w:t>r</w:t>
      </w:r>
      <w:r w:rsidR="00E00665" w:rsidRPr="00637C53">
        <w:rPr>
          <w:vertAlign w:val="subscript"/>
        </w:rPr>
        <w:sym w:font="Symbol" w:char="F02D"/>
      </w:r>
      <w:r w:rsidR="00E00665" w:rsidRPr="00637C53">
        <w:t xml:space="preserve">, </w:t>
      </w:r>
      <w:r w:rsidR="00E00665" w:rsidRPr="00637C53">
        <w:rPr>
          <w:i/>
        </w:rPr>
        <w:t>С</w:t>
      </w:r>
      <w:r w:rsidR="00E00665" w:rsidRPr="00637C53">
        <w:rPr>
          <w:lang w:val="en-US"/>
        </w:rPr>
        <w:t> </w:t>
      </w:r>
      <w:r w:rsidR="00E00665" w:rsidRPr="00637C53">
        <w:t>(</w:t>
      </w:r>
      <w:proofErr w:type="spellStart"/>
      <w:r w:rsidR="00E00665" w:rsidRPr="00637C53">
        <w:rPr>
          <w:lang w:val="en-US"/>
        </w:rPr>
        <w:t>FeN</w:t>
      </w:r>
      <w:proofErr w:type="spellEnd"/>
      <w:r w:rsidR="00E00665" w:rsidRPr="00637C53">
        <w:rPr>
          <w:vertAlign w:val="subscript"/>
        </w:rPr>
        <w:t>3</w:t>
      </w:r>
      <w:r w:rsidR="00E00665" w:rsidRPr="00637C53">
        <w:rPr>
          <w:vertAlign w:val="superscript"/>
        </w:rPr>
        <w:t>2+</w:t>
      </w:r>
      <w:r w:rsidR="00E00665" w:rsidRPr="00637C53">
        <w:t>) = [</w:t>
      </w:r>
      <w:proofErr w:type="spellStart"/>
      <w:r w:rsidR="00E00665" w:rsidRPr="00637C53">
        <w:rPr>
          <w:lang w:val="en-US"/>
        </w:rPr>
        <w:t>FeN</w:t>
      </w:r>
      <w:proofErr w:type="spellEnd"/>
      <w:r w:rsidR="00E00665" w:rsidRPr="00637C53">
        <w:rPr>
          <w:vertAlign w:val="subscript"/>
        </w:rPr>
        <w:t>3</w:t>
      </w:r>
      <w:r w:rsidR="00E00665" w:rsidRPr="00637C53">
        <w:rPr>
          <w:vertAlign w:val="superscript"/>
        </w:rPr>
        <w:t>2+</w:t>
      </w:r>
      <w:r w:rsidR="00E00665">
        <w:t>]</w:t>
      </w:r>
      <w:r w:rsidR="00E00665" w:rsidRPr="00E00665">
        <w:t xml:space="preserve">. </w:t>
      </w:r>
      <w:r w:rsidRPr="00606DC6">
        <w:t>Считайте, что концентрации</w:t>
      </w:r>
      <w:r w:rsidRPr="00DA7058">
        <w:t xml:space="preserve"> </w:t>
      </w:r>
      <w:r w:rsidRPr="00606DC6">
        <w:rPr>
          <w:i/>
          <w:lang w:val="en-US"/>
        </w:rPr>
        <w:t>C</w:t>
      </w:r>
      <w:r w:rsidRPr="00606DC6">
        <w:t>(</w:t>
      </w:r>
      <w:r w:rsidRPr="00606DC6">
        <w:rPr>
          <w:lang w:val="en-US"/>
        </w:rPr>
        <w:t>HN</w:t>
      </w:r>
      <w:r w:rsidRPr="00606DC6">
        <w:rPr>
          <w:vertAlign w:val="subscript"/>
        </w:rPr>
        <w:t>3</w:t>
      </w:r>
      <w:r w:rsidRPr="00606DC6">
        <w:t>)</w:t>
      </w:r>
      <w:r w:rsidRPr="00DA7058">
        <w:t xml:space="preserve"> </w:t>
      </w:r>
      <w:r w:rsidRPr="00606DC6">
        <w:t>=</w:t>
      </w:r>
      <w:r w:rsidRPr="00DA7058">
        <w:t xml:space="preserve"> </w:t>
      </w:r>
      <w:r w:rsidRPr="00606DC6">
        <w:t>[</w:t>
      </w:r>
      <w:r w:rsidRPr="00606DC6">
        <w:rPr>
          <w:lang w:val="en-US"/>
        </w:rPr>
        <w:t>HN</w:t>
      </w:r>
      <w:r w:rsidRPr="00606DC6">
        <w:rPr>
          <w:vertAlign w:val="subscript"/>
        </w:rPr>
        <w:t>3</w:t>
      </w:r>
      <w:r w:rsidRPr="00606DC6">
        <w:t xml:space="preserve">] и </w:t>
      </w:r>
      <w:r w:rsidRPr="00606DC6">
        <w:rPr>
          <w:i/>
          <w:lang w:val="en-US"/>
        </w:rPr>
        <w:t>C</w:t>
      </w:r>
      <w:r w:rsidRPr="00606DC6">
        <w:t>(</w:t>
      </w:r>
      <w:r w:rsidRPr="00606DC6">
        <w:rPr>
          <w:lang w:val="en-US"/>
        </w:rPr>
        <w:t>Fe</w:t>
      </w:r>
      <w:r w:rsidRPr="00606DC6">
        <w:t>)</w:t>
      </w:r>
      <w:r w:rsidRPr="00DA7058">
        <w:t xml:space="preserve"> </w:t>
      </w:r>
      <w:r w:rsidRPr="00606DC6">
        <w:t xml:space="preserve">˃˃ </w:t>
      </w:r>
      <w:r w:rsidRPr="00606DC6">
        <w:rPr>
          <w:i/>
          <w:lang w:val="en-US"/>
        </w:rPr>
        <w:t>C</w:t>
      </w:r>
      <w:r w:rsidRPr="00606DC6">
        <w:t>(</w:t>
      </w:r>
      <w:proofErr w:type="spellStart"/>
      <w:r w:rsidRPr="00606DC6">
        <w:rPr>
          <w:lang w:val="en-US"/>
        </w:rPr>
        <w:t>FeN</w:t>
      </w:r>
      <w:proofErr w:type="spellEnd"/>
      <w:r w:rsidRPr="00606DC6">
        <w:rPr>
          <w:vertAlign w:val="subscript"/>
        </w:rPr>
        <w:t>3</w:t>
      </w:r>
      <w:r w:rsidRPr="00606DC6">
        <w:t xml:space="preserve">) и </w:t>
      </w:r>
      <w:r w:rsidRPr="00606DC6">
        <w:rPr>
          <w:i/>
          <w:lang w:val="en-US"/>
        </w:rPr>
        <w:t>C</w:t>
      </w:r>
      <w:r w:rsidRPr="00606DC6">
        <w:t>(</w:t>
      </w:r>
      <w:proofErr w:type="spellStart"/>
      <w:r w:rsidRPr="00606DC6">
        <w:rPr>
          <w:lang w:val="en-US"/>
        </w:rPr>
        <w:t>FeOHN</w:t>
      </w:r>
      <w:proofErr w:type="spellEnd"/>
      <w:r w:rsidRPr="00606DC6">
        <w:rPr>
          <w:vertAlign w:val="subscript"/>
        </w:rPr>
        <w:t>3</w:t>
      </w:r>
      <w:r w:rsidRPr="00606DC6">
        <w:t>). Вычислите</w:t>
      </w:r>
      <w:r w:rsidRPr="007D236A">
        <w:t xml:space="preserve">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3</w:t>
      </w:r>
      <w:r w:rsidRPr="00606DC6">
        <w:t xml:space="preserve">,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4</w:t>
      </w:r>
      <w:r w:rsidRPr="00606DC6">
        <w:t xml:space="preserve"> и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sym w:font="Symbol" w:char="F02D"/>
      </w:r>
      <w:r w:rsidRPr="00606DC6">
        <w:rPr>
          <w:vertAlign w:val="subscript"/>
        </w:rPr>
        <w:t>3</w:t>
      </w:r>
      <w:r w:rsidRPr="00606DC6">
        <w:t xml:space="preserve"> для [</w:t>
      </w:r>
      <w:r w:rsidRPr="00606DC6">
        <w:rPr>
          <w:lang w:val="en-US"/>
        </w:rPr>
        <w:t>H</w:t>
      </w:r>
      <w:r w:rsidRPr="00606DC6">
        <w:rPr>
          <w:vertAlign w:val="superscript"/>
        </w:rPr>
        <w:t>+</w:t>
      </w:r>
      <w:r w:rsidRPr="00606DC6">
        <w:t>]</w:t>
      </w:r>
      <w:r w:rsidRPr="00DA7058">
        <w:t xml:space="preserve"> </w:t>
      </w:r>
      <w:r w:rsidRPr="00606DC6">
        <w:t>˂</w:t>
      </w:r>
      <w:r w:rsidRPr="00DA7058">
        <w:t xml:space="preserve"> </w:t>
      </w:r>
      <w:r w:rsidRPr="00606DC6">
        <w:t>0.5 моль/л.</w:t>
      </w:r>
    </w:p>
    <w:p w:rsidR="007D236A" w:rsidRPr="00606DC6" w:rsidRDefault="007D236A" w:rsidP="007D236A">
      <w:pPr>
        <w:pStyle w:val="a3"/>
      </w:pPr>
      <w:r w:rsidRPr="00606DC6">
        <w:t xml:space="preserve">Установлено, что в случае анионов слабых кислот механизм </w:t>
      </w:r>
      <w:proofErr w:type="spellStart"/>
      <w:r w:rsidRPr="00606DC6">
        <w:t>анации</w:t>
      </w:r>
      <w:proofErr w:type="spellEnd"/>
      <w:r w:rsidRPr="00DA7058">
        <w:t xml:space="preserve"> </w:t>
      </w:r>
      <w:r w:rsidRPr="00606DC6">
        <w:rPr>
          <w:lang w:val="en-US"/>
        </w:rPr>
        <w:t>Fe</w:t>
      </w:r>
      <w:r w:rsidRPr="00606DC6">
        <w:t>(</w:t>
      </w:r>
      <w:r w:rsidRPr="00606DC6">
        <w:rPr>
          <w:lang w:val="en-US"/>
        </w:rPr>
        <w:t>H</w:t>
      </w:r>
      <w:r w:rsidRPr="00606DC6">
        <w:rPr>
          <w:vertAlign w:val="subscript"/>
        </w:rPr>
        <w:t>2</w:t>
      </w:r>
      <w:r w:rsidRPr="00606DC6">
        <w:rPr>
          <w:lang w:val="en-US"/>
        </w:rPr>
        <w:t>O</w:t>
      </w:r>
      <w:r w:rsidRPr="00606DC6">
        <w:t>)</w:t>
      </w:r>
      <w:r w:rsidRPr="00606DC6">
        <w:rPr>
          <w:vertAlign w:val="subscript"/>
        </w:rPr>
        <w:t>6</w:t>
      </w:r>
      <w:r w:rsidRPr="00606DC6">
        <w:rPr>
          <w:vertAlign w:val="superscript"/>
        </w:rPr>
        <w:t>3+</w:t>
      </w:r>
      <w:r w:rsidRPr="00606DC6">
        <w:t xml:space="preserve"> + </w:t>
      </w:r>
      <w:r w:rsidRPr="00606DC6">
        <w:rPr>
          <w:lang w:val="en-US"/>
        </w:rPr>
        <w:t>N</w:t>
      </w:r>
      <w:r w:rsidRPr="00606DC6">
        <w:rPr>
          <w:vertAlign w:val="subscript"/>
        </w:rPr>
        <w:t>3</w:t>
      </w:r>
      <w:r w:rsidRPr="00606DC6">
        <w:rPr>
          <w:vertAlign w:val="superscript"/>
        </w:rPr>
        <w:sym w:font="Symbol" w:char="F02D"/>
      </w:r>
      <w:r w:rsidRPr="00DA7058">
        <w:t xml:space="preserve"> </w:t>
      </w:r>
      <w:r w:rsidRPr="00606DC6">
        <w:t>включает две стадии: обратимую с образованием</w:t>
      </w:r>
      <w:r w:rsidRPr="00DA7058">
        <w:t xml:space="preserve"> </w:t>
      </w:r>
      <w:r w:rsidRPr="00606DC6">
        <w:rPr>
          <w:lang w:val="en-US"/>
        </w:rPr>
        <w:t>HN</w:t>
      </w:r>
      <w:r w:rsidRPr="00606DC6">
        <w:rPr>
          <w:vertAlign w:val="subscript"/>
        </w:rPr>
        <w:t>3</w:t>
      </w:r>
      <w:r w:rsidRPr="00606DC6">
        <w:t xml:space="preserve"> и константой </w:t>
      </w:r>
      <w:proofErr w:type="spellStart"/>
      <w:r w:rsidRPr="00606DC6">
        <w:rPr>
          <w:i/>
          <w:lang w:val="en-US"/>
        </w:rPr>
        <w:t>K</w:t>
      </w:r>
      <w:r w:rsidRPr="00606DC6">
        <w:rPr>
          <w:i/>
          <w:vertAlign w:val="subscript"/>
          <w:lang w:val="en-US"/>
        </w:rPr>
        <w:t>x</w:t>
      </w:r>
      <w:proofErr w:type="spellEnd"/>
      <w:r w:rsidRPr="00606DC6">
        <w:t xml:space="preserve"> и необратимую с</w:t>
      </w:r>
      <w:r w:rsidRPr="00DA7058">
        <w:t xml:space="preserve"> </w:t>
      </w:r>
      <w:r w:rsidRPr="00606DC6">
        <w:rPr>
          <w:i/>
          <w:lang w:val="en-US"/>
        </w:rPr>
        <w:t>k</w:t>
      </w:r>
      <w:r w:rsidRPr="00606DC6">
        <w:rPr>
          <w:vertAlign w:val="subscript"/>
        </w:rPr>
        <w:t>4</w:t>
      </w:r>
      <w:r w:rsidRPr="00606DC6">
        <w:t>, а</w:t>
      </w:r>
      <w:r w:rsidRPr="00DA7058">
        <w:t xml:space="preserve"> </w:t>
      </w:r>
      <w:r w:rsidRPr="00606DC6">
        <w:rPr>
          <w:i/>
          <w:lang w:val="en-US"/>
        </w:rPr>
        <w:t>k</w:t>
      </w:r>
      <w:r w:rsidRPr="00606DC6">
        <w:t>''</w:t>
      </w:r>
      <w:proofErr w:type="spellStart"/>
      <w:r w:rsidRPr="00606DC6">
        <w:rPr>
          <w:vertAlign w:val="subscript"/>
          <w:lang w:val="en-US"/>
        </w:rPr>
        <w:t>obs</w:t>
      </w:r>
      <w:proofErr w:type="spellEnd"/>
      <w:r w:rsidRPr="00606DC6">
        <w:t xml:space="preserve"> не зависит от </w:t>
      </w:r>
      <w:r w:rsidRPr="00606DC6">
        <w:rPr>
          <w:lang w:val="en-US"/>
        </w:rPr>
        <w:t>pH</w:t>
      </w:r>
      <w:r w:rsidRPr="00606DC6">
        <w:t>.</w:t>
      </w:r>
    </w:p>
    <w:p w:rsidR="007D236A" w:rsidRPr="00606DC6" w:rsidRDefault="007D236A" w:rsidP="007D236A">
      <w:pPr>
        <w:pStyle w:val="a1"/>
      </w:pPr>
      <w:r w:rsidRPr="00606DC6">
        <w:t>Приведите механизм реакции и выражение для</w:t>
      </w:r>
      <w:r w:rsidRPr="00DA7058">
        <w:t xml:space="preserve"> </w:t>
      </w:r>
      <w:r w:rsidRPr="00606DC6">
        <w:rPr>
          <w:i/>
        </w:rPr>
        <w:t>k''</w:t>
      </w:r>
      <w:proofErr w:type="spellStart"/>
      <w:r w:rsidRPr="00606DC6">
        <w:rPr>
          <w:vertAlign w:val="subscript"/>
        </w:rPr>
        <w:t>obs</w:t>
      </w:r>
      <w:proofErr w:type="spellEnd"/>
      <w:r w:rsidRPr="00606DC6">
        <w:t>.</w:t>
      </w:r>
      <w:r w:rsidRPr="00DA7058">
        <w:t xml:space="preserve"> </w:t>
      </w:r>
      <w:r w:rsidRPr="00606DC6">
        <w:t>Вычислите</w:t>
      </w:r>
      <w:r w:rsidRPr="00DA7058">
        <w:t xml:space="preserve"> </w:t>
      </w:r>
      <w:proofErr w:type="spellStart"/>
      <w:r w:rsidRPr="00606DC6">
        <w:rPr>
          <w:i/>
          <w:lang w:val="en-US"/>
        </w:rPr>
        <w:t>K</w:t>
      </w:r>
      <w:r w:rsidRPr="00606DC6">
        <w:rPr>
          <w:i/>
          <w:vertAlign w:val="subscript"/>
          <w:lang w:val="en-US"/>
        </w:rPr>
        <w:t>x</w:t>
      </w:r>
      <w:proofErr w:type="spellEnd"/>
      <w:r w:rsidRPr="00606DC6">
        <w:t xml:space="preserve"> и </w:t>
      </w:r>
      <w:r w:rsidRPr="00606DC6">
        <w:rPr>
          <w:i/>
        </w:rPr>
        <w:t>k''</w:t>
      </w:r>
      <w:proofErr w:type="spellStart"/>
      <w:r w:rsidRPr="00606DC6">
        <w:rPr>
          <w:vertAlign w:val="subscript"/>
        </w:rPr>
        <w:t>obs</w:t>
      </w:r>
      <w:proofErr w:type="spellEnd"/>
      <w:r w:rsidRPr="00606DC6">
        <w:t>, если константа диссоциации</w:t>
      </w:r>
      <w:bookmarkStart w:id="2" w:name="_Hlk76028835"/>
      <w:bookmarkStart w:id="3" w:name="_Hlk76028995"/>
      <w:r w:rsidRPr="00DA7058">
        <w:t xml:space="preserve"> </w:t>
      </w:r>
      <w:r w:rsidRPr="00606DC6">
        <w:rPr>
          <w:lang w:val="en-US"/>
        </w:rPr>
        <w:t>HN</w:t>
      </w:r>
      <w:r w:rsidRPr="00606DC6">
        <w:rPr>
          <w:vertAlign w:val="subscript"/>
        </w:rPr>
        <w:t>3</w:t>
      </w:r>
      <w:bookmarkEnd w:id="2"/>
      <w:r w:rsidRPr="00E9645D">
        <w:t xml:space="preserve"> </w:t>
      </w:r>
      <w:proofErr w:type="spellStart"/>
      <w:r w:rsidRPr="00606DC6">
        <w:rPr>
          <w:i/>
          <w:lang w:val="en-US"/>
        </w:rPr>
        <w:t>K</w:t>
      </w:r>
      <w:r w:rsidRPr="00606DC6">
        <w:rPr>
          <w:i/>
          <w:vertAlign w:val="subscript"/>
          <w:lang w:val="en-US"/>
        </w:rPr>
        <w:t>a</w:t>
      </w:r>
      <w:proofErr w:type="spellEnd"/>
      <w:r w:rsidRPr="00606DC6">
        <w:rPr>
          <w:vertAlign w:val="subscript"/>
        </w:rPr>
        <w:t>1</w:t>
      </w:r>
      <w:r w:rsidRPr="00E9645D">
        <w:t xml:space="preserve"> </w:t>
      </w:r>
      <w:r w:rsidRPr="00606DC6">
        <w:t>= 1.9</w:t>
      </w:r>
      <w:r w:rsidRPr="00606DC6">
        <w:rPr>
          <w:vertAlign w:val="subscript"/>
        </w:rPr>
        <w:t>´</w:t>
      </w:r>
      <w:r w:rsidRPr="00606DC6">
        <w:t>10</w:t>
      </w:r>
      <w:r w:rsidRPr="00606DC6">
        <w:rPr>
          <w:vertAlign w:val="superscript"/>
        </w:rPr>
        <w:sym w:font="Symbol" w:char="F02D"/>
      </w:r>
      <w:r w:rsidRPr="00606DC6">
        <w:rPr>
          <w:vertAlign w:val="superscript"/>
        </w:rPr>
        <w:t>5</w:t>
      </w:r>
      <w:r w:rsidRPr="00606DC6">
        <w:t>.</w:t>
      </w:r>
      <w:bookmarkEnd w:id="3"/>
      <w:r w:rsidRPr="00DA7058">
        <w:t xml:space="preserve"> </w:t>
      </w:r>
      <w:r w:rsidRPr="00606DC6">
        <w:t>Для реакции</w:t>
      </w:r>
      <w:r w:rsidRPr="00DA7058">
        <w:t xml:space="preserve"> </w:t>
      </w:r>
      <w:r w:rsidRPr="00606DC6">
        <w:rPr>
          <w:lang w:val="en-US"/>
        </w:rPr>
        <w:t>Fe</w:t>
      </w:r>
      <w:r w:rsidRPr="00606DC6">
        <w:t>(</w:t>
      </w:r>
      <w:r w:rsidRPr="00606DC6">
        <w:rPr>
          <w:lang w:val="en-US"/>
        </w:rPr>
        <w:t>H</w:t>
      </w:r>
      <w:r w:rsidRPr="00606DC6">
        <w:rPr>
          <w:vertAlign w:val="subscript"/>
        </w:rPr>
        <w:t>2</w:t>
      </w:r>
      <w:r w:rsidRPr="00606DC6">
        <w:rPr>
          <w:lang w:val="en-US"/>
        </w:rPr>
        <w:t>O</w:t>
      </w:r>
      <w:r w:rsidRPr="00606DC6">
        <w:t>)</w:t>
      </w:r>
      <w:r w:rsidRPr="00606DC6">
        <w:rPr>
          <w:vertAlign w:val="subscript"/>
        </w:rPr>
        <w:t>6</w:t>
      </w:r>
      <w:r w:rsidRPr="00606DC6">
        <w:rPr>
          <w:vertAlign w:val="superscript"/>
        </w:rPr>
        <w:t>3+</w:t>
      </w:r>
      <w:r w:rsidRPr="00606DC6">
        <w:t xml:space="preserve"> с</w:t>
      </w:r>
      <w:r w:rsidRPr="00DA7058">
        <w:t xml:space="preserve"> </w:t>
      </w:r>
      <w:r w:rsidRPr="00606DC6">
        <w:rPr>
          <w:lang w:val="en-US"/>
        </w:rPr>
        <w:t>Cl</w:t>
      </w:r>
      <w:r w:rsidRPr="00606DC6">
        <w:rPr>
          <w:vertAlign w:val="superscript"/>
        </w:rPr>
        <w:sym w:font="Symbol" w:char="F02D"/>
      </w:r>
      <w:r w:rsidRPr="00606DC6">
        <w:t xml:space="preserve"> при 40º</w:t>
      </w:r>
      <w:r w:rsidRPr="00606DC6">
        <w:rPr>
          <w:lang w:val="en-US"/>
        </w:rPr>
        <w:t>C</w:t>
      </w:r>
      <w:r w:rsidRPr="00606DC6">
        <w:t xml:space="preserve"> и рН = 0,</w:t>
      </w:r>
      <w:r w:rsidRPr="00DA7058">
        <w:t xml:space="preserve"> </w:t>
      </w:r>
      <w:r w:rsidRPr="00606DC6">
        <w:rPr>
          <w:i/>
        </w:rPr>
        <w:t>k</w:t>
      </w:r>
      <w:r w:rsidRPr="00606DC6">
        <w:rPr>
          <w:vertAlign w:val="subscript"/>
        </w:rPr>
        <w:t>1</w:t>
      </w:r>
      <w:r w:rsidRPr="00606DC6">
        <w:t xml:space="preserve"> = 275.9.</w:t>
      </w:r>
    </w:p>
    <w:p w:rsidR="007D236A" w:rsidRPr="00B0470D" w:rsidRDefault="007D236A" w:rsidP="007D236A">
      <w:pPr>
        <w:pStyle w:val="a1"/>
      </w:pPr>
      <w:r w:rsidRPr="00606DC6">
        <w:t>Найдите энергию активации (</w:t>
      </w:r>
      <w:proofErr w:type="spellStart"/>
      <w:r w:rsidRPr="00606DC6">
        <w:rPr>
          <w:i/>
        </w:rPr>
        <w:t>Е</w:t>
      </w:r>
      <w:r w:rsidRPr="00606DC6">
        <w:rPr>
          <w:vertAlign w:val="subscript"/>
        </w:rPr>
        <w:t>а</w:t>
      </w:r>
      <w:proofErr w:type="spellEnd"/>
      <w:r w:rsidRPr="00606DC6">
        <w:t>) для</w:t>
      </w:r>
      <w:bookmarkStart w:id="4" w:name="_Hlk90825964"/>
      <w:r w:rsidRPr="00DA7058">
        <w:t xml:space="preserve"> </w:t>
      </w:r>
      <w:r w:rsidRPr="00606DC6">
        <w:rPr>
          <w:lang w:val="en-US"/>
        </w:rPr>
        <w:t>Fe</w:t>
      </w:r>
      <w:r w:rsidRPr="00606DC6">
        <w:t>(</w:t>
      </w:r>
      <w:r w:rsidRPr="00606DC6">
        <w:rPr>
          <w:lang w:val="en-US"/>
        </w:rPr>
        <w:t>H</w:t>
      </w:r>
      <w:r w:rsidRPr="00606DC6">
        <w:rPr>
          <w:vertAlign w:val="subscript"/>
        </w:rPr>
        <w:t>2</w:t>
      </w:r>
      <w:r w:rsidRPr="00606DC6">
        <w:rPr>
          <w:lang w:val="en-US"/>
        </w:rPr>
        <w:t>O</w:t>
      </w:r>
      <w:r w:rsidRPr="00606DC6">
        <w:t>)</w:t>
      </w:r>
      <w:r w:rsidRPr="00606DC6">
        <w:rPr>
          <w:vertAlign w:val="subscript"/>
        </w:rPr>
        <w:t>6</w:t>
      </w:r>
      <w:r w:rsidRPr="00606DC6">
        <w:rPr>
          <w:vertAlign w:val="superscript"/>
        </w:rPr>
        <w:t>3+</w:t>
      </w:r>
      <w:bookmarkEnd w:id="4"/>
      <w:r w:rsidRPr="00DA7058">
        <w:t xml:space="preserve"> </w:t>
      </w:r>
      <w:r w:rsidRPr="00606DC6">
        <w:t>+</w:t>
      </w:r>
      <w:r w:rsidRPr="00DA7058">
        <w:t xml:space="preserve"> </w:t>
      </w:r>
      <w:r w:rsidRPr="00606DC6">
        <w:rPr>
          <w:lang w:val="en-US"/>
        </w:rPr>
        <w:t>Cl</w:t>
      </w:r>
      <w:r w:rsidRPr="00606DC6">
        <w:rPr>
          <w:vertAlign w:val="superscript"/>
        </w:rPr>
        <w:sym w:font="Symbol" w:char="F02D"/>
      </w:r>
      <w:r w:rsidRPr="00DA7058">
        <w:t xml:space="preserve"> </w:t>
      </w:r>
      <w:r w:rsidRPr="00606DC6">
        <w:t>→</w:t>
      </w:r>
      <w:r w:rsidRPr="00DA7058">
        <w:t xml:space="preserve"> </w:t>
      </w:r>
      <w:r w:rsidRPr="00606DC6">
        <w:rPr>
          <w:lang w:val="en-US"/>
        </w:rPr>
        <w:t>Fe</w:t>
      </w:r>
      <w:r w:rsidRPr="00606DC6">
        <w:t>(</w:t>
      </w:r>
      <w:r w:rsidRPr="00606DC6">
        <w:rPr>
          <w:lang w:val="en-US"/>
        </w:rPr>
        <w:t>H</w:t>
      </w:r>
      <w:r w:rsidRPr="00606DC6">
        <w:rPr>
          <w:vertAlign w:val="subscript"/>
        </w:rPr>
        <w:t>2</w:t>
      </w:r>
      <w:r w:rsidRPr="00606DC6">
        <w:rPr>
          <w:lang w:val="en-US"/>
        </w:rPr>
        <w:t>O</w:t>
      </w:r>
      <w:r w:rsidRPr="00606DC6">
        <w:rPr>
          <w:lang w:val="uk-UA"/>
        </w:rPr>
        <w:t>)</w:t>
      </w:r>
      <w:r w:rsidRPr="00606DC6">
        <w:rPr>
          <w:vertAlign w:val="subscript"/>
        </w:rPr>
        <w:t>5</w:t>
      </w:r>
      <w:r w:rsidRPr="00606DC6">
        <w:rPr>
          <w:lang w:val="en-US"/>
        </w:rPr>
        <w:t>Cl</w:t>
      </w:r>
      <w:r w:rsidRPr="00606DC6">
        <w:rPr>
          <w:vertAlign w:val="superscript"/>
        </w:rPr>
        <w:t>2+</w:t>
      </w:r>
      <w:r w:rsidRPr="00606DC6">
        <w:t xml:space="preserve"> +</w:t>
      </w:r>
      <w:r w:rsidRPr="00DA7058">
        <w:t xml:space="preserve"> </w:t>
      </w:r>
      <w:r w:rsidRPr="00B0470D">
        <w:rPr>
          <w:lang w:val="en-US"/>
        </w:rPr>
        <w:t>H</w:t>
      </w:r>
      <w:r w:rsidRPr="00B0470D">
        <w:rPr>
          <w:vertAlign w:val="subscript"/>
        </w:rPr>
        <w:t>2</w:t>
      </w:r>
      <w:r w:rsidRPr="00B0470D">
        <w:rPr>
          <w:lang w:val="en-US"/>
        </w:rPr>
        <w:t>O</w:t>
      </w:r>
      <w:r w:rsidRPr="00B0470D">
        <w:t>.</w:t>
      </w:r>
    </w:p>
    <w:p w:rsidR="007D236A" w:rsidRPr="00B0470D" w:rsidRDefault="007D236A" w:rsidP="007D236A">
      <w:pPr>
        <w:pStyle w:val="a3"/>
      </w:pPr>
      <w:r w:rsidRPr="00B0470D">
        <w:t xml:space="preserve">В механизме реакции </w:t>
      </w:r>
      <w:r w:rsidRPr="00B0470D">
        <w:rPr>
          <w:lang w:val="en-US"/>
        </w:rPr>
        <w:t>Fe</w:t>
      </w:r>
      <w:r w:rsidRPr="00B0470D">
        <w:t>(</w:t>
      </w:r>
      <w:r w:rsidRPr="00B0470D">
        <w:rPr>
          <w:lang w:val="en-US"/>
        </w:rPr>
        <w:t>H</w:t>
      </w:r>
      <w:r w:rsidRPr="00B0470D">
        <w:rPr>
          <w:vertAlign w:val="subscript"/>
        </w:rPr>
        <w:t>2</w:t>
      </w:r>
      <w:r w:rsidRPr="00B0470D">
        <w:rPr>
          <w:lang w:val="en-US"/>
        </w:rPr>
        <w:t>O</w:t>
      </w:r>
      <w:r w:rsidRPr="00B0470D">
        <w:t>)</w:t>
      </w:r>
      <w:r w:rsidRPr="00B0470D">
        <w:rPr>
          <w:vertAlign w:val="subscript"/>
        </w:rPr>
        <w:t>6</w:t>
      </w:r>
      <w:r w:rsidRPr="00B0470D">
        <w:rPr>
          <w:vertAlign w:val="superscript"/>
        </w:rPr>
        <w:t>3+</w:t>
      </w:r>
      <w:r w:rsidRPr="00DA7058">
        <w:t xml:space="preserve"> </w:t>
      </w:r>
      <w:r w:rsidRPr="00B0470D">
        <w:t>+</w:t>
      </w:r>
      <w:r w:rsidRPr="00DA7058">
        <w:t xml:space="preserve"> </w:t>
      </w:r>
      <w:r w:rsidRPr="00B0470D">
        <w:rPr>
          <w:lang w:val="en-US"/>
        </w:rPr>
        <w:t>X</w:t>
      </w:r>
      <w:r w:rsidRPr="00B0470D">
        <w:rPr>
          <w:vertAlign w:val="superscript"/>
        </w:rPr>
        <w:sym w:font="Symbol" w:char="F02D"/>
      </w:r>
      <w:r w:rsidRPr="00B0470D">
        <w:t xml:space="preserve"> первая стадия зависит от силы кислоты НХ и может протекать двумя способами: либо с образованием тригональной </w:t>
      </w:r>
      <w:proofErr w:type="spellStart"/>
      <w:r w:rsidRPr="00B0470D">
        <w:t>бипирамиды</w:t>
      </w:r>
      <w:proofErr w:type="spellEnd"/>
      <w:r w:rsidRPr="00B0470D">
        <w:t xml:space="preserve"> (КЧ</w:t>
      </w:r>
      <w:r w:rsidRPr="00B0470D">
        <w:rPr>
          <w:lang w:val="en-US"/>
        </w:rPr>
        <w:t> </w:t>
      </w:r>
      <w:r w:rsidRPr="00B0470D">
        <w:t>=</w:t>
      </w:r>
      <w:r w:rsidRPr="00B0470D">
        <w:rPr>
          <w:lang w:val="en-US"/>
        </w:rPr>
        <w:t> </w:t>
      </w:r>
      <w:r w:rsidRPr="00B0470D">
        <w:t xml:space="preserve">5), либо ионной пары в виде </w:t>
      </w:r>
      <w:proofErr w:type="spellStart"/>
      <w:r w:rsidRPr="00B0470D">
        <w:t>октаэдрического</w:t>
      </w:r>
      <w:proofErr w:type="spellEnd"/>
      <w:r w:rsidRPr="00B0470D">
        <w:t xml:space="preserve"> клина (КЧ = 7).</w:t>
      </w:r>
    </w:p>
    <w:p w:rsidR="007D236A" w:rsidRPr="00B0470D" w:rsidRDefault="007D236A" w:rsidP="007D236A">
      <w:pPr>
        <w:pStyle w:val="a1"/>
      </w:pPr>
      <w:r w:rsidRPr="00B0470D">
        <w:t xml:space="preserve">Приведите </w:t>
      </w:r>
      <w:bookmarkStart w:id="5" w:name="_Hlk90655437"/>
      <w:proofErr w:type="spellStart"/>
      <w:r w:rsidRPr="00B0470D">
        <w:t>двухстадийный</w:t>
      </w:r>
      <w:proofErr w:type="spellEnd"/>
      <w:r w:rsidRPr="00B0470D">
        <w:t xml:space="preserve"> механизм в случае </w:t>
      </w:r>
      <w:r w:rsidRPr="00B0470D">
        <w:rPr>
          <w:lang w:val="en-US"/>
        </w:rPr>
        <w:t>Cl</w:t>
      </w:r>
      <w:r w:rsidRPr="00B0470D">
        <w:rPr>
          <w:vertAlign w:val="superscript"/>
        </w:rPr>
        <w:sym w:font="Symbol" w:char="F02D"/>
      </w:r>
      <w:r w:rsidRPr="00B0470D">
        <w:t xml:space="preserve"> и</w:t>
      </w:r>
      <w:r w:rsidRPr="00DA7058">
        <w:t xml:space="preserve"> </w:t>
      </w:r>
      <w:r w:rsidRPr="00B0470D">
        <w:rPr>
          <w:lang w:val="en-US"/>
        </w:rPr>
        <w:t>N</w:t>
      </w:r>
      <w:r w:rsidRPr="00B0470D">
        <w:rPr>
          <w:vertAlign w:val="subscript"/>
        </w:rPr>
        <w:t>3</w:t>
      </w:r>
      <w:bookmarkEnd w:id="5"/>
      <w:r w:rsidRPr="00B0470D">
        <w:rPr>
          <w:vertAlign w:val="superscript"/>
        </w:rPr>
        <w:sym w:font="Symbol" w:char="F02D"/>
      </w:r>
      <w:r w:rsidRPr="00B0470D">
        <w:t>.</w:t>
      </w:r>
    </w:p>
    <w:p w:rsidR="00172950" w:rsidRDefault="00172950" w:rsidP="00247ABD">
      <w:pPr>
        <w:pStyle w:val="a3"/>
      </w:pPr>
    </w:p>
    <w:p w:rsidR="00172950" w:rsidRDefault="00172950" w:rsidP="00247ABD">
      <w:pPr>
        <w:pStyle w:val="a3"/>
      </w:pPr>
    </w:p>
    <w:p w:rsidR="007D236A" w:rsidRPr="00174739" w:rsidRDefault="007D236A" w:rsidP="007D236A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 w:rsidRPr="00174739">
        <w:rPr>
          <w:szCs w:val="28"/>
        </w:rPr>
        <w:t>3</w:t>
      </w:r>
    </w:p>
    <w:p w:rsidR="00174739" w:rsidRPr="00290565" w:rsidRDefault="00174739" w:rsidP="00174739">
      <w:pPr>
        <w:pStyle w:val="a3"/>
      </w:pPr>
      <w:r>
        <w:t>У</w:t>
      </w:r>
      <w:r w:rsidRPr="00290565">
        <w:t>мные материалы</w:t>
      </w:r>
      <w:r>
        <w:t xml:space="preserve"> </w:t>
      </w:r>
      <w:r w:rsidRPr="00290565">
        <w:t>позволя</w:t>
      </w:r>
      <w:r>
        <w:t>ю</w:t>
      </w:r>
      <w:r w:rsidRPr="00290565">
        <w:t xml:space="preserve">т существенно повысить результативность спортсменов. </w:t>
      </w:r>
      <w:r>
        <w:t>На</w:t>
      </w:r>
      <w:r w:rsidRPr="00290565">
        <w:t xml:space="preserve"> Олимпи</w:t>
      </w:r>
      <w:r>
        <w:t>аде</w:t>
      </w:r>
      <w:r w:rsidRPr="00290565">
        <w:t xml:space="preserve"> 2008 г.</w:t>
      </w:r>
      <w:r w:rsidRPr="00C67DEA">
        <w:t xml:space="preserve"> </w:t>
      </w:r>
      <w:r w:rsidRPr="00290565">
        <w:t xml:space="preserve">некоторые пловцы использовали плавательные костюмы, созданные при участии </w:t>
      </w:r>
      <w:r w:rsidRPr="00290565">
        <w:rPr>
          <w:lang w:val="en-US"/>
        </w:rPr>
        <w:t>NASA</w:t>
      </w:r>
      <w:r w:rsidRPr="00290565">
        <w:t xml:space="preserve">. В результате 94% золотых медалей </w:t>
      </w:r>
      <w:r>
        <w:t>были получены</w:t>
      </w:r>
      <w:r w:rsidRPr="00290565">
        <w:t xml:space="preserve"> спортсменами в данной экипировке. Ключом к успеху стало сшивание полимерных волокон уникального состава, снижающих сопротивление воды, что увеличило скорость пловцов на 4%.</w:t>
      </w:r>
    </w:p>
    <w:p w:rsidR="00174739" w:rsidRPr="00290565" w:rsidRDefault="00174739" w:rsidP="00174739">
      <w:pPr>
        <w:pStyle w:val="a1"/>
        <w:numPr>
          <w:ilvl w:val="0"/>
          <w:numId w:val="29"/>
        </w:numPr>
      </w:pPr>
      <w:r w:rsidRPr="00290565">
        <w:t>Из приведённых ниже структур выберите два примера полимеров, которые могли бы быть использованы в подобных плавательных костюмах.</w:t>
      </w:r>
    </w:p>
    <w:p w:rsidR="00174739" w:rsidRPr="00290565" w:rsidRDefault="00174739" w:rsidP="00174739">
      <w:pPr>
        <w:pStyle w:val="af2"/>
      </w:pPr>
      <w:r>
        <w:object w:dxaOrig="7251" w:dyaOrig="2067">
          <v:shape id="_x0000_i1025" type="#_x0000_t75" style="width:362.75pt;height:103.4pt" o:ole="">
            <v:imagedata r:id="rId35" o:title=""/>
          </v:shape>
          <o:OLEObject Type="Embed" ProgID="ACD.ChemSketchCDX" ShapeID="_x0000_i1025" DrawAspect="Content" ObjectID="_1766792357" r:id="rId36"/>
        </w:object>
      </w:r>
    </w:p>
    <w:p w:rsidR="00174739" w:rsidRPr="00290565" w:rsidRDefault="00174739" w:rsidP="00174739">
      <w:pPr>
        <w:pStyle w:val="a3"/>
      </w:pPr>
      <w:r w:rsidRPr="00290565">
        <w:t>Вшивание в волокна ткани микрокапсул из материалов с обратимым фазовым переходом, покрытых гидрофобной оболочкой, позволяет обеспечивать терморегуляцию организма при интенсивных тренировках,</w:t>
      </w:r>
      <w:r w:rsidRPr="00C67DEA">
        <w:t xml:space="preserve"> </w:t>
      </w:r>
      <w:r w:rsidRPr="00290565">
        <w:t xml:space="preserve">как в помещении, так и на открытом воздухе. Подобные материалы способны поглощать тепло с последующей его отдачей при возвращении к исходной температуре и фазовому </w:t>
      </w:r>
      <w:r w:rsidRPr="00290565">
        <w:lastRenderedPageBreak/>
        <w:t xml:space="preserve">состоянию. Одним из таких материалов является полимер </w:t>
      </w:r>
      <w:r w:rsidRPr="00290565">
        <w:rPr>
          <w:b/>
          <w:lang w:val="en-US"/>
        </w:rPr>
        <w:t>F</w:t>
      </w:r>
      <w:r>
        <w:t xml:space="preserve"> (</w:t>
      </w:r>
      <w:r w:rsidRPr="00290565">
        <w:rPr>
          <w:i/>
          <w:lang w:val="en-US"/>
        </w:rPr>
        <w:t>t</w:t>
      </w:r>
      <w:proofErr w:type="spellStart"/>
      <w:r w:rsidRPr="00290565">
        <w:rPr>
          <w:vertAlign w:val="subscript"/>
        </w:rPr>
        <w:t>пл</w:t>
      </w:r>
      <w:proofErr w:type="spellEnd"/>
      <w:r w:rsidRPr="00290565">
        <w:t> = 38</w:t>
      </w:r>
      <w:r w:rsidRPr="00290565">
        <w:sym w:font="Symbol" w:char="F0B0"/>
      </w:r>
      <w:r w:rsidRPr="00290565">
        <w:t xml:space="preserve">С). Его получают катионной полимеризацией </w:t>
      </w:r>
      <w:r w:rsidRPr="00290565">
        <w:rPr>
          <w:b/>
          <w:lang w:val="en-US"/>
        </w:rPr>
        <w:t>G</w:t>
      </w:r>
      <w:r w:rsidRPr="00290565">
        <w:t xml:space="preserve"> при низких температурах. </w:t>
      </w:r>
      <w:r w:rsidRPr="00290565">
        <w:rPr>
          <w:b/>
          <w:lang w:val="en-US"/>
        </w:rPr>
        <w:t>G</w:t>
      </w:r>
      <w:r w:rsidRPr="00290565">
        <w:t xml:space="preserve"> выделяется в составе </w:t>
      </w:r>
      <w:proofErr w:type="spellStart"/>
      <w:r w:rsidRPr="00290565">
        <w:t>эквимолярной</w:t>
      </w:r>
      <w:proofErr w:type="spellEnd"/>
      <w:r w:rsidRPr="00290565">
        <w:t xml:space="preserve"> газовой смеси с </w:t>
      </w:r>
      <w:proofErr w:type="spellStart"/>
      <w:r w:rsidRPr="00290565">
        <w:rPr>
          <w:i/>
        </w:rPr>
        <w:t>М</w:t>
      </w:r>
      <w:r w:rsidRPr="00290565">
        <w:rPr>
          <w:vertAlign w:val="subscript"/>
        </w:rPr>
        <w:t>ср</w:t>
      </w:r>
      <w:proofErr w:type="spellEnd"/>
      <w:r w:rsidRPr="00290565">
        <w:t xml:space="preserve"> = 44 г/моль при термическом разложении </w:t>
      </w:r>
      <w:proofErr w:type="spellStart"/>
      <w:r w:rsidRPr="00290565">
        <w:t>этиленкарбоната</w:t>
      </w:r>
      <w:proofErr w:type="spellEnd"/>
      <w:r w:rsidRPr="00290565">
        <w:t>.</w:t>
      </w:r>
      <w:r>
        <w:t xml:space="preserve"> </w:t>
      </w:r>
      <w:r w:rsidRPr="00290565">
        <w:t xml:space="preserve">Катионная полимеризация </w:t>
      </w:r>
      <w:r w:rsidRPr="00290565">
        <w:rPr>
          <w:b/>
          <w:lang w:val="en-US"/>
        </w:rPr>
        <w:t>G</w:t>
      </w:r>
      <w:r w:rsidRPr="00290565">
        <w:t xml:space="preserve"> осуществляется по схеме: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208"/>
        <w:gridCol w:w="3355"/>
        <w:gridCol w:w="3641"/>
      </w:tblGrid>
      <w:tr w:rsidR="00174739" w:rsidRPr="000E3A18" w:rsidTr="00174739">
        <w:trPr>
          <w:jc w:val="center"/>
        </w:trPr>
        <w:tc>
          <w:tcPr>
            <w:tcW w:w="1572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t>1) инициирование</w:t>
            </w:r>
          </w:p>
        </w:tc>
        <w:tc>
          <w:tcPr>
            <w:tcW w:w="1644" w:type="pct"/>
            <w:vAlign w:val="center"/>
          </w:tcPr>
          <w:p w:rsidR="00174739" w:rsidRPr="000E3A18" w:rsidRDefault="00174739" w:rsidP="00174739">
            <w:pPr>
              <w:pStyle w:val="a3"/>
              <w:rPr>
                <w:vertAlign w:val="superscript"/>
                <w:lang w:val="en-US"/>
              </w:rPr>
            </w:pPr>
            <w:r w:rsidRPr="000E3A18">
              <w:rPr>
                <w:lang w:val="en-US"/>
              </w:rPr>
              <w:t>H</w:t>
            </w:r>
            <w:r w:rsidRPr="000E3A18">
              <w:rPr>
                <w:vertAlign w:val="superscript"/>
                <w:lang w:val="en-US"/>
              </w:rPr>
              <w:t>+</w:t>
            </w:r>
            <w:r w:rsidRPr="000E3A18">
              <w:rPr>
                <w:b/>
                <w:lang w:val="en-US"/>
              </w:rPr>
              <w:t>A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rPr>
                <w:lang w:val="en-US"/>
              </w:rPr>
              <w:t xml:space="preserve"> + </w:t>
            </w:r>
            <w:r w:rsidRPr="000E3A18">
              <w:rPr>
                <w:b/>
                <w:lang w:val="en-US"/>
              </w:rPr>
              <w:t>G</w:t>
            </w:r>
            <w:r w:rsidRPr="000E3A18">
              <w:rPr>
                <w:lang w:val="en-US"/>
              </w:rPr>
              <w:t xml:space="preserve"> → M</w:t>
            </w:r>
            <w:r w:rsidRPr="000E3A18">
              <w:rPr>
                <w:vertAlign w:val="superscript"/>
                <w:lang w:val="en-US"/>
              </w:rPr>
              <w:t>+</w:t>
            </w:r>
            <w:r w:rsidRPr="000E3A18">
              <w:rPr>
                <w:b/>
                <w:lang w:val="en-US"/>
              </w:rPr>
              <w:t>A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</w:p>
        </w:tc>
        <w:tc>
          <w:tcPr>
            <w:tcW w:w="1784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rPr>
                <w:i/>
                <w:lang w:val="en-US"/>
              </w:rPr>
              <w:t>k</w:t>
            </w:r>
            <w:r w:rsidRPr="000E3A18">
              <w:rPr>
                <w:vertAlign w:val="subscript"/>
              </w:rPr>
              <w:t>и</w:t>
            </w:r>
            <w:r w:rsidRPr="000E3A18">
              <w:t xml:space="preserve"> =</w:t>
            </w:r>
            <w:r w:rsidRPr="000E3A18">
              <w:rPr>
                <w:lang w:val="en-US"/>
              </w:rPr>
              <w:t xml:space="preserve"> </w:t>
            </w:r>
            <w:r w:rsidRPr="000E3A18">
              <w:t>9.5·10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rPr>
                <w:vertAlign w:val="superscript"/>
              </w:rPr>
              <w:t>3</w:t>
            </w:r>
            <w:r w:rsidR="000A447E">
              <w:t> л/</w:t>
            </w:r>
            <w:proofErr w:type="spellStart"/>
            <w:r w:rsidR="000A447E">
              <w:t>моль·с</w:t>
            </w:r>
            <w:proofErr w:type="spellEnd"/>
            <w:r w:rsidRPr="000E3A18">
              <w:t>,</w:t>
            </w:r>
          </w:p>
        </w:tc>
      </w:tr>
      <w:tr w:rsidR="00174739" w:rsidRPr="000E3A18" w:rsidTr="00174739">
        <w:trPr>
          <w:jc w:val="center"/>
        </w:trPr>
        <w:tc>
          <w:tcPr>
            <w:tcW w:w="1572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t>2) рост цепи</w:t>
            </w:r>
          </w:p>
        </w:tc>
        <w:tc>
          <w:tcPr>
            <w:tcW w:w="1644" w:type="pct"/>
            <w:vAlign w:val="center"/>
          </w:tcPr>
          <w:p w:rsidR="00174739" w:rsidRPr="000E3A18" w:rsidRDefault="00174739" w:rsidP="00174739">
            <w:pPr>
              <w:pStyle w:val="a3"/>
              <w:rPr>
                <w:vertAlign w:val="superscript"/>
                <w:lang w:val="en-US"/>
              </w:rPr>
            </w:pPr>
            <w:r w:rsidRPr="000E3A18">
              <w:rPr>
                <w:lang w:val="en-US"/>
              </w:rPr>
              <w:t>M</w:t>
            </w:r>
            <w:r w:rsidRPr="000E3A18">
              <w:rPr>
                <w:vertAlign w:val="superscript"/>
                <w:lang w:val="en-US"/>
              </w:rPr>
              <w:t>+</w:t>
            </w:r>
            <w:r w:rsidRPr="000E3A18">
              <w:rPr>
                <w:b/>
                <w:lang w:val="en-US"/>
              </w:rPr>
              <w:t>A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t xml:space="preserve"> +</w:t>
            </w:r>
            <w:r w:rsidRPr="000E3A18">
              <w:rPr>
                <w:b/>
                <w:lang w:val="en-US"/>
              </w:rPr>
              <w:t>G</w:t>
            </w:r>
            <w:r w:rsidRPr="000E3A18">
              <w:rPr>
                <w:lang w:val="en-US"/>
              </w:rPr>
              <w:t xml:space="preserve"> → F</w:t>
            </w:r>
            <w:r w:rsidRPr="000E3A18">
              <w:rPr>
                <w:i/>
                <w:vertAlign w:val="subscript"/>
                <w:lang w:val="en-US"/>
              </w:rPr>
              <w:t>i</w:t>
            </w:r>
            <w:r w:rsidRPr="000E3A18">
              <w:rPr>
                <w:vertAlign w:val="subscript"/>
                <w:lang w:val="en-US"/>
              </w:rPr>
              <w:t>+1</w:t>
            </w:r>
            <w:r w:rsidRPr="000E3A18">
              <w:rPr>
                <w:vertAlign w:val="superscript"/>
                <w:lang w:val="en-US"/>
              </w:rPr>
              <w:t>+</w:t>
            </w:r>
            <w:r w:rsidRPr="000E3A18">
              <w:rPr>
                <w:b/>
                <w:lang w:val="en-US"/>
              </w:rPr>
              <w:t>A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</w:p>
        </w:tc>
        <w:tc>
          <w:tcPr>
            <w:tcW w:w="1784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rPr>
                <w:i/>
                <w:lang w:val="en-US"/>
              </w:rPr>
              <w:t>k</w:t>
            </w:r>
            <w:r w:rsidRPr="000E3A18">
              <w:rPr>
                <w:vertAlign w:val="subscript"/>
              </w:rPr>
              <w:t>р</w:t>
            </w:r>
            <w:r w:rsidR="000A447E">
              <w:t xml:space="preserve"> = 0.94 л/</w:t>
            </w:r>
            <w:proofErr w:type="spellStart"/>
            <w:r w:rsidR="000A447E">
              <w:t>моль·с</w:t>
            </w:r>
            <w:proofErr w:type="spellEnd"/>
            <w:r w:rsidRPr="000E3A18">
              <w:t>,</w:t>
            </w:r>
          </w:p>
        </w:tc>
      </w:tr>
      <w:tr w:rsidR="00174739" w:rsidRPr="000E3A18" w:rsidTr="00174739">
        <w:trPr>
          <w:jc w:val="center"/>
        </w:trPr>
        <w:tc>
          <w:tcPr>
            <w:tcW w:w="1572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rPr>
                <w:lang w:val="en-US"/>
              </w:rPr>
              <w:t xml:space="preserve">3) </w:t>
            </w:r>
            <w:r w:rsidRPr="000E3A18">
              <w:t>передача цепи</w:t>
            </w:r>
          </w:p>
        </w:tc>
        <w:tc>
          <w:tcPr>
            <w:tcW w:w="1644" w:type="pct"/>
            <w:vAlign w:val="center"/>
          </w:tcPr>
          <w:p w:rsidR="00174739" w:rsidRPr="000E3A18" w:rsidRDefault="00174739" w:rsidP="00174739">
            <w:pPr>
              <w:pStyle w:val="a3"/>
              <w:rPr>
                <w:lang w:val="en-US"/>
              </w:rPr>
            </w:pPr>
            <w:r w:rsidRPr="000E3A18">
              <w:rPr>
                <w:lang w:val="en-US"/>
              </w:rPr>
              <w:t>M</w:t>
            </w:r>
            <w:r w:rsidRPr="000E3A18">
              <w:rPr>
                <w:vertAlign w:val="superscript"/>
                <w:lang w:val="en-US"/>
              </w:rPr>
              <w:t>+</w:t>
            </w:r>
            <w:r w:rsidRPr="000E3A18">
              <w:rPr>
                <w:b/>
                <w:lang w:val="en-US"/>
              </w:rPr>
              <w:t>A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t xml:space="preserve"> +</w:t>
            </w:r>
            <w:r w:rsidRPr="000E3A18">
              <w:rPr>
                <w:b/>
                <w:lang w:val="en-US"/>
              </w:rPr>
              <w:t>G</w:t>
            </w:r>
            <w:r w:rsidRPr="000E3A18">
              <w:rPr>
                <w:lang w:val="en-US"/>
              </w:rPr>
              <w:t xml:space="preserve"> → P</w:t>
            </w:r>
          </w:p>
        </w:tc>
        <w:tc>
          <w:tcPr>
            <w:tcW w:w="1784" w:type="pct"/>
            <w:vAlign w:val="center"/>
          </w:tcPr>
          <w:p w:rsidR="00174739" w:rsidRPr="000E3A18" w:rsidRDefault="00174739" w:rsidP="00174739">
            <w:pPr>
              <w:pStyle w:val="a3"/>
              <w:rPr>
                <w:lang w:val="en-US"/>
              </w:rPr>
            </w:pPr>
            <w:r w:rsidRPr="000E3A18">
              <w:rPr>
                <w:i/>
                <w:lang w:val="en-US"/>
              </w:rPr>
              <w:t>k</w:t>
            </w:r>
            <w:r w:rsidRPr="000E3A18">
              <w:rPr>
                <w:vertAlign w:val="subscript"/>
              </w:rPr>
              <w:t>п</w:t>
            </w:r>
            <w:r w:rsidRPr="000E3A18">
              <w:t xml:space="preserve"> = 8.0·10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rPr>
                <w:vertAlign w:val="superscript"/>
              </w:rPr>
              <w:t>3</w:t>
            </w:r>
            <w:r w:rsidR="000A447E">
              <w:t> л/</w:t>
            </w:r>
            <w:proofErr w:type="spellStart"/>
            <w:r w:rsidRPr="000E3A18">
              <w:t>мо</w:t>
            </w:r>
            <w:r w:rsidR="000A447E">
              <w:t>ль·с</w:t>
            </w:r>
            <w:proofErr w:type="spellEnd"/>
            <w:r w:rsidRPr="000E3A18">
              <w:t>,</w:t>
            </w:r>
          </w:p>
        </w:tc>
      </w:tr>
      <w:tr w:rsidR="00174739" w:rsidRPr="000E3A18" w:rsidTr="00174739">
        <w:trPr>
          <w:jc w:val="center"/>
        </w:trPr>
        <w:tc>
          <w:tcPr>
            <w:tcW w:w="1572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rPr>
                <w:lang w:val="en-US"/>
              </w:rPr>
              <w:t>4</w:t>
            </w:r>
            <w:r w:rsidRPr="000E3A18">
              <w:t>) обрыв цепи</w:t>
            </w:r>
          </w:p>
        </w:tc>
        <w:tc>
          <w:tcPr>
            <w:tcW w:w="1644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rPr>
                <w:lang w:val="en-US"/>
              </w:rPr>
              <w:t>M</w:t>
            </w:r>
            <w:r w:rsidRPr="000E3A18">
              <w:rPr>
                <w:vertAlign w:val="superscript"/>
                <w:lang w:val="en-US"/>
              </w:rPr>
              <w:t>+</w:t>
            </w:r>
            <w:r w:rsidRPr="000E3A18">
              <w:rPr>
                <w:b/>
                <w:lang w:val="en-US"/>
              </w:rPr>
              <w:t>A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t xml:space="preserve"> </w:t>
            </w:r>
            <w:r w:rsidRPr="000E3A18">
              <w:rPr>
                <w:lang w:val="en-US"/>
              </w:rPr>
              <w:t xml:space="preserve">→ </w:t>
            </w:r>
            <w:proofErr w:type="spellStart"/>
            <w:r w:rsidRPr="000E3A18">
              <w:rPr>
                <w:lang w:val="en-US"/>
              </w:rPr>
              <w:t>M</w:t>
            </w:r>
            <w:r w:rsidRPr="000E3A18">
              <w:rPr>
                <w:i/>
                <w:vertAlign w:val="subscript"/>
                <w:lang w:val="en-US"/>
              </w:rPr>
              <w:t>i</w:t>
            </w:r>
            <w:proofErr w:type="spellEnd"/>
            <w:r w:rsidRPr="000E3A18">
              <w:t xml:space="preserve"> + </w:t>
            </w:r>
            <w:r w:rsidRPr="000E3A18">
              <w:rPr>
                <w:lang w:val="en-US"/>
              </w:rPr>
              <w:t>H</w:t>
            </w:r>
            <w:r w:rsidRPr="000E3A18">
              <w:rPr>
                <w:vertAlign w:val="superscript"/>
                <w:lang w:val="en-US"/>
              </w:rPr>
              <w:t>+</w:t>
            </w:r>
            <w:r w:rsidRPr="000E3A18">
              <w:rPr>
                <w:b/>
                <w:lang w:val="en-US"/>
              </w:rPr>
              <w:t>A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</w:p>
        </w:tc>
        <w:tc>
          <w:tcPr>
            <w:tcW w:w="1784" w:type="pct"/>
            <w:vAlign w:val="center"/>
          </w:tcPr>
          <w:p w:rsidR="00174739" w:rsidRPr="000E3A18" w:rsidRDefault="00174739" w:rsidP="00174739">
            <w:pPr>
              <w:pStyle w:val="a3"/>
            </w:pPr>
            <w:r w:rsidRPr="000E3A18">
              <w:rPr>
                <w:i/>
                <w:lang w:val="en-US"/>
              </w:rPr>
              <w:t>k</w:t>
            </w:r>
            <w:r w:rsidRPr="000E3A18">
              <w:rPr>
                <w:vertAlign w:val="subscript"/>
              </w:rPr>
              <w:t>о</w:t>
            </w:r>
            <w:r w:rsidRPr="000E3A18">
              <w:t xml:space="preserve"> = 7.5·10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rPr>
                <w:vertAlign w:val="superscript"/>
              </w:rPr>
              <w:t>2</w:t>
            </w:r>
            <w:r w:rsidRPr="000E3A18">
              <w:t> с</w:t>
            </w:r>
            <w:r w:rsidRPr="000E3A18">
              <w:rPr>
                <w:vertAlign w:val="superscript"/>
                <w:lang w:val="en-US"/>
              </w:rPr>
              <w:sym w:font="Symbol" w:char="F02D"/>
            </w:r>
            <w:r w:rsidRPr="000E3A18">
              <w:rPr>
                <w:vertAlign w:val="superscript"/>
              </w:rPr>
              <w:t>1</w:t>
            </w:r>
            <w:r w:rsidRPr="000E3A18">
              <w:t>,</w:t>
            </w:r>
          </w:p>
        </w:tc>
      </w:tr>
    </w:tbl>
    <w:p w:rsidR="00174739" w:rsidRPr="00290565" w:rsidRDefault="00174739" w:rsidP="00174739">
      <w:pPr>
        <w:pStyle w:val="a3"/>
      </w:pPr>
      <w:r w:rsidRPr="00290565">
        <w:t xml:space="preserve">где </w:t>
      </w:r>
      <w:r w:rsidRPr="00290565">
        <w:rPr>
          <w:lang w:val="en-US"/>
        </w:rPr>
        <w:t>H</w:t>
      </w:r>
      <w:r w:rsidRPr="00290565">
        <w:rPr>
          <w:vertAlign w:val="superscript"/>
        </w:rPr>
        <w:t>+</w:t>
      </w:r>
      <w:r w:rsidRPr="00290565">
        <w:rPr>
          <w:b/>
          <w:lang w:val="en-US"/>
        </w:rPr>
        <w:t>A</w:t>
      </w:r>
      <w:r w:rsidRPr="00290565">
        <w:rPr>
          <w:vertAlign w:val="superscript"/>
          <w:lang w:val="en-US"/>
        </w:rPr>
        <w:sym w:font="Symbol" w:char="F02D"/>
      </w:r>
      <w:r w:rsidRPr="00C67DEA">
        <w:t xml:space="preserve"> </w:t>
      </w:r>
      <w:r>
        <w:sym w:font="Symbol" w:char="F02D"/>
      </w:r>
      <w:r w:rsidRPr="00290565">
        <w:t xml:space="preserve"> инициатор полимеризации, </w:t>
      </w:r>
      <w:r w:rsidRPr="00290565">
        <w:rPr>
          <w:lang w:val="en-US"/>
        </w:rPr>
        <w:t>M</w:t>
      </w:r>
      <w:r w:rsidRPr="00290565">
        <w:rPr>
          <w:vertAlign w:val="superscript"/>
        </w:rPr>
        <w:t>+</w:t>
      </w:r>
      <w:r w:rsidRPr="00290565">
        <w:rPr>
          <w:b/>
          <w:lang w:val="en-US"/>
        </w:rPr>
        <w:t>A</w:t>
      </w:r>
      <w:r w:rsidRPr="00290565">
        <w:rPr>
          <w:vertAlign w:val="superscript"/>
          <w:lang w:val="en-US"/>
        </w:rPr>
        <w:sym w:font="Symbol" w:char="F02D"/>
      </w:r>
      <w:r w:rsidRPr="00290565">
        <w:t xml:space="preserve"> – активный центр растущей цепи, </w:t>
      </w:r>
      <w:proofErr w:type="spellStart"/>
      <w:r w:rsidRPr="00290565">
        <w:rPr>
          <w:i/>
          <w:lang w:val="en-US"/>
        </w:rPr>
        <w:t>k</w:t>
      </w:r>
      <w:r w:rsidRPr="00290565">
        <w:rPr>
          <w:i/>
          <w:vertAlign w:val="subscript"/>
          <w:lang w:val="en-US"/>
        </w:rPr>
        <w:t>j</w:t>
      </w:r>
      <w:proofErr w:type="spellEnd"/>
      <w:r w:rsidRPr="00290565">
        <w:t xml:space="preserve"> – константы скоростей соответствующих стадий.</w:t>
      </w:r>
    </w:p>
    <w:p w:rsidR="00174739" w:rsidRPr="00290565" w:rsidRDefault="00174739" w:rsidP="00174739">
      <w:pPr>
        <w:pStyle w:val="a1"/>
      </w:pPr>
      <w:r w:rsidRPr="00290565">
        <w:rPr>
          <w:b/>
        </w:rPr>
        <w:t>а</w:t>
      </w:r>
      <w:r w:rsidRPr="00290565">
        <w:t xml:space="preserve">) Определите </w:t>
      </w:r>
      <w:r w:rsidRPr="00290565">
        <w:rPr>
          <w:b/>
          <w:lang w:val="en-US"/>
        </w:rPr>
        <w:t>F</w:t>
      </w:r>
      <w:r w:rsidRPr="00290565">
        <w:t xml:space="preserve"> и </w:t>
      </w:r>
      <w:r w:rsidRPr="00290565">
        <w:rPr>
          <w:b/>
          <w:lang w:val="en-US"/>
        </w:rPr>
        <w:t>G</w:t>
      </w:r>
      <w:r w:rsidRPr="00290565">
        <w:t xml:space="preserve">; </w:t>
      </w:r>
      <w:r w:rsidRPr="00290565">
        <w:rPr>
          <w:b/>
          <w:lang w:val="en-US"/>
        </w:rPr>
        <w:t>b</w:t>
      </w:r>
      <w:r w:rsidRPr="00290565">
        <w:t>)</w:t>
      </w:r>
      <w:r w:rsidRPr="00290565">
        <w:rPr>
          <w:b/>
        </w:rPr>
        <w:t> </w:t>
      </w:r>
      <w:r w:rsidRPr="00290565">
        <w:t xml:space="preserve">Используя приближение </w:t>
      </w:r>
      <w:r w:rsidRPr="00290565">
        <w:rPr>
          <w:i/>
          <w:lang w:val="en-US"/>
        </w:rPr>
        <w:t>V</w:t>
      </w:r>
      <w:r w:rsidRPr="00290565">
        <w:rPr>
          <w:vertAlign w:val="subscript"/>
        </w:rPr>
        <w:t>и</w:t>
      </w:r>
      <w:r w:rsidRPr="00290565">
        <w:t xml:space="preserve"> = </w:t>
      </w:r>
      <w:r w:rsidRPr="00290565">
        <w:rPr>
          <w:i/>
          <w:lang w:val="en-US"/>
        </w:rPr>
        <w:t>V</w:t>
      </w:r>
      <w:r w:rsidRPr="00290565">
        <w:rPr>
          <w:vertAlign w:val="subscript"/>
        </w:rPr>
        <w:t>о</w:t>
      </w:r>
      <w:r w:rsidRPr="00290565">
        <w:t xml:space="preserve">, получите выражение для скорости катионной полимеризации; </w:t>
      </w:r>
      <w:r w:rsidRPr="00290565">
        <w:rPr>
          <w:b/>
          <w:lang w:val="en-US"/>
        </w:rPr>
        <w:t>c</w:t>
      </w:r>
      <w:r w:rsidRPr="00290565">
        <w:t xml:space="preserve">) Получите выражение для средней степени полимеризации </w:t>
      </w:r>
      <w:r w:rsidRPr="00290565">
        <w:rPr>
          <w:i/>
          <w:lang w:val="en-US"/>
        </w:rPr>
        <w:t>X</w:t>
      </w:r>
      <w:r w:rsidRPr="00290565">
        <w:rPr>
          <w:vertAlign w:val="subscript"/>
        </w:rPr>
        <w:t>ср</w:t>
      </w:r>
      <w:r w:rsidRPr="00290565">
        <w:t xml:space="preserve"> = </w:t>
      </w:r>
      <w:r w:rsidRPr="00290565">
        <w:rPr>
          <w:i/>
          <w:lang w:val="en-US"/>
        </w:rPr>
        <w:t>V</w:t>
      </w:r>
      <w:r w:rsidRPr="00290565">
        <w:rPr>
          <w:vertAlign w:val="subscript"/>
        </w:rPr>
        <w:t>р</w:t>
      </w:r>
      <w:proofErr w:type="gramStart"/>
      <w:r w:rsidRPr="00290565">
        <w:t>/(</w:t>
      </w:r>
      <w:proofErr w:type="gramEnd"/>
      <w:r w:rsidRPr="00290565">
        <w:rPr>
          <w:i/>
          <w:lang w:val="en-US"/>
        </w:rPr>
        <w:t>V</w:t>
      </w:r>
      <w:r w:rsidRPr="00290565">
        <w:rPr>
          <w:vertAlign w:val="subscript"/>
          <w:lang w:val="en-US"/>
        </w:rPr>
        <w:t>o</w:t>
      </w:r>
      <w:r w:rsidRPr="00290565">
        <w:t xml:space="preserve"> + </w:t>
      </w:r>
      <w:r w:rsidRPr="00290565">
        <w:rPr>
          <w:i/>
          <w:lang w:val="en-US"/>
        </w:rPr>
        <w:t>V</w:t>
      </w:r>
      <w:r w:rsidRPr="00290565">
        <w:rPr>
          <w:vertAlign w:val="subscript"/>
        </w:rPr>
        <w:t>п</w:t>
      </w:r>
      <w:r w:rsidRPr="00290565">
        <w:t>).</w:t>
      </w:r>
    </w:p>
    <w:p w:rsidR="00174739" w:rsidRPr="00290565" w:rsidRDefault="00174739" w:rsidP="00174739">
      <w:pPr>
        <w:pStyle w:val="a1"/>
      </w:pPr>
      <w:r w:rsidRPr="00290565">
        <w:rPr>
          <w:b/>
        </w:rPr>
        <w:t>а</w:t>
      </w:r>
      <w:r w:rsidRPr="00290565">
        <w:t xml:space="preserve">) Рассчитайте, сколько теплоты выделяет в окружающее пространство бегун, занимающийся на беговой дорожке в течение 1 часа, если изменение внутренней энергии составило </w:t>
      </w:r>
      <w:r w:rsidRPr="00843342">
        <w:sym w:font="Symbol" w:char="F02D"/>
      </w:r>
      <w:r w:rsidRPr="00843342">
        <w:t>3.38 МДж</w:t>
      </w:r>
      <w:r w:rsidRPr="00290565">
        <w:t xml:space="preserve">, а средняя вырабатываемая им мощность равна </w:t>
      </w:r>
      <w:r>
        <w:t>235</w:t>
      </w:r>
      <w:r w:rsidRPr="00290565">
        <w:t xml:space="preserve"> Вт. </w:t>
      </w:r>
      <w:r w:rsidRPr="00290565">
        <w:rPr>
          <w:b/>
          <w:lang w:val="en-US"/>
        </w:rPr>
        <w:t>b</w:t>
      </w:r>
      <w:r w:rsidRPr="00290565">
        <w:t>) На сколько градусов бегун повышает температуру окружающего воздуха, занимаясь в помещении площадью 2500 м</w:t>
      </w:r>
      <w:r w:rsidRPr="00290565">
        <w:rPr>
          <w:vertAlign w:val="superscript"/>
        </w:rPr>
        <w:t>2</w:t>
      </w:r>
      <w:r w:rsidRPr="005F1FBB">
        <w:t xml:space="preserve"> и</w:t>
      </w:r>
      <w:r w:rsidRPr="00290565">
        <w:t xml:space="preserve"> высотой потолков 5 м? </w:t>
      </w:r>
      <w:proofErr w:type="spellStart"/>
      <w:r w:rsidRPr="00290565">
        <w:t>ρ</w:t>
      </w:r>
      <w:r w:rsidRPr="00290565">
        <w:rPr>
          <w:vertAlign w:val="subscript"/>
        </w:rPr>
        <w:t>возд</w:t>
      </w:r>
      <w:proofErr w:type="spellEnd"/>
      <w:r w:rsidRPr="00290565">
        <w:rPr>
          <w:lang w:val="en-US"/>
        </w:rPr>
        <w:t> </w:t>
      </w:r>
      <w:r w:rsidRPr="00290565">
        <w:t>=</w:t>
      </w:r>
      <w:r w:rsidRPr="00290565">
        <w:rPr>
          <w:lang w:val="en-US"/>
        </w:rPr>
        <w:t> </w:t>
      </w:r>
      <w:r w:rsidRPr="00290565">
        <w:t>1.165 кг/м</w:t>
      </w:r>
      <w:r w:rsidRPr="00290565">
        <w:rPr>
          <w:vertAlign w:val="superscript"/>
        </w:rPr>
        <w:t>3</w:t>
      </w:r>
      <w:r w:rsidRPr="00290565">
        <w:t xml:space="preserve">, теплоёмкость </w:t>
      </w:r>
      <w:r w:rsidRPr="00290565">
        <w:rPr>
          <w:i/>
          <w:lang w:val="en-US"/>
        </w:rPr>
        <w:t>c</w:t>
      </w:r>
      <w:proofErr w:type="spellStart"/>
      <w:r w:rsidRPr="00290565">
        <w:rPr>
          <w:vertAlign w:val="subscript"/>
        </w:rPr>
        <w:t>возд</w:t>
      </w:r>
      <w:proofErr w:type="spellEnd"/>
      <w:r w:rsidRPr="00290565">
        <w:t xml:space="preserve">= </w:t>
      </w:r>
      <w:r w:rsidR="008F77A4">
        <w:t>1.005 кДж/</w:t>
      </w:r>
      <w:proofErr w:type="spellStart"/>
      <w:r w:rsidR="008F77A4">
        <w:t>кг·K</w:t>
      </w:r>
      <w:proofErr w:type="spellEnd"/>
      <w:r w:rsidRPr="00290565">
        <w:t>.</w:t>
      </w:r>
    </w:p>
    <w:p w:rsidR="00174739" w:rsidRPr="00290565" w:rsidRDefault="00174739" w:rsidP="006D167B">
      <w:pPr>
        <w:pStyle w:val="a1"/>
      </w:pPr>
      <w:r w:rsidRPr="00290565">
        <w:rPr>
          <w:b/>
        </w:rPr>
        <w:t>а</w:t>
      </w:r>
      <w:r w:rsidRPr="00290565">
        <w:t>)</w:t>
      </w:r>
      <w:r w:rsidRPr="00290565">
        <w:rPr>
          <w:b/>
        </w:rPr>
        <w:t> </w:t>
      </w:r>
      <w:r w:rsidRPr="00290565">
        <w:t xml:space="preserve">Какое число микрокапсул полимера </w:t>
      </w:r>
      <w:r w:rsidRPr="00290565">
        <w:rPr>
          <w:b/>
          <w:lang w:val="en-US"/>
        </w:rPr>
        <w:t>F</w:t>
      </w:r>
      <w:r>
        <w:t xml:space="preserve"> д</w:t>
      </w:r>
      <w:r w:rsidRPr="00290565">
        <w:t xml:space="preserve">иаметром 40 мкм можно получить при полимеризации 2.15 моль </w:t>
      </w:r>
      <w:r w:rsidRPr="00290565">
        <w:rPr>
          <w:b/>
          <w:lang w:val="en-US"/>
        </w:rPr>
        <w:t>G</w:t>
      </w:r>
      <w:r>
        <w:t xml:space="preserve"> в</w:t>
      </w:r>
      <w:r w:rsidRPr="00290565">
        <w:t xml:space="preserve"> 1 л реакционной смеси, если выход реакции 95%? Примите ρ</w:t>
      </w:r>
      <w:r w:rsidRPr="00290565">
        <w:rPr>
          <w:vertAlign w:val="subscript"/>
          <w:lang w:val="en-US"/>
        </w:rPr>
        <w:t>F</w:t>
      </w:r>
      <w:r w:rsidRPr="00290565">
        <w:rPr>
          <w:lang w:val="en-US"/>
        </w:rPr>
        <w:t> </w:t>
      </w:r>
      <w:r w:rsidRPr="00290565">
        <w:t>=</w:t>
      </w:r>
      <w:r w:rsidRPr="00290565">
        <w:rPr>
          <w:lang w:val="en-US"/>
        </w:rPr>
        <w:t> </w:t>
      </w:r>
      <w:r w:rsidRPr="00290565">
        <w:t>1200 кг/м</w:t>
      </w:r>
      <w:r w:rsidRPr="00290565">
        <w:rPr>
          <w:vertAlign w:val="superscript"/>
        </w:rPr>
        <w:t>3</w:t>
      </w:r>
      <w:r w:rsidRPr="00290565">
        <w:t>.</w:t>
      </w:r>
    </w:p>
    <w:p w:rsidR="00174739" w:rsidRPr="00290565" w:rsidRDefault="00174739" w:rsidP="006D167B">
      <w:pPr>
        <w:pStyle w:val="a3"/>
      </w:pPr>
      <w:r w:rsidRPr="006D167B">
        <w:rPr>
          <w:i/>
        </w:rPr>
        <w:t>Если Вы не смогли определить степень полимеризации, примите</w:t>
      </w:r>
      <w:r w:rsidRPr="00290565">
        <w:t xml:space="preserve"> </w:t>
      </w:r>
      <w:r w:rsidRPr="00290565">
        <w:rPr>
          <w:lang w:val="en-US"/>
        </w:rPr>
        <w:t>M</w:t>
      </w:r>
      <w:r w:rsidRPr="00290565">
        <w:t>(</w:t>
      </w:r>
      <w:r w:rsidRPr="00290565">
        <w:rPr>
          <w:b/>
          <w:lang w:val="en-US"/>
        </w:rPr>
        <w:t>F</w:t>
      </w:r>
      <w:r w:rsidRPr="00290565">
        <w:t>) = 500 г/моль.</w:t>
      </w:r>
    </w:p>
    <w:p w:rsidR="00174739" w:rsidRPr="00290565" w:rsidRDefault="00174739" w:rsidP="006D167B">
      <w:pPr>
        <w:pStyle w:val="a3"/>
      </w:pPr>
      <w:r w:rsidRPr="00290565">
        <w:rPr>
          <w:b/>
          <w:lang w:val="en-US"/>
        </w:rPr>
        <w:t>b</w:t>
      </w:r>
      <w:r w:rsidRPr="00290565">
        <w:t xml:space="preserve">) Какую долю выделяемой бегуном теплоты может поглотить спортивная одежда, содержащая все полученные микрокапсулы полимера </w:t>
      </w:r>
      <w:r w:rsidRPr="00290565">
        <w:rPr>
          <w:b/>
          <w:lang w:val="en-US"/>
        </w:rPr>
        <w:t>F</w:t>
      </w:r>
      <w:r w:rsidRPr="00290565">
        <w:t>? Температура кожи бегуна в начале тренировки равна 34</w:t>
      </w:r>
      <w:r w:rsidRPr="00290565">
        <w:rPr>
          <w:lang w:val="en-US"/>
        </w:rPr>
        <w:t> C</w:t>
      </w:r>
      <w:r w:rsidRPr="00290565">
        <w:t xml:space="preserve">, а в конце </w:t>
      </w:r>
      <w:r w:rsidRPr="00290565">
        <w:sym w:font="Symbol" w:char="F02D"/>
      </w:r>
      <w:r w:rsidRPr="00290565">
        <w:t xml:space="preserve"> 40</w:t>
      </w:r>
      <w:r w:rsidRPr="00290565">
        <w:rPr>
          <w:lang w:val="en-US"/>
        </w:rPr>
        <w:t> C</w:t>
      </w:r>
      <w:r w:rsidRPr="00290565">
        <w:t>.</w:t>
      </w:r>
    </w:p>
    <w:p w:rsidR="00174739" w:rsidRPr="00290565" w:rsidRDefault="00174739" w:rsidP="006D167B">
      <w:pPr>
        <w:pStyle w:val="a3"/>
      </w:pPr>
      <w:r w:rsidRPr="00290565">
        <w:rPr>
          <w:i/>
        </w:rPr>
        <w:t>с</w:t>
      </w:r>
      <w:r w:rsidRPr="00290565">
        <w:t>(</w:t>
      </w:r>
      <w:r w:rsidRPr="00290565">
        <w:rPr>
          <w:b/>
          <w:lang w:val="en-US"/>
        </w:rPr>
        <w:t>F</w:t>
      </w:r>
      <w:r w:rsidRPr="00290565">
        <w:t>,</w:t>
      </w:r>
      <w:r w:rsidRPr="00290565">
        <w:rPr>
          <w:lang w:val="en-US"/>
        </w:rPr>
        <w:t> </w:t>
      </w:r>
      <w:proofErr w:type="spellStart"/>
      <w:r w:rsidRPr="00290565">
        <w:t>тв</w:t>
      </w:r>
      <w:proofErr w:type="spellEnd"/>
      <w:r w:rsidRPr="00290565">
        <w:t>)</w:t>
      </w:r>
      <w:r>
        <w:t xml:space="preserve"> </w:t>
      </w:r>
      <w:r w:rsidRPr="00290565">
        <w:t>=</w:t>
      </w:r>
      <w:r>
        <w:t xml:space="preserve"> </w:t>
      </w:r>
      <w:r w:rsidRPr="00290565">
        <w:t>8.48·10</w:t>
      </w:r>
      <w:r w:rsidRPr="00290565">
        <w:rPr>
          <w:vertAlign w:val="superscript"/>
        </w:rPr>
        <w:sym w:font="Symbol" w:char="F02D"/>
      </w:r>
      <w:r w:rsidRPr="00290565">
        <w:rPr>
          <w:vertAlign w:val="superscript"/>
        </w:rPr>
        <w:t>11</w:t>
      </w:r>
      <w:r w:rsidRPr="00290565">
        <w:rPr>
          <w:lang w:val="en-US"/>
        </w:rPr>
        <w:t> </w:t>
      </w:r>
      <w:r w:rsidRPr="00290565">
        <w:t>кДж/микросфера·</w:t>
      </w:r>
      <w:r w:rsidRPr="00290565">
        <w:rPr>
          <w:lang w:val="en-US"/>
        </w:rPr>
        <w:t>K</w:t>
      </w:r>
      <w:r w:rsidRPr="00290565">
        <w:t>,</w:t>
      </w:r>
      <w:r w:rsidR="006D167B" w:rsidRPr="006D167B">
        <w:t xml:space="preserve"> </w:t>
      </w:r>
      <w:r w:rsidRPr="00290565">
        <w:rPr>
          <w:i/>
        </w:rPr>
        <w:t>с</w:t>
      </w:r>
      <w:r w:rsidRPr="00290565">
        <w:t>(</w:t>
      </w:r>
      <w:r w:rsidRPr="00290565">
        <w:rPr>
          <w:b/>
          <w:lang w:val="en-US"/>
        </w:rPr>
        <w:t>F</w:t>
      </w:r>
      <w:r w:rsidRPr="00290565">
        <w:t>,</w:t>
      </w:r>
      <w:r w:rsidRPr="00290565">
        <w:rPr>
          <w:lang w:val="en-US"/>
        </w:rPr>
        <w:t> </w:t>
      </w:r>
      <w:r w:rsidRPr="00290565">
        <w:t>ж) = 6.28·10</w:t>
      </w:r>
      <w:r w:rsidRPr="00290565">
        <w:rPr>
          <w:vertAlign w:val="superscript"/>
        </w:rPr>
        <w:sym w:font="Symbol" w:char="F02D"/>
      </w:r>
      <w:r w:rsidRPr="00290565">
        <w:rPr>
          <w:vertAlign w:val="superscript"/>
        </w:rPr>
        <w:t>11</w:t>
      </w:r>
      <w:r w:rsidRPr="00290565">
        <w:rPr>
          <w:lang w:val="en-US"/>
        </w:rPr>
        <w:t> </w:t>
      </w:r>
      <w:r w:rsidR="006D167B">
        <w:t>кДж/</w:t>
      </w:r>
      <w:r w:rsidRPr="00290565">
        <w:t>микросфера·</w:t>
      </w:r>
      <w:r w:rsidRPr="00290565">
        <w:rPr>
          <w:lang w:val="en-US"/>
        </w:rPr>
        <w:t>K</w:t>
      </w:r>
      <w:r w:rsidRPr="00290565">
        <w:t>,</w:t>
      </w:r>
    </w:p>
    <w:p w:rsidR="00174739" w:rsidRPr="00290565" w:rsidRDefault="00174739" w:rsidP="006D167B">
      <w:pPr>
        <w:pStyle w:val="a3"/>
      </w:pPr>
      <w:proofErr w:type="spellStart"/>
      <w:r w:rsidRPr="00290565">
        <w:t>Δ</w:t>
      </w:r>
      <w:r w:rsidRPr="00290565">
        <w:rPr>
          <w:vertAlign w:val="subscript"/>
        </w:rPr>
        <w:t>пл</w:t>
      </w:r>
      <w:r w:rsidRPr="00290565">
        <w:rPr>
          <w:i/>
        </w:rPr>
        <w:t>Н</w:t>
      </w:r>
      <w:proofErr w:type="spellEnd"/>
      <w:r w:rsidRPr="00290565">
        <w:t>(</w:t>
      </w:r>
      <w:r w:rsidRPr="00290565">
        <w:rPr>
          <w:b/>
          <w:lang w:val="en-US"/>
        </w:rPr>
        <w:t>F</w:t>
      </w:r>
      <w:r w:rsidRPr="00290565">
        <w:t>)</w:t>
      </w:r>
      <w:r>
        <w:t xml:space="preserve"> </w:t>
      </w:r>
      <w:r w:rsidRPr="00290565">
        <w:t>=</w:t>
      </w:r>
      <w:r>
        <w:t xml:space="preserve"> </w:t>
      </w:r>
      <w:r w:rsidRPr="00290565">
        <w:t>6.11·10</w:t>
      </w:r>
      <w:r w:rsidRPr="00290565">
        <w:rPr>
          <w:vertAlign w:val="superscript"/>
        </w:rPr>
        <w:sym w:font="Symbol" w:char="F02D"/>
      </w:r>
      <w:r w:rsidRPr="00290565">
        <w:rPr>
          <w:vertAlign w:val="superscript"/>
        </w:rPr>
        <w:t>9</w:t>
      </w:r>
      <w:r w:rsidRPr="00290565">
        <w:rPr>
          <w:lang w:val="en-US"/>
        </w:rPr>
        <w:t> </w:t>
      </w:r>
      <w:r w:rsidRPr="00290565">
        <w:t>кДж/микросфера.</w:t>
      </w:r>
    </w:p>
    <w:p w:rsidR="00174739" w:rsidRPr="00290565" w:rsidRDefault="00174739" w:rsidP="006D167B">
      <w:pPr>
        <w:pStyle w:val="a3"/>
      </w:pPr>
      <w:r w:rsidRPr="00290565">
        <w:t>Примите, что тепло выделяется равномерно со всей площади, а одежда покрывает 80% тела.</w:t>
      </w:r>
    </w:p>
    <w:p w:rsidR="00174739" w:rsidRPr="00290565" w:rsidRDefault="00174739" w:rsidP="006D167B">
      <w:pPr>
        <w:pStyle w:val="a3"/>
      </w:pPr>
      <w:r w:rsidRPr="00290565">
        <w:t xml:space="preserve">Внедрение в одежду </w:t>
      </w:r>
      <w:proofErr w:type="spellStart"/>
      <w:r w:rsidRPr="00290565">
        <w:t>трибо</w:t>
      </w:r>
      <w:proofErr w:type="spellEnd"/>
      <w:r w:rsidRPr="00290565">
        <w:t xml:space="preserve">-, </w:t>
      </w:r>
      <w:proofErr w:type="spellStart"/>
      <w:r w:rsidRPr="00290565">
        <w:t>пьезо</w:t>
      </w:r>
      <w:proofErr w:type="spellEnd"/>
      <w:r w:rsidRPr="00290565">
        <w:t xml:space="preserve">- и термоэлектрических материалов позволяет в ходе занятий спортом использовать механическую энергию и выделяющееся тепло для работы датчиков показателей жизнедеятельности или более сложной носимой электроники. Например, плёнка пьезоэлектрического полимера </w:t>
      </w:r>
      <w:r w:rsidRPr="00290565">
        <w:rPr>
          <w:b/>
          <w:lang w:val="en-US"/>
        </w:rPr>
        <w:t>K</w:t>
      </w:r>
      <w:r w:rsidRPr="00290565">
        <w:t xml:space="preserve">, толщиной 30 мкм, помещенная в кроссовки бегуна, способна вырабатывать мощность </w:t>
      </w:r>
      <w:r w:rsidRPr="00290565">
        <w:rPr>
          <w:i/>
          <w:lang w:val="en-US"/>
        </w:rPr>
        <w:t>W</w:t>
      </w:r>
      <w:r w:rsidRPr="00290565">
        <w:rPr>
          <w:lang w:val="en-US"/>
        </w:rPr>
        <w:t> </w:t>
      </w:r>
      <w:r w:rsidRPr="00290565">
        <w:t>=</w:t>
      </w:r>
      <w:r w:rsidRPr="00290565">
        <w:rPr>
          <w:lang w:val="en-US"/>
        </w:rPr>
        <w:t> </w:t>
      </w:r>
      <w:r w:rsidRPr="00290565">
        <w:t xml:space="preserve">1 мВт. Выходное напряжение </w:t>
      </w:r>
      <w:r w:rsidRPr="00290565">
        <w:rPr>
          <w:i/>
          <w:lang w:val="en-US"/>
        </w:rPr>
        <w:t>U</w:t>
      </w:r>
      <w:r w:rsidRPr="00290565">
        <w:rPr>
          <w:lang w:val="en-US"/>
        </w:rPr>
        <w:t> </w:t>
      </w:r>
      <w:r w:rsidRPr="00290565">
        <w:t>=</w:t>
      </w:r>
      <w:r w:rsidRPr="00290565">
        <w:rPr>
          <w:lang w:val="en-US"/>
        </w:rPr>
        <w:t> </w:t>
      </w:r>
      <w:r w:rsidRPr="00290565">
        <w:rPr>
          <w:lang w:val="en-US"/>
        </w:rPr>
        <w:sym w:font="Symbol" w:char="F067"/>
      </w:r>
      <w:proofErr w:type="spellStart"/>
      <w:r w:rsidRPr="00290565">
        <w:rPr>
          <w:i/>
          <w:lang w:val="en-US"/>
        </w:rPr>
        <w:t>Ph</w:t>
      </w:r>
      <w:proofErr w:type="spellEnd"/>
      <w:r w:rsidRPr="00290565">
        <w:t>/</w:t>
      </w:r>
      <w:proofErr w:type="spellStart"/>
      <w:r w:rsidRPr="00290565">
        <w:rPr>
          <w:lang w:val="en-US"/>
        </w:rPr>
        <w:t>εε</w:t>
      </w:r>
      <w:proofErr w:type="spellEnd"/>
      <w:r w:rsidRPr="00290565">
        <w:rPr>
          <w:vertAlign w:val="subscript"/>
        </w:rPr>
        <w:t>0</w:t>
      </w:r>
      <w:r w:rsidRPr="00290565">
        <w:t xml:space="preserve">, где </w:t>
      </w:r>
      <w:r w:rsidRPr="00290565">
        <w:rPr>
          <w:lang w:val="en-US"/>
        </w:rPr>
        <w:sym w:font="Symbol" w:char="F067"/>
      </w:r>
      <w:r w:rsidRPr="00290565">
        <w:t xml:space="preserve"> – пьезоэлектрический коэффициент, </w:t>
      </w:r>
      <w:r w:rsidRPr="00290565">
        <w:rPr>
          <w:i/>
          <w:lang w:val="en-US"/>
        </w:rPr>
        <w:t>P</w:t>
      </w:r>
      <w:r w:rsidRPr="00290565">
        <w:t xml:space="preserve"> – прикладываемое давление, </w:t>
      </w:r>
      <w:r w:rsidRPr="00290565">
        <w:rPr>
          <w:i/>
          <w:lang w:val="en-US"/>
        </w:rPr>
        <w:t>h</w:t>
      </w:r>
      <w:r w:rsidRPr="00290565">
        <w:t xml:space="preserve"> – толщина плёнки, </w:t>
      </w:r>
      <w:r w:rsidRPr="00290565">
        <w:rPr>
          <w:lang w:val="en-US"/>
        </w:rPr>
        <w:t>ε</w:t>
      </w:r>
      <w:r w:rsidRPr="00290565">
        <w:t xml:space="preserve"> – диэлектрическая проницаемость, </w:t>
      </w:r>
      <w:r w:rsidRPr="00290565">
        <w:rPr>
          <w:lang w:val="en-US"/>
        </w:rPr>
        <w:t>ε</w:t>
      </w:r>
      <w:r w:rsidRPr="00290565">
        <w:rPr>
          <w:vertAlign w:val="subscript"/>
        </w:rPr>
        <w:t>0</w:t>
      </w:r>
      <w:r w:rsidRPr="00290565">
        <w:t xml:space="preserve"> – электрическая постоянная.</w:t>
      </w:r>
    </w:p>
    <w:p w:rsidR="00174739" w:rsidRPr="00290565" w:rsidRDefault="00174739" w:rsidP="006D167B">
      <w:pPr>
        <w:pStyle w:val="a1"/>
      </w:pPr>
      <w:r w:rsidRPr="00290565">
        <w:rPr>
          <w:b/>
        </w:rPr>
        <w:t>а</w:t>
      </w:r>
      <w:r w:rsidRPr="00290565">
        <w:t>)</w:t>
      </w:r>
      <w:r w:rsidRPr="00290565">
        <w:rPr>
          <w:lang w:val="en-US"/>
        </w:rPr>
        <w:t> </w:t>
      </w:r>
      <w:r w:rsidRPr="00290565">
        <w:t>Определите силу тока, которую можно</w:t>
      </w:r>
      <w:r>
        <w:t xml:space="preserve"> </w:t>
      </w:r>
      <w:r w:rsidRPr="00290565">
        <w:t>генерировать при беге, если масса бегуна 55 кг, а площадь подошвы кроссовок 189 см</w:t>
      </w:r>
      <w:r w:rsidRPr="00290565">
        <w:rPr>
          <w:vertAlign w:val="superscript"/>
        </w:rPr>
        <w:t>2</w:t>
      </w:r>
      <w:r w:rsidRPr="00290565">
        <w:t xml:space="preserve">. Примите </w:t>
      </w:r>
      <w:r w:rsidRPr="00290565">
        <w:rPr>
          <w:lang w:val="en-US"/>
        </w:rPr>
        <w:sym w:font="Symbol" w:char="F067"/>
      </w:r>
      <w:r w:rsidRPr="00290565">
        <w:t>(</w:t>
      </w:r>
      <w:r w:rsidRPr="00290565">
        <w:rPr>
          <w:b/>
          <w:lang w:val="en-US"/>
        </w:rPr>
        <w:t>K</w:t>
      </w:r>
      <w:r w:rsidRPr="00290565">
        <w:t>) = 49.6·10</w:t>
      </w:r>
      <w:r w:rsidRPr="00290565">
        <w:rPr>
          <w:vertAlign w:val="superscript"/>
        </w:rPr>
        <w:sym w:font="Symbol" w:char="F02D"/>
      </w:r>
      <w:r w:rsidRPr="00290565">
        <w:rPr>
          <w:vertAlign w:val="superscript"/>
        </w:rPr>
        <w:t>12</w:t>
      </w:r>
      <w:r w:rsidRPr="00290565">
        <w:rPr>
          <w:lang w:val="en-US"/>
        </w:rPr>
        <w:t> </w:t>
      </w:r>
      <w:r w:rsidRPr="00290565">
        <w:t>Кл/Н, ε(</w:t>
      </w:r>
      <w:r w:rsidRPr="00290565">
        <w:rPr>
          <w:b/>
          <w:lang w:val="en-US"/>
        </w:rPr>
        <w:t>K</w:t>
      </w:r>
      <w:r w:rsidRPr="00290565">
        <w:t>) = 10;</w:t>
      </w:r>
      <w:r w:rsidRPr="005F1FBB">
        <w:t xml:space="preserve"> </w:t>
      </w:r>
      <w:r w:rsidRPr="00290565">
        <w:rPr>
          <w:b/>
          <w:lang w:val="en-US"/>
        </w:rPr>
        <w:t>b</w:t>
      </w:r>
      <w:r w:rsidRPr="00290565">
        <w:t>) На сколько процентов можно зарядить датчик пульса с аккумулятором ёмкостью 130 </w:t>
      </w:r>
      <w:proofErr w:type="spellStart"/>
      <w:r w:rsidRPr="00290565">
        <w:t>мА·ч</w:t>
      </w:r>
      <w:proofErr w:type="spellEnd"/>
      <w:r w:rsidRPr="00290565">
        <w:t xml:space="preserve"> за 1 час бега? </w:t>
      </w:r>
      <w:r w:rsidRPr="00290565">
        <w:rPr>
          <w:b/>
        </w:rPr>
        <w:t>с</w:t>
      </w:r>
      <w:r w:rsidRPr="00290565">
        <w:t xml:space="preserve">) Определите полимер </w:t>
      </w:r>
      <w:r w:rsidRPr="00290565">
        <w:rPr>
          <w:b/>
          <w:lang w:val="en-US"/>
        </w:rPr>
        <w:t>K</w:t>
      </w:r>
      <w:r w:rsidRPr="00290565">
        <w:t xml:space="preserve"> и мономер </w:t>
      </w:r>
      <w:r w:rsidRPr="00290565">
        <w:rPr>
          <w:b/>
          <w:lang w:val="en-US"/>
        </w:rPr>
        <w:t>L</w:t>
      </w:r>
      <w:r w:rsidRPr="00290565">
        <w:t xml:space="preserve">, если известно, что </w:t>
      </w:r>
      <w:r w:rsidRPr="00290565">
        <w:rPr>
          <w:b/>
          <w:lang w:val="en-US"/>
        </w:rPr>
        <w:t>L</w:t>
      </w:r>
      <w:r w:rsidRPr="00290565">
        <w:t xml:space="preserve"> – непредельный </w:t>
      </w:r>
      <w:proofErr w:type="spellStart"/>
      <w:r w:rsidRPr="00290565">
        <w:t>галогензамещённый</w:t>
      </w:r>
      <w:proofErr w:type="spellEnd"/>
      <w:r w:rsidRPr="00290565">
        <w:t xml:space="preserve"> углеводород, содержащий 37.5% </w:t>
      </w:r>
      <w:r w:rsidRPr="00290565">
        <w:rPr>
          <w:lang w:val="en-US"/>
        </w:rPr>
        <w:t>C</w:t>
      </w:r>
      <w:r w:rsidRPr="00290565">
        <w:t xml:space="preserve"> и 3.1% </w:t>
      </w:r>
      <w:r w:rsidRPr="00290565">
        <w:rPr>
          <w:lang w:val="en-US"/>
        </w:rPr>
        <w:t>H</w:t>
      </w:r>
      <w:r w:rsidRPr="00290565">
        <w:t>.</w:t>
      </w:r>
      <w:r>
        <w:t xml:space="preserve"> </w:t>
      </w:r>
      <w:r w:rsidRPr="00290565">
        <w:t xml:space="preserve">В масс-спектре ионизации </w:t>
      </w:r>
      <w:r w:rsidRPr="00290565">
        <w:rPr>
          <w:b/>
          <w:lang w:val="en-US"/>
        </w:rPr>
        <w:t>L</w:t>
      </w:r>
      <w:r w:rsidRPr="00290565">
        <w:t xml:space="preserve"> электронным ударом (содержащем как молекулярные, так и осколочные положительные ионы) присутствуют интенсивные пики с отношением массы ионов к их заряду </w:t>
      </w:r>
      <w:r w:rsidRPr="00290565">
        <w:rPr>
          <w:i/>
          <w:lang w:val="en-US"/>
        </w:rPr>
        <w:t>m</w:t>
      </w:r>
      <w:r w:rsidRPr="00290565">
        <w:t>/</w:t>
      </w:r>
      <w:r w:rsidRPr="00290565">
        <w:rPr>
          <w:i/>
          <w:lang w:val="en-US"/>
        </w:rPr>
        <w:t>z</w:t>
      </w:r>
      <w:r w:rsidRPr="00290565">
        <w:t xml:space="preserve"> = 64, 63, 50 и 14.</w:t>
      </w:r>
    </w:p>
    <w:p w:rsidR="00174739" w:rsidRPr="00290565" w:rsidRDefault="00174739" w:rsidP="006D167B">
      <w:pPr>
        <w:pStyle w:val="a3"/>
      </w:pPr>
      <w:r w:rsidRPr="00290565">
        <w:rPr>
          <w:u w:val="single"/>
        </w:rPr>
        <w:t>Физические константы</w:t>
      </w:r>
      <w:r w:rsidRPr="00290565">
        <w:t>: электрическая постоянная</w:t>
      </w:r>
      <w:r>
        <w:t xml:space="preserve"> </w:t>
      </w:r>
      <w:r w:rsidRPr="00290565">
        <w:rPr>
          <w:lang w:val="en-US"/>
        </w:rPr>
        <w:t>ε</w:t>
      </w:r>
      <w:r w:rsidRPr="00290565">
        <w:rPr>
          <w:vertAlign w:val="subscript"/>
        </w:rPr>
        <w:t>0</w:t>
      </w:r>
      <w:r w:rsidRPr="00290565">
        <w:t> =</w:t>
      </w:r>
      <w:r w:rsidRPr="00290565">
        <w:rPr>
          <w:lang w:val="en-US"/>
        </w:rPr>
        <w:t> </w:t>
      </w:r>
      <w:r w:rsidRPr="00290565">
        <w:t>8.85·10</w:t>
      </w:r>
      <w:r w:rsidRPr="00290565">
        <w:rPr>
          <w:vertAlign w:val="superscript"/>
        </w:rPr>
        <w:sym w:font="Symbol" w:char="F02D"/>
      </w:r>
      <w:r w:rsidRPr="00290565">
        <w:rPr>
          <w:vertAlign w:val="superscript"/>
        </w:rPr>
        <w:t>12</w:t>
      </w:r>
      <w:r w:rsidRPr="00290565">
        <w:t xml:space="preserve"> Ф/м, ускорение свободного падения </w:t>
      </w:r>
      <w:r w:rsidRPr="00290565">
        <w:rPr>
          <w:i/>
          <w:lang w:val="en-US"/>
        </w:rPr>
        <w:t>g</w:t>
      </w:r>
      <w:r w:rsidRPr="00290565">
        <w:t xml:space="preserve"> = 9.8 м/с</w:t>
      </w:r>
      <w:r w:rsidRPr="00290565">
        <w:rPr>
          <w:vertAlign w:val="superscript"/>
        </w:rPr>
        <w:t>2</w:t>
      </w:r>
      <w:r w:rsidRPr="00290565">
        <w:t>.</w:t>
      </w:r>
    </w:p>
    <w:p w:rsidR="00172950" w:rsidRDefault="00172950" w:rsidP="00247ABD">
      <w:pPr>
        <w:pStyle w:val="a3"/>
      </w:pPr>
    </w:p>
    <w:p w:rsidR="001860DC" w:rsidRPr="000D09D1" w:rsidRDefault="001860DC" w:rsidP="001860DC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</w:t>
      </w:r>
      <w:r>
        <w:rPr>
          <w:szCs w:val="32"/>
          <w:lang w:val="en-US"/>
        </w:rPr>
        <w:t>II</w:t>
      </w:r>
      <w:r>
        <w:rPr>
          <w:szCs w:val="32"/>
        </w:rPr>
        <w:t>. Органическая химия</w:t>
      </w:r>
    </w:p>
    <w:p w:rsidR="001860DC" w:rsidRPr="001860DC" w:rsidRDefault="001860DC" w:rsidP="001860DC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1</w:t>
      </w:r>
    </w:p>
    <w:p w:rsidR="001860DC" w:rsidRPr="00A14A87" w:rsidRDefault="001860DC" w:rsidP="001860DC">
      <w:pPr>
        <w:pStyle w:val="a3"/>
      </w:pPr>
      <w:r w:rsidRPr="00A14A87">
        <w:t xml:space="preserve">Ряд соединений углерода, в частности, оксиды </w:t>
      </w:r>
      <w:r w:rsidRPr="00A14A87">
        <w:rPr>
          <w:lang w:val="en-US"/>
        </w:rPr>
        <w:t>CO</w:t>
      </w:r>
      <w:r w:rsidRPr="00A14A87">
        <w:t xml:space="preserve"> и </w:t>
      </w:r>
      <w:r w:rsidRPr="00A14A87">
        <w:rPr>
          <w:lang w:val="en-US"/>
        </w:rPr>
        <w:t>CO</w:t>
      </w:r>
      <w:r w:rsidRPr="00A14A87">
        <w:rPr>
          <w:vertAlign w:val="subscript"/>
        </w:rPr>
        <w:t>2</w:t>
      </w:r>
      <w:r w:rsidRPr="00A14A87">
        <w:t xml:space="preserve"> рассматриваются в рамках неорганической химии, однако существует довольно большое количество кислородных соединений углерода, относящихся к органическим веществам. Именно о таких «оксидах углерода»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1</w:t>
      </w:r>
      <w:r w:rsidRPr="00E850D8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11</w:t>
      </w:r>
      <w:r w:rsidRPr="00A14A87">
        <w:t xml:space="preserve"> и пойдёт речь в данной задаче. При мягком </w:t>
      </w:r>
      <w:proofErr w:type="spellStart"/>
      <w:r w:rsidRPr="00A14A87">
        <w:t>озонолизе</w:t>
      </w:r>
      <w:proofErr w:type="spellEnd"/>
      <w:r w:rsidRPr="00A14A87">
        <w:t xml:space="preserve"> простого вещества </w:t>
      </w:r>
      <w:r w:rsidRPr="00A14A87">
        <w:rPr>
          <w:b/>
          <w:bCs/>
        </w:rPr>
        <w:t>А</w:t>
      </w:r>
      <w:r w:rsidRPr="00A14A87">
        <w:t xml:space="preserve"> образуется соединение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1</w:t>
      </w:r>
      <w:r w:rsidRPr="00A14A87">
        <w:t xml:space="preserve"> с </w:t>
      </w:r>
      <w:r w:rsidRPr="00A14A87">
        <w:lastRenderedPageBreak/>
        <w:t xml:space="preserve">массовой долей кислорода 6.24%, которое при нагревании или фотолизе теряет молекулу кислорода и образует соединение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2</w:t>
      </w:r>
      <w:r w:rsidRPr="00A14A87">
        <w:t>.</w:t>
      </w:r>
    </w:p>
    <w:p w:rsidR="001860DC" w:rsidRPr="00A14A87" w:rsidRDefault="001860DC" w:rsidP="007F3842">
      <w:pPr>
        <w:pStyle w:val="a1"/>
        <w:numPr>
          <w:ilvl w:val="0"/>
          <w:numId w:val="30"/>
        </w:numPr>
      </w:pPr>
      <w:bookmarkStart w:id="6" w:name="_Hlk98313187"/>
      <w:r w:rsidRPr="00A14A87">
        <w:t xml:space="preserve">Приведите молекулярные формулы </w:t>
      </w:r>
      <w:r w:rsidRPr="007F3842">
        <w:rPr>
          <w:b/>
          <w:bCs/>
          <w:lang w:val="en-US"/>
        </w:rPr>
        <w:t>A</w:t>
      </w:r>
      <w:r w:rsidRPr="00A14A87">
        <w:t xml:space="preserve">, </w:t>
      </w:r>
      <w:r w:rsidRPr="007F3842">
        <w:rPr>
          <w:b/>
          <w:bCs/>
          <w:lang w:val="en-US"/>
        </w:rPr>
        <w:t>X</w:t>
      </w:r>
      <w:r w:rsidRPr="007F3842">
        <w:rPr>
          <w:b/>
          <w:bCs/>
        </w:rPr>
        <w:t>1</w:t>
      </w:r>
      <w:r w:rsidRPr="00A14A87">
        <w:t xml:space="preserve"> и </w:t>
      </w:r>
      <w:r w:rsidRPr="007F3842">
        <w:rPr>
          <w:b/>
          <w:bCs/>
          <w:lang w:val="en-US"/>
        </w:rPr>
        <w:t>X</w:t>
      </w:r>
      <w:r w:rsidRPr="007F3842">
        <w:rPr>
          <w:b/>
          <w:bCs/>
        </w:rPr>
        <w:t>2</w:t>
      </w:r>
      <w:r w:rsidRPr="00A14A87">
        <w:t>. Ответ подтвердите расчётами.</w:t>
      </w:r>
      <w:bookmarkEnd w:id="6"/>
    </w:p>
    <w:p w:rsidR="001860DC" w:rsidRPr="00A14A87" w:rsidRDefault="001860DC" w:rsidP="001860DC">
      <w:pPr>
        <w:pStyle w:val="a3"/>
      </w:pPr>
      <w:r w:rsidRPr="00A14A87">
        <w:t xml:space="preserve">Кислородсодержащие соединения углерода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3</w:t>
      </w:r>
      <w:r w:rsidRPr="00E850D8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6</w:t>
      </w:r>
      <w:r w:rsidRPr="00A14A87">
        <w:t xml:space="preserve"> представляют собой неустойчивые вещества циклического строения.</w:t>
      </w:r>
      <w:r w:rsidRPr="00A14A87">
        <w:rPr>
          <w:b/>
          <w:bCs/>
        </w:rP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3</w:t>
      </w:r>
      <w:r w:rsidRPr="00A14A87">
        <w:t xml:space="preserve"> и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6</w:t>
      </w:r>
      <w:r w:rsidRPr="00A14A87">
        <w:t xml:space="preserve"> распадаются с образованием одного и того же газа с плотностью выше, чем у воздуха. Вещество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4</w:t>
      </w:r>
      <w:r w:rsidRPr="00A14A87">
        <w:t xml:space="preserve"> формально представляет собой </w:t>
      </w:r>
      <w:proofErr w:type="spellStart"/>
      <w:r w:rsidRPr="00A14A87">
        <w:t>димер</w:t>
      </w:r>
      <w:proofErr w:type="spellEnd"/>
      <w:r w:rsidRPr="00A14A87">
        <w:t xml:space="preserve"> соединения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5</w:t>
      </w:r>
      <w:r w:rsidRPr="00A14A87">
        <w:t xml:space="preserve">. При разложении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4</w:t>
      </w:r>
      <w:r w:rsidRPr="00A14A87">
        <w:t xml:space="preserve"> сперва образуется </w:t>
      </w:r>
      <w:proofErr w:type="spellStart"/>
      <w:r w:rsidRPr="00A14A87">
        <w:t>эквимолярная</w:t>
      </w:r>
      <w:proofErr w:type="spellEnd"/>
      <w:r w:rsidRPr="00A14A87">
        <w:t xml:space="preserve"> смесь двух газов и вещества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5</w:t>
      </w:r>
      <w:r w:rsidRPr="00A14A87">
        <w:t xml:space="preserve">, которое затем распадается с образованием смеси газов той же плотности. Получить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3</w:t>
      </w:r>
      <w:r w:rsidRPr="00E850D8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5</w:t>
      </w:r>
      <w:r w:rsidRPr="00A14A87">
        <w:t xml:space="preserve"> можно из простейшей дикарбоновой кислоты </w:t>
      </w:r>
      <w:r w:rsidRPr="00A14A87">
        <w:rPr>
          <w:b/>
          <w:bCs/>
          <w:lang w:val="en-US"/>
        </w:rPr>
        <w:t>B</w:t>
      </w:r>
      <w:r w:rsidRPr="00A14A87">
        <w:t xml:space="preserve">, а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6</w:t>
      </w:r>
      <w:r w:rsidRPr="00A14A87">
        <w:t xml:space="preserve"> – из </w:t>
      </w:r>
      <w:proofErr w:type="spellStart"/>
      <w:r w:rsidRPr="00A14A87">
        <w:t>изобутиральдегида</w:t>
      </w:r>
      <w:proofErr w:type="spellEnd"/>
      <w:r w:rsidRPr="00A14A87">
        <w:t>:</w:t>
      </w:r>
    </w:p>
    <w:p w:rsidR="001860DC" w:rsidRPr="00A14A87" w:rsidRDefault="001860DC" w:rsidP="001860DC">
      <w:pPr>
        <w:pStyle w:val="af2"/>
      </w:pPr>
      <w:r>
        <w:object w:dxaOrig="4322" w:dyaOrig="1395">
          <v:shape id="_x0000_i1240" type="#_x0000_t75" style="width:3in;height:69.7pt" o:ole="">
            <v:imagedata r:id="rId37" o:title=""/>
          </v:shape>
          <o:OLEObject Type="Embed" ProgID="ACD.ChemSketchCDX" ShapeID="_x0000_i1240" DrawAspect="Content" ObjectID="_1766792358" r:id="rId38"/>
        </w:object>
      </w:r>
    </w:p>
    <w:p w:rsidR="001860DC" w:rsidRPr="00A14A87" w:rsidRDefault="001860DC" w:rsidP="001860DC">
      <w:pPr>
        <w:pStyle w:val="af2"/>
        <w:rPr>
          <w:lang w:val="en-US"/>
        </w:rPr>
      </w:pPr>
      <w:r>
        <w:object w:dxaOrig="10062" w:dyaOrig="879">
          <v:shape id="_x0000_i1241" type="#_x0000_t75" style="width:503.1pt;height:43.85pt" o:ole="">
            <v:imagedata r:id="rId39" o:title=""/>
          </v:shape>
          <o:OLEObject Type="Embed" ProgID="ACD.ChemSketchCDX" ShapeID="_x0000_i1241" DrawAspect="Content" ObjectID="_1766792359" r:id="rId40"/>
        </w:object>
      </w:r>
    </w:p>
    <w:p w:rsidR="001860DC" w:rsidRPr="00A14A87" w:rsidRDefault="001860DC" w:rsidP="001860DC">
      <w:pPr>
        <w:pStyle w:val="a1"/>
      </w:pPr>
      <w:bookmarkStart w:id="7" w:name="_Hlk98313201"/>
      <w:r w:rsidRPr="00A14A87">
        <w:t xml:space="preserve">Приведите структурные формулы </w:t>
      </w:r>
      <w:r w:rsidRPr="00A14A87">
        <w:rPr>
          <w:b/>
          <w:bCs/>
          <w:lang w:val="en-US"/>
        </w:rPr>
        <w:t>B</w:t>
      </w:r>
      <w:r w:rsidRPr="000D7447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G</w:t>
      </w:r>
      <w:r w:rsidRPr="00A14A87">
        <w:t xml:space="preserve"> и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3</w:t>
      </w:r>
      <w:r w:rsidRPr="000D7447"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6</w:t>
      </w:r>
      <w:r w:rsidRPr="00A14A87">
        <w:t>.</w:t>
      </w:r>
      <w:bookmarkEnd w:id="7"/>
    </w:p>
    <w:p w:rsidR="001860DC" w:rsidRPr="00A14A87" w:rsidRDefault="001860DC" w:rsidP="001860DC">
      <w:pPr>
        <w:pStyle w:val="a1"/>
      </w:pPr>
      <w:bookmarkStart w:id="8" w:name="_Hlk98313216"/>
      <w:r w:rsidRPr="00A14A87">
        <w:t xml:space="preserve">Ближайший гомолог вещества </w:t>
      </w:r>
      <w:r w:rsidRPr="00A14A87">
        <w:rPr>
          <w:b/>
          <w:bCs/>
          <w:lang w:val="en-US"/>
        </w:rPr>
        <w:t>B</w:t>
      </w:r>
      <w:r w:rsidRPr="00A14A87">
        <w:t xml:space="preserve"> п</w:t>
      </w:r>
      <w:r>
        <w:t>ри нагревании с оксидом фосфора</w:t>
      </w:r>
      <w:r w:rsidRPr="00A14A87">
        <w:t>(</w:t>
      </w:r>
      <w:r w:rsidRPr="00A14A87">
        <w:rPr>
          <w:lang w:val="en-US"/>
        </w:rPr>
        <w:t>V</w:t>
      </w:r>
      <w:r w:rsidRPr="00A14A87">
        <w:t>) также образует «оксид углерода». Приведите уравнение реакции с указанием структурных формул органических веществ.</w:t>
      </w:r>
      <w:bookmarkEnd w:id="8"/>
    </w:p>
    <w:p w:rsidR="001860DC" w:rsidRPr="00A14A87" w:rsidRDefault="001860DC" w:rsidP="001860DC">
      <w:pPr>
        <w:pStyle w:val="a3"/>
      </w:pPr>
      <w:r w:rsidRPr="00A14A87">
        <w:t xml:space="preserve">Кислородные соединения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7</w:t>
      </w:r>
      <w:r w:rsidRPr="000D7447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9</w:t>
      </w:r>
      <w:r w:rsidRPr="00A14A87">
        <w:t xml:space="preserve"> имеют одинаковую простейшую формулу, соответствующую самому лёгкому оксиду углерода, и содержат в своей структуре два, три и четыре цикла, соответственно. Все вещества </w:t>
      </w:r>
      <w:r w:rsidRPr="00A14A87">
        <w:rPr>
          <w:b/>
          <w:bCs/>
          <w:lang w:val="en-US"/>
        </w:rPr>
        <w:t>H</w:t>
      </w:r>
      <w:r w:rsidRPr="000D7447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K</w:t>
      </w:r>
      <w:r w:rsidRPr="00A14A87">
        <w:t xml:space="preserve"> имеют по 1 сигналу в спектрах </w:t>
      </w:r>
      <w:r w:rsidRPr="00A14A87">
        <w:rPr>
          <w:vertAlign w:val="superscript"/>
        </w:rPr>
        <w:t>1</w:t>
      </w:r>
      <w:r w:rsidRPr="00A14A87">
        <w:rPr>
          <w:lang w:val="en-US"/>
        </w:rPr>
        <w:t>H</w:t>
      </w:r>
      <w:r w:rsidRPr="00A14A87">
        <w:t xml:space="preserve"> ЯМР, а в спектрах </w:t>
      </w:r>
      <w:r w:rsidRPr="00A14A87">
        <w:rPr>
          <w:vertAlign w:val="superscript"/>
        </w:rPr>
        <w:t>13</w:t>
      </w:r>
      <w:r w:rsidRPr="00A14A87">
        <w:t xml:space="preserve">С ЯМР наблюдается 4 сигнала для вещества </w:t>
      </w:r>
      <w:r w:rsidRPr="00A14A87">
        <w:rPr>
          <w:b/>
          <w:bCs/>
          <w:lang w:val="en-US"/>
        </w:rPr>
        <w:t>H</w:t>
      </w:r>
      <w:r w:rsidRPr="00A14A87">
        <w:t xml:space="preserve">, по 2 сигнала для соединений </w:t>
      </w:r>
      <w:r w:rsidRPr="00A14A87">
        <w:rPr>
          <w:b/>
          <w:bCs/>
          <w:lang w:val="en-US"/>
        </w:rPr>
        <w:t>I</w:t>
      </w:r>
      <w:r w:rsidRPr="00A14A87">
        <w:t xml:space="preserve"> и </w:t>
      </w:r>
      <w:r w:rsidRPr="00A14A87">
        <w:rPr>
          <w:b/>
          <w:bCs/>
          <w:lang w:val="en-US"/>
        </w:rPr>
        <w:t>J</w:t>
      </w:r>
      <w:r w:rsidRPr="00A14A87">
        <w:t xml:space="preserve"> и всего 1 сигнал для </w:t>
      </w:r>
      <w:r w:rsidRPr="00A14A87">
        <w:rPr>
          <w:b/>
          <w:bCs/>
          <w:lang w:val="en-US"/>
        </w:rPr>
        <w:t>K</w:t>
      </w:r>
      <w:r w:rsidRPr="00A14A87">
        <w:t>.</w:t>
      </w:r>
    </w:p>
    <w:p w:rsidR="001860DC" w:rsidRPr="00A14A87" w:rsidRDefault="001860DC" w:rsidP="001860DC">
      <w:pPr>
        <w:pStyle w:val="af2"/>
      </w:pPr>
      <w:r>
        <w:object w:dxaOrig="6282" w:dyaOrig="988">
          <v:shape id="_x0000_i1242" type="#_x0000_t75" style="width:314.3pt;height:49.4pt" o:ole="">
            <v:imagedata r:id="rId41" o:title=""/>
          </v:shape>
          <o:OLEObject Type="Embed" ProgID="ACD.ChemSketchCDX" ShapeID="_x0000_i1242" DrawAspect="Content" ObjectID="_1766792360" r:id="rId42"/>
        </w:object>
      </w:r>
      <w:r w:rsidRPr="00A14A87">
        <w:t xml:space="preserve"> </w:t>
      </w:r>
      <w:r>
        <w:object w:dxaOrig="6846" w:dyaOrig="1715">
          <v:shape id="_x0000_i1243" type="#_x0000_t75" style="width:342.45pt;height:85.85pt" o:ole="">
            <v:imagedata r:id="rId43" o:title=""/>
          </v:shape>
          <o:OLEObject Type="Embed" ProgID="ACD.ChemSketchCDX" ShapeID="_x0000_i1243" DrawAspect="Content" ObjectID="_1766792361" r:id="rId44"/>
        </w:object>
      </w:r>
    </w:p>
    <w:p w:rsidR="001860DC" w:rsidRPr="00A14A87" w:rsidRDefault="001860DC" w:rsidP="001860DC">
      <w:pPr>
        <w:pStyle w:val="a1"/>
      </w:pPr>
      <w:bookmarkStart w:id="9" w:name="_Hlk98313385"/>
      <w:r w:rsidRPr="00A14A87">
        <w:t xml:space="preserve">Приведите структурные формулы </w:t>
      </w:r>
      <w:r w:rsidRPr="00A14A87">
        <w:rPr>
          <w:b/>
          <w:bCs/>
          <w:lang w:val="en-US"/>
        </w:rPr>
        <w:t>H</w:t>
      </w:r>
      <w:r w:rsidRPr="000D7447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K</w:t>
      </w:r>
      <w:r w:rsidRPr="00A14A87">
        <w:t xml:space="preserve"> и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7</w:t>
      </w:r>
      <w:r w:rsidRPr="000D7447"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9</w:t>
      </w:r>
      <w:r w:rsidRPr="00A14A87">
        <w:t>.</w:t>
      </w:r>
      <w:bookmarkEnd w:id="9"/>
    </w:p>
    <w:p w:rsidR="001860DC" w:rsidRPr="00A14A87" w:rsidRDefault="001860DC" w:rsidP="001860DC">
      <w:pPr>
        <w:pStyle w:val="a1"/>
      </w:pPr>
      <w:bookmarkStart w:id="10" w:name="_Hlk98313409"/>
      <w:r w:rsidRPr="00A14A87">
        <w:t xml:space="preserve">При добавлении вещества </w:t>
      </w:r>
      <w:r w:rsidRPr="00A14A87">
        <w:rPr>
          <w:b/>
          <w:bCs/>
          <w:lang w:val="en-US"/>
        </w:rPr>
        <w:t>C</w:t>
      </w:r>
      <w:r w:rsidRPr="00A14A87">
        <w:t xml:space="preserve"> к </w:t>
      </w:r>
      <w:r w:rsidRPr="00A14A87">
        <w:rPr>
          <w:b/>
          <w:bCs/>
          <w:lang w:val="en-US"/>
        </w:rPr>
        <w:t>J</w:t>
      </w:r>
      <w:r w:rsidRPr="00A14A87">
        <w:t xml:space="preserve"> и </w:t>
      </w:r>
      <w:r w:rsidRPr="00A14A87">
        <w:rPr>
          <w:b/>
          <w:bCs/>
          <w:lang w:val="en-US"/>
        </w:rPr>
        <w:t>K</w:t>
      </w:r>
      <w:r w:rsidRPr="00A14A87">
        <w:t xml:space="preserve"> можно получить ещё два «оксида углерода»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10</w:t>
      </w:r>
      <w:r w:rsidRPr="00A14A87">
        <w:t xml:space="preserve"> и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11</w:t>
      </w:r>
      <w:r w:rsidRPr="00A14A87">
        <w:t xml:space="preserve"> той же простейшей формулы, что и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7</w:t>
      </w:r>
      <w:r w:rsidRPr="000D7447">
        <w:rPr>
          <w:bCs/>
        </w:rPr>
        <w:t xml:space="preserve"> </w:t>
      </w:r>
      <w:r w:rsidRPr="00A14A87">
        <w:t>–</w:t>
      </w:r>
      <w:r>
        <w:t xml:space="preserve"> </w:t>
      </w:r>
      <w:r w:rsidRPr="00A14A87">
        <w:rPr>
          <w:b/>
          <w:bCs/>
          <w:lang w:val="en-US"/>
        </w:rPr>
        <w:t>X</w:t>
      </w:r>
      <w:r w:rsidRPr="00A14A87">
        <w:rPr>
          <w:b/>
          <w:bCs/>
        </w:rPr>
        <w:t>9</w:t>
      </w:r>
      <w:r w:rsidRPr="00A14A87">
        <w:t xml:space="preserve">, содержащие 10 и 12 атомов углерода, соответственно. Приведите структурные формулы </w:t>
      </w:r>
      <w:r w:rsidRPr="00A14A87">
        <w:rPr>
          <w:b/>
          <w:bCs/>
          <w:lang w:val="en-US"/>
        </w:rPr>
        <w:t>X</w:t>
      </w:r>
      <w:r w:rsidRPr="000D7447">
        <w:rPr>
          <w:b/>
          <w:bCs/>
        </w:rPr>
        <w:t>10</w:t>
      </w:r>
      <w:r w:rsidRPr="000D7447">
        <w:t xml:space="preserve"> </w:t>
      </w:r>
      <w:r w:rsidRPr="00A14A87">
        <w:t xml:space="preserve">и </w:t>
      </w:r>
      <w:r w:rsidRPr="00A14A87">
        <w:rPr>
          <w:b/>
          <w:bCs/>
          <w:lang w:val="de-DE"/>
        </w:rPr>
        <w:t>X11</w:t>
      </w:r>
      <w:r w:rsidRPr="00A14A87">
        <w:t>.</w:t>
      </w:r>
      <w:bookmarkEnd w:id="10"/>
    </w:p>
    <w:p w:rsidR="001860DC" w:rsidRDefault="001860DC" w:rsidP="001860DC">
      <w:pPr>
        <w:pStyle w:val="a3"/>
      </w:pPr>
    </w:p>
    <w:p w:rsidR="001860DC" w:rsidRPr="00001582" w:rsidRDefault="001860DC" w:rsidP="001860DC">
      <w:pPr>
        <w:pStyle w:val="3"/>
        <w:rPr>
          <w:szCs w:val="28"/>
        </w:rPr>
      </w:pPr>
      <w:r>
        <w:rPr>
          <w:szCs w:val="28"/>
        </w:rPr>
        <w:t>Задача 2</w:t>
      </w:r>
    </w:p>
    <w:p w:rsidR="001860DC" w:rsidRPr="00ED5E0A" w:rsidRDefault="001860DC" w:rsidP="001860DC">
      <w:pPr>
        <w:pStyle w:val="a3"/>
      </w:pPr>
      <w:r w:rsidRPr="00ED5E0A">
        <w:t>Идеальный органический синтез предполагает селективное получение только одного продукта с заданной пространственной структурой.</w:t>
      </w:r>
    </w:p>
    <w:p w:rsidR="001860DC" w:rsidRPr="00ED5E0A" w:rsidRDefault="001860DC" w:rsidP="001860DC">
      <w:pPr>
        <w:pStyle w:val="af2"/>
      </w:pPr>
      <w:r>
        <w:object w:dxaOrig="9222" w:dyaOrig="3139">
          <v:shape id="_x0000_i1244" type="#_x0000_t75" style="width:461.1pt;height:156.9pt" o:ole="">
            <v:imagedata r:id="rId45" o:title=""/>
          </v:shape>
          <o:OLEObject Type="Embed" ProgID="ACD.ChemSketchCDX" ShapeID="_x0000_i1244" DrawAspect="Content" ObjectID="_1766792362" r:id="rId46"/>
        </w:object>
      </w:r>
    </w:p>
    <w:p w:rsidR="001860DC" w:rsidRPr="00ED5E0A" w:rsidRDefault="001860DC" w:rsidP="001860DC">
      <w:pPr>
        <w:pStyle w:val="a1"/>
        <w:numPr>
          <w:ilvl w:val="0"/>
          <w:numId w:val="2"/>
        </w:numPr>
      </w:pPr>
      <w:r w:rsidRPr="00ED5E0A">
        <w:t xml:space="preserve">Расшифруйте </w:t>
      </w:r>
      <w:r w:rsidRPr="00ED5E0A">
        <w:rPr>
          <w:b/>
          <w:lang w:val="en-US"/>
        </w:rPr>
        <w:t>A</w:t>
      </w:r>
      <w:r w:rsidRPr="00164798">
        <w:t xml:space="preserve"> – </w:t>
      </w:r>
      <w:r w:rsidRPr="00ED5E0A">
        <w:rPr>
          <w:b/>
          <w:lang w:val="en-US"/>
        </w:rPr>
        <w:t>J</w:t>
      </w:r>
      <w:r w:rsidRPr="00ED5E0A">
        <w:t xml:space="preserve">, если </w:t>
      </w:r>
      <w:r w:rsidRPr="00ED5E0A">
        <w:rPr>
          <w:vertAlign w:val="superscript"/>
        </w:rPr>
        <w:t>1</w:t>
      </w:r>
      <w:r w:rsidRPr="00ED5E0A">
        <w:t xml:space="preserve">Н ЯМР </w:t>
      </w:r>
      <w:r w:rsidRPr="00ED5E0A">
        <w:rPr>
          <w:b/>
        </w:rPr>
        <w:t>А</w:t>
      </w:r>
      <w:r w:rsidRPr="00ED5E0A">
        <w:t xml:space="preserve"> и </w:t>
      </w:r>
      <w:r w:rsidRPr="00ED5E0A">
        <w:rPr>
          <w:b/>
          <w:lang w:val="en-US"/>
        </w:rPr>
        <w:t>B</w:t>
      </w:r>
      <w:r w:rsidRPr="00ED5E0A">
        <w:t xml:space="preserve"> отличаются отсутствием дублета (</w:t>
      </w:r>
      <w:r>
        <w:rPr>
          <w:rFonts w:ascii="Cambria" w:hAnsi="Cambria"/>
        </w:rPr>
        <w:t>δ</w:t>
      </w:r>
      <w:r>
        <w:t xml:space="preserve"> </w:t>
      </w:r>
      <w:r w:rsidRPr="00ED5E0A">
        <w:t>≈ 10</w:t>
      </w:r>
      <w:r>
        <w:t> </w:t>
      </w:r>
      <w:proofErr w:type="spellStart"/>
      <w:r w:rsidRPr="00ED5E0A">
        <w:t>м.д</w:t>
      </w:r>
      <w:proofErr w:type="spellEnd"/>
      <w:r w:rsidRPr="00ED5E0A">
        <w:t xml:space="preserve">.) и наличием триплета и </w:t>
      </w:r>
      <w:proofErr w:type="spellStart"/>
      <w:r w:rsidRPr="00ED5E0A">
        <w:t>квадруплета</w:t>
      </w:r>
      <w:proofErr w:type="spellEnd"/>
      <w:r w:rsidRPr="00ED5E0A">
        <w:t xml:space="preserve">. В ИК-спектре </w:t>
      </w:r>
      <w:r w:rsidRPr="00ED5E0A">
        <w:rPr>
          <w:b/>
          <w:lang w:val="en-US"/>
        </w:rPr>
        <w:t>C</w:t>
      </w:r>
      <w:r w:rsidRPr="00ED5E0A">
        <w:t xml:space="preserve">, </w:t>
      </w:r>
      <w:r w:rsidRPr="00ED5E0A">
        <w:rPr>
          <w:b/>
          <w:lang w:val="en-US"/>
        </w:rPr>
        <w:t>F</w:t>
      </w:r>
      <w:r w:rsidRPr="00ED5E0A">
        <w:t xml:space="preserve">, </w:t>
      </w:r>
      <w:r w:rsidRPr="00ED5E0A">
        <w:rPr>
          <w:b/>
          <w:lang w:val="en-US"/>
        </w:rPr>
        <w:t>E</w:t>
      </w:r>
      <w:r w:rsidRPr="00ED5E0A">
        <w:t xml:space="preserve"> и </w:t>
      </w:r>
      <w:r w:rsidRPr="00ED5E0A">
        <w:rPr>
          <w:b/>
          <w:lang w:val="en-US"/>
        </w:rPr>
        <w:t>J</w:t>
      </w:r>
      <w:r w:rsidRPr="00ED5E0A">
        <w:t xml:space="preserve"> присутствует широкая полоса (3500</w:t>
      </w:r>
      <w:r>
        <w:t> </w:t>
      </w:r>
      <w:r w:rsidRPr="00ED5E0A">
        <w:t>см</w:t>
      </w:r>
      <w:r>
        <w:rPr>
          <w:vertAlign w:val="superscript"/>
        </w:rPr>
        <w:t>–</w:t>
      </w:r>
      <w:r w:rsidRPr="00ED5E0A">
        <w:rPr>
          <w:vertAlign w:val="superscript"/>
        </w:rPr>
        <w:t>1</w:t>
      </w:r>
      <w:r w:rsidRPr="00ED5E0A">
        <w:t xml:space="preserve">); </w:t>
      </w:r>
      <w:r w:rsidRPr="00ED5E0A">
        <w:rPr>
          <w:b/>
          <w:lang w:val="en-US"/>
        </w:rPr>
        <w:t>B</w:t>
      </w:r>
      <w:r w:rsidRPr="00ED5E0A">
        <w:rPr>
          <w:bCs/>
        </w:rPr>
        <w:t xml:space="preserve"> и </w:t>
      </w:r>
      <w:r w:rsidRPr="00ED5E0A">
        <w:rPr>
          <w:b/>
          <w:lang w:val="en-US"/>
        </w:rPr>
        <w:t>D</w:t>
      </w:r>
      <w:r w:rsidRPr="00ED5E0A">
        <w:t xml:space="preserve"> – изомеры.</w:t>
      </w:r>
    </w:p>
    <w:p w:rsidR="001860DC" w:rsidRPr="00ED5E0A" w:rsidRDefault="001860DC" w:rsidP="001860DC">
      <w:pPr>
        <w:pStyle w:val="a1"/>
      </w:pPr>
      <w:r w:rsidRPr="00ED5E0A">
        <w:t xml:space="preserve">Приведите пространственные структуры </w:t>
      </w:r>
      <w:r w:rsidRPr="00ED5E0A">
        <w:rPr>
          <w:b/>
          <w:lang w:val="en-US"/>
        </w:rPr>
        <w:t>H</w:t>
      </w:r>
      <w:r w:rsidRPr="00ED5E0A">
        <w:t xml:space="preserve"> и </w:t>
      </w:r>
      <w:r w:rsidRPr="00ED5E0A">
        <w:rPr>
          <w:b/>
          <w:lang w:val="en-US"/>
        </w:rPr>
        <w:t>G</w:t>
      </w:r>
      <w:r w:rsidRPr="00ED5E0A">
        <w:rPr>
          <w:b/>
        </w:rPr>
        <w:t xml:space="preserve"> </w:t>
      </w:r>
      <w:r w:rsidRPr="00ED5E0A">
        <w:rPr>
          <w:bCs/>
        </w:rPr>
        <w:t>(</w:t>
      </w:r>
      <w:proofErr w:type="gramStart"/>
      <w:r w:rsidRPr="00ED5E0A">
        <w:rPr>
          <w:bCs/>
          <w:lang w:val="en-US"/>
        </w:rPr>
        <w:t>S</w:t>
      </w:r>
      <w:r w:rsidRPr="00ED5E0A">
        <w:rPr>
          <w:bCs/>
        </w:rPr>
        <w:t>,</w:t>
      </w:r>
      <w:r w:rsidRPr="00ED5E0A">
        <w:rPr>
          <w:bCs/>
          <w:lang w:val="en-US"/>
        </w:rPr>
        <w:t>S</w:t>
      </w:r>
      <w:proofErr w:type="gramEnd"/>
      <w:r w:rsidRPr="00ED5E0A">
        <w:rPr>
          <w:bCs/>
        </w:rPr>
        <w:t>-изомер)</w:t>
      </w:r>
      <w:r w:rsidRPr="00ED5E0A">
        <w:t>.</w:t>
      </w:r>
    </w:p>
    <w:p w:rsidR="001860DC" w:rsidRPr="00ED5E0A" w:rsidRDefault="001860DC" w:rsidP="001860DC">
      <w:pPr>
        <w:pStyle w:val="a1"/>
      </w:pPr>
      <w:r w:rsidRPr="00ED5E0A">
        <w:t xml:space="preserve">Какие реакции на вышеприведенной схеме являются </w:t>
      </w:r>
      <w:proofErr w:type="spellStart"/>
      <w:r w:rsidRPr="00ED5E0A">
        <w:t>хемоселективными</w:t>
      </w:r>
      <w:proofErr w:type="spellEnd"/>
      <w:r w:rsidRPr="00ED5E0A">
        <w:t xml:space="preserve"> (предпочтительно протекают по одной функциональной группе субстрата); </w:t>
      </w:r>
      <w:proofErr w:type="spellStart"/>
      <w:r w:rsidRPr="00ED5E0A">
        <w:t>региоселективными</w:t>
      </w:r>
      <w:proofErr w:type="spellEnd"/>
      <w:r w:rsidRPr="00ED5E0A">
        <w:t xml:space="preserve"> (избирательно протекают по определенному положению); </w:t>
      </w:r>
      <w:proofErr w:type="spellStart"/>
      <w:r w:rsidRPr="00ED5E0A">
        <w:t>стереоселективными</w:t>
      </w:r>
      <w:proofErr w:type="spellEnd"/>
      <w:r w:rsidRPr="00ED5E0A">
        <w:t xml:space="preserve"> (предпочтительно образуется один из </w:t>
      </w:r>
      <w:proofErr w:type="spellStart"/>
      <w:r w:rsidRPr="00ED5E0A">
        <w:t>диастереомеров</w:t>
      </w:r>
      <w:proofErr w:type="spellEnd"/>
      <w:r w:rsidRPr="00ED5E0A">
        <w:t xml:space="preserve">), </w:t>
      </w:r>
      <w:proofErr w:type="spellStart"/>
      <w:r w:rsidRPr="00ED5E0A">
        <w:t>энантиоселективными</w:t>
      </w:r>
      <w:proofErr w:type="spellEnd"/>
      <w:r w:rsidRPr="00ED5E0A">
        <w:t xml:space="preserve"> (предпочтительно образуется один </w:t>
      </w:r>
      <w:proofErr w:type="spellStart"/>
      <w:r w:rsidRPr="00ED5E0A">
        <w:t>энантиомер</w:t>
      </w:r>
      <w:proofErr w:type="spellEnd"/>
      <w:r w:rsidRPr="00ED5E0A">
        <w:t>)?</w:t>
      </w:r>
    </w:p>
    <w:p w:rsidR="001860DC" w:rsidRPr="00ED5E0A" w:rsidRDefault="001860DC" w:rsidP="001860DC">
      <w:pPr>
        <w:pStyle w:val="a3"/>
      </w:pPr>
      <w:r w:rsidRPr="00ED5E0A">
        <w:t xml:space="preserve">За достижения в области </w:t>
      </w:r>
      <w:proofErr w:type="spellStart"/>
      <w:r w:rsidRPr="00ED5E0A">
        <w:t>органокатализа</w:t>
      </w:r>
      <w:proofErr w:type="spellEnd"/>
      <w:r w:rsidRPr="00ED5E0A">
        <w:t xml:space="preserve"> Лист и </w:t>
      </w:r>
      <w:proofErr w:type="spellStart"/>
      <w:r w:rsidRPr="00ED5E0A">
        <w:t>МакМиллан</w:t>
      </w:r>
      <w:proofErr w:type="spellEnd"/>
      <w:r w:rsidRPr="00ED5E0A">
        <w:t xml:space="preserve"> получили Нобелевскую премию в 2021</w:t>
      </w:r>
      <w:r>
        <w:t> </w:t>
      </w:r>
      <w:r w:rsidRPr="00ED5E0A">
        <w:t xml:space="preserve">г. </w:t>
      </w:r>
      <w:proofErr w:type="spellStart"/>
      <w:r w:rsidRPr="00ED5E0A">
        <w:t>Органокатализ</w:t>
      </w:r>
      <w:proofErr w:type="spellEnd"/>
      <w:r w:rsidRPr="00ED5E0A">
        <w:t xml:space="preserve"> использовался в синтезе </w:t>
      </w:r>
      <w:proofErr w:type="spellStart"/>
      <w:r w:rsidRPr="00ED5E0A">
        <w:t>нейропростана</w:t>
      </w:r>
      <w:proofErr w:type="spellEnd"/>
      <w:r w:rsidRPr="00ED5E0A">
        <w:t xml:space="preserve"> </w:t>
      </w:r>
      <w:r w:rsidRPr="00ED5E0A">
        <w:rPr>
          <w:b/>
          <w:lang w:val="en-US"/>
        </w:rPr>
        <w:t>X</w:t>
      </w:r>
      <w:r w:rsidRPr="00ED5E0A">
        <w:t xml:space="preserve">, потенциального препарата для вентиляции легких. </w:t>
      </w:r>
    </w:p>
    <w:p w:rsidR="001860DC" w:rsidRPr="0047086D" w:rsidRDefault="001860DC" w:rsidP="001860DC">
      <w:pPr>
        <w:pStyle w:val="af2"/>
      </w:pPr>
      <w:r>
        <w:object w:dxaOrig="10075" w:dyaOrig="6561">
          <v:shape id="_x0000_i1245" type="#_x0000_t75" style="width:503.55pt;height:328.15pt" o:ole="">
            <v:imagedata r:id="rId47" o:title=""/>
          </v:shape>
          <o:OLEObject Type="Embed" ProgID="ACD.ChemSketchCDX" ShapeID="_x0000_i1245" DrawAspect="Content" ObjectID="_1766792363" r:id="rId48"/>
        </w:object>
      </w:r>
    </w:p>
    <w:p w:rsidR="001860DC" w:rsidRPr="00ED5E0A" w:rsidRDefault="001860DC" w:rsidP="001860DC">
      <w:pPr>
        <w:pStyle w:val="a1"/>
      </w:pPr>
      <w:r w:rsidRPr="00ED5E0A">
        <w:t xml:space="preserve">Расшифруйте </w:t>
      </w:r>
      <w:r w:rsidRPr="00ED5E0A">
        <w:rPr>
          <w:b/>
          <w:lang w:val="en-US"/>
        </w:rPr>
        <w:t>M</w:t>
      </w:r>
      <w:r w:rsidRPr="00ED5E0A">
        <w:t xml:space="preserve">, </w:t>
      </w:r>
      <w:r w:rsidRPr="00ED5E0A">
        <w:rPr>
          <w:b/>
          <w:lang w:val="en-US"/>
        </w:rPr>
        <w:t>N</w:t>
      </w:r>
      <w:r w:rsidRPr="00ED5E0A">
        <w:t xml:space="preserve">, </w:t>
      </w:r>
      <w:r w:rsidRPr="00ED5E0A">
        <w:rPr>
          <w:b/>
          <w:lang w:val="en-US"/>
        </w:rPr>
        <w:t>P</w:t>
      </w:r>
      <w:r w:rsidRPr="00ED5E0A">
        <w:t xml:space="preserve">, </w:t>
      </w:r>
      <w:r w:rsidRPr="00ED5E0A">
        <w:rPr>
          <w:b/>
          <w:lang w:val="en-US"/>
        </w:rPr>
        <w:t>Q</w:t>
      </w:r>
      <w:r w:rsidRPr="00ED5E0A">
        <w:t xml:space="preserve">, </w:t>
      </w:r>
      <w:r w:rsidRPr="00ED5E0A">
        <w:rPr>
          <w:b/>
          <w:lang w:val="en-US"/>
        </w:rPr>
        <w:t>S</w:t>
      </w:r>
      <w:r w:rsidRPr="00ED5E0A">
        <w:t xml:space="preserve">, </w:t>
      </w:r>
      <w:r w:rsidRPr="00ED5E0A">
        <w:rPr>
          <w:b/>
          <w:lang w:val="en-US"/>
        </w:rPr>
        <w:t>T</w:t>
      </w:r>
      <w:r w:rsidRPr="00ED5E0A">
        <w:t xml:space="preserve">, </w:t>
      </w:r>
      <w:r w:rsidRPr="00ED5E0A">
        <w:rPr>
          <w:b/>
          <w:lang w:val="en-US"/>
        </w:rPr>
        <w:t>W</w:t>
      </w:r>
      <w:r w:rsidRPr="00ED5E0A">
        <w:t>.</w:t>
      </w:r>
    </w:p>
    <w:p w:rsidR="001860DC" w:rsidRDefault="001860DC" w:rsidP="001860DC">
      <w:pPr>
        <w:pStyle w:val="a1"/>
      </w:pPr>
      <w:r w:rsidRPr="00ED5E0A">
        <w:t xml:space="preserve">Для окисления </w:t>
      </w:r>
      <w:r w:rsidRPr="00ED5E0A">
        <w:rPr>
          <w:b/>
          <w:bCs/>
          <w:lang w:val="en-US"/>
        </w:rPr>
        <w:t>Q</w:t>
      </w:r>
      <w:r w:rsidRPr="00ED5E0A">
        <w:t xml:space="preserve"> в </w:t>
      </w:r>
      <w:r w:rsidRPr="00ED5E0A">
        <w:rPr>
          <w:b/>
          <w:bCs/>
          <w:lang w:val="en-US"/>
        </w:rPr>
        <w:t>S</w:t>
      </w:r>
      <w:r w:rsidRPr="00ED5E0A">
        <w:t xml:space="preserve"> используется реагент </w:t>
      </w:r>
      <w:proofErr w:type="spellStart"/>
      <w:r w:rsidRPr="00ED5E0A">
        <w:t>Десса</w:t>
      </w:r>
      <w:proofErr w:type="spellEnd"/>
      <w:r w:rsidRPr="00ED5E0A">
        <w:t xml:space="preserve">-Мартина, который получают в две стадии из </w:t>
      </w:r>
      <w:proofErr w:type="spellStart"/>
      <w:r w:rsidRPr="00ED5E0A">
        <w:t>орто-иодбензойной</w:t>
      </w:r>
      <w:proofErr w:type="spellEnd"/>
      <w:r w:rsidRPr="00ED5E0A">
        <w:t xml:space="preserve"> кислоты. Первая стадия – окисление системой </w:t>
      </w:r>
      <w:proofErr w:type="spellStart"/>
      <w:r w:rsidRPr="00ED5E0A">
        <w:rPr>
          <w:lang w:val="en-US"/>
        </w:rPr>
        <w:t>KBrO</w:t>
      </w:r>
      <w:proofErr w:type="spellEnd"/>
      <w:r w:rsidRPr="00ED5E0A">
        <w:rPr>
          <w:vertAlign w:val="subscript"/>
        </w:rPr>
        <w:t>3</w:t>
      </w:r>
      <w:r w:rsidRPr="00ED5E0A">
        <w:t>-</w:t>
      </w:r>
      <w:r w:rsidRPr="00ED5E0A">
        <w:rPr>
          <w:lang w:val="en-US"/>
        </w:rPr>
        <w:t>H</w:t>
      </w:r>
      <w:r w:rsidRPr="00ED5E0A">
        <w:rPr>
          <w:vertAlign w:val="subscript"/>
        </w:rPr>
        <w:t>2</w:t>
      </w:r>
      <w:r w:rsidRPr="00ED5E0A">
        <w:rPr>
          <w:lang w:val="en-US"/>
        </w:rPr>
        <w:t>SO</w:t>
      </w:r>
      <w:r w:rsidRPr="00ED5E0A">
        <w:rPr>
          <w:vertAlign w:val="subscript"/>
        </w:rPr>
        <w:t>4</w:t>
      </w:r>
      <w:r w:rsidRPr="00ED5E0A">
        <w:t xml:space="preserve">, вторая стадия синтеза </w:t>
      </w:r>
      <w:r w:rsidRPr="006F38E8">
        <w:t xml:space="preserve">– </w:t>
      </w:r>
      <w:r w:rsidRPr="00ED5E0A">
        <w:t>взаимодействие продукта</w:t>
      </w:r>
      <w:r w:rsidRPr="006F38E8">
        <w:t>,</w:t>
      </w:r>
      <w:r w:rsidRPr="00ED5E0A">
        <w:t xml:space="preserve"> полученного на первой стадии</w:t>
      </w:r>
      <w:r w:rsidRPr="00111D06">
        <w:t>,</w:t>
      </w:r>
      <w:r w:rsidRPr="00ED5E0A">
        <w:t xml:space="preserve"> с уксусным ангидридом. Приведите структуру реагента </w:t>
      </w:r>
      <w:proofErr w:type="spellStart"/>
      <w:r w:rsidRPr="00ED5E0A">
        <w:t>Десса</w:t>
      </w:r>
      <w:proofErr w:type="spellEnd"/>
      <w:r w:rsidRPr="00ED5E0A">
        <w:t>-Мартина и его предшественника.</w:t>
      </w:r>
    </w:p>
    <w:p w:rsidR="00DE6D45" w:rsidRDefault="00DE6D45" w:rsidP="00DE6D45">
      <w:pPr>
        <w:pStyle w:val="a1"/>
        <w:numPr>
          <w:ilvl w:val="0"/>
          <w:numId w:val="0"/>
        </w:numPr>
      </w:pPr>
    </w:p>
    <w:p w:rsidR="001860DC" w:rsidRPr="00001582" w:rsidRDefault="001860DC" w:rsidP="001860DC">
      <w:pPr>
        <w:pStyle w:val="3"/>
        <w:rPr>
          <w:szCs w:val="28"/>
        </w:rPr>
      </w:pPr>
      <w:r>
        <w:rPr>
          <w:szCs w:val="28"/>
        </w:rPr>
        <w:lastRenderedPageBreak/>
        <w:t>Задача 3</w:t>
      </w:r>
    </w:p>
    <w:p w:rsidR="001860DC" w:rsidRDefault="001860DC" w:rsidP="001860DC">
      <w:pPr>
        <w:pStyle w:val="a3"/>
      </w:pPr>
      <w:r>
        <w:t>В</w:t>
      </w:r>
      <w:r w:rsidRPr="00B10996">
        <w:t xml:space="preserve"> 1972 году были предложены структуры полициклических соединений, где </w:t>
      </w:r>
      <w:proofErr w:type="spellStart"/>
      <w:r>
        <w:rPr>
          <w:lang w:val="en-US"/>
        </w:rPr>
        <w:t>sp</w:t>
      </w:r>
      <w:proofErr w:type="spellEnd"/>
      <w:r w:rsidRPr="00B10996">
        <w:rPr>
          <w:vertAlign w:val="superscript"/>
        </w:rPr>
        <w:t>3</w:t>
      </w:r>
      <w:r w:rsidRPr="00B10996">
        <w:t xml:space="preserve"> </w:t>
      </w:r>
      <w:r>
        <w:t xml:space="preserve">атом </w:t>
      </w:r>
      <w:r w:rsidRPr="00B10996">
        <w:t>углерод</w:t>
      </w:r>
      <w:r>
        <w:t>а</w:t>
      </w:r>
      <w:r w:rsidRPr="00B10996">
        <w:t xml:space="preserve"> должен </w:t>
      </w:r>
      <w:r>
        <w:t xml:space="preserve">уплощаться </w:t>
      </w:r>
      <w:r w:rsidRPr="00B10996">
        <w:t xml:space="preserve">по стерическим причинам.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277"/>
        <w:gridCol w:w="3927"/>
      </w:tblGrid>
      <w:tr w:rsidR="001860DC" w:rsidRPr="00217F6B" w:rsidTr="0088570E">
        <w:tc>
          <w:tcPr>
            <w:tcW w:w="6374" w:type="dxa"/>
          </w:tcPr>
          <w:p w:rsidR="001860DC" w:rsidRPr="00217F6B" w:rsidRDefault="001860DC" w:rsidP="0088570E">
            <w:pPr>
              <w:pStyle w:val="a3"/>
            </w:pPr>
            <w:r w:rsidRPr="00217F6B">
              <w:t xml:space="preserve">Такие соединения назвали </w:t>
            </w:r>
            <w:proofErr w:type="spellStart"/>
            <w:r w:rsidRPr="00217F6B">
              <w:t>фенестраны</w:t>
            </w:r>
            <w:proofErr w:type="spellEnd"/>
            <w:r w:rsidRPr="00217F6B">
              <w:t xml:space="preserve"> (от лат. окно) так как </w:t>
            </w:r>
            <w:r>
              <w:t>их</w:t>
            </w:r>
            <w:r w:rsidRPr="00217F6B">
              <w:t xml:space="preserve"> представитель [4,4,4,4]-</w:t>
            </w:r>
            <w:proofErr w:type="spellStart"/>
            <w:r w:rsidRPr="00217F6B">
              <w:t>фенестран</w:t>
            </w:r>
            <w:proofErr w:type="spellEnd"/>
            <w:r w:rsidRPr="00217F6B">
              <w:t xml:space="preserve"> (С</w:t>
            </w:r>
            <w:r w:rsidRPr="00217F6B">
              <w:rPr>
                <w:vertAlign w:val="subscript"/>
              </w:rPr>
              <w:t>9</w:t>
            </w:r>
            <w:r w:rsidRPr="00217F6B">
              <w:t>H</w:t>
            </w:r>
            <w:r w:rsidRPr="00217F6B">
              <w:rPr>
                <w:vertAlign w:val="subscript"/>
              </w:rPr>
              <w:t>12</w:t>
            </w:r>
            <w:r w:rsidRPr="00217F6B">
              <w:t>) напоминает окно (в случае полностью плоского центрального атома углерода). Из-за сильных стерических</w:t>
            </w:r>
            <w:r w:rsidRPr="00B10996">
              <w:t xml:space="preserve"> напряжений [4,4,4,4]-</w:t>
            </w:r>
            <w:proofErr w:type="spellStart"/>
            <w:r w:rsidRPr="00B10996">
              <w:t>фенестран</w:t>
            </w:r>
            <w:proofErr w:type="spellEnd"/>
            <w:r w:rsidRPr="00B10996">
              <w:t xml:space="preserve"> не был синтезирован, хотя его аналог</w:t>
            </w:r>
            <w:r>
              <w:t xml:space="preserve"> </w:t>
            </w:r>
            <w:r w:rsidRPr="00B10996">
              <w:t>[4,4,4]-</w:t>
            </w:r>
            <w:proofErr w:type="spellStart"/>
            <w:r w:rsidRPr="00B10996">
              <w:t>фенестран</w:t>
            </w:r>
            <w:proofErr w:type="spellEnd"/>
            <w:r w:rsidRPr="00B10996">
              <w:t xml:space="preserve"> (С</w:t>
            </w:r>
            <w:r w:rsidRPr="00B10996">
              <w:rPr>
                <w:vertAlign w:val="subscript"/>
              </w:rPr>
              <w:t>8</w:t>
            </w:r>
            <w:r w:rsidRPr="00B10996">
              <w:t>H</w:t>
            </w:r>
            <w:r w:rsidRPr="00B10996">
              <w:rPr>
                <w:vertAlign w:val="subscript"/>
              </w:rPr>
              <w:t>12</w:t>
            </w:r>
            <w:r w:rsidRPr="00B10996">
              <w:t>)</w:t>
            </w:r>
            <w:r w:rsidRPr="0035224E">
              <w:t xml:space="preserve"> </w:t>
            </w:r>
            <w:r>
              <w:t>–</w:t>
            </w:r>
            <w:r w:rsidRPr="00B10996">
              <w:t xml:space="preserve"> </w:t>
            </w:r>
            <w:r>
              <w:t>“разбитое окно”</w:t>
            </w:r>
            <w:r w:rsidRPr="00B10996">
              <w:t xml:space="preserve"> суще</w:t>
            </w:r>
            <w:r>
              <w:t>с</w:t>
            </w:r>
            <w:r w:rsidRPr="00B10996">
              <w:t>твует.</w:t>
            </w:r>
          </w:p>
        </w:tc>
        <w:tc>
          <w:tcPr>
            <w:tcW w:w="3255" w:type="dxa"/>
          </w:tcPr>
          <w:p w:rsidR="001860DC" w:rsidRPr="00217F6B" w:rsidRDefault="001860DC" w:rsidP="0088570E">
            <w:pPr>
              <w:pStyle w:val="af2"/>
            </w:pPr>
            <w:r w:rsidRPr="00217F6B">
              <w:rPr>
                <w:noProof/>
              </w:rPr>
              <w:drawing>
                <wp:inline distT="0" distB="0" distL="0" distR="0">
                  <wp:extent cx="2356485" cy="1172210"/>
                  <wp:effectExtent l="0" t="0" r="0" b="0"/>
                  <wp:docPr id="2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485" cy="1172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DC" w:rsidRDefault="001860DC" w:rsidP="00DE6D45">
      <w:pPr>
        <w:pStyle w:val="a1"/>
        <w:numPr>
          <w:ilvl w:val="0"/>
          <w:numId w:val="31"/>
        </w:numPr>
      </w:pPr>
      <w:r w:rsidRPr="00810B41">
        <w:t>Нарисуйте структур</w:t>
      </w:r>
      <w:r>
        <w:t>ы</w:t>
      </w:r>
      <w:r w:rsidRPr="00810B41">
        <w:t xml:space="preserve"> [4,4,4]-</w:t>
      </w:r>
      <w:proofErr w:type="spellStart"/>
      <w:r w:rsidRPr="00810B41">
        <w:t>фенестрана</w:t>
      </w:r>
      <w:proofErr w:type="spellEnd"/>
      <w:r w:rsidRPr="00810B41">
        <w:t>, [4,5,4,5]-</w:t>
      </w:r>
      <w:proofErr w:type="spellStart"/>
      <w:r w:rsidRPr="00810B41">
        <w:t>фенестрана</w:t>
      </w:r>
      <w:proofErr w:type="spellEnd"/>
      <w:r w:rsidRPr="00810B41">
        <w:t xml:space="preserve"> и [4,4,5,5]-</w:t>
      </w:r>
      <w:proofErr w:type="spellStart"/>
      <w:r w:rsidRPr="00810B41">
        <w:t>фенестрана</w:t>
      </w:r>
      <w:proofErr w:type="spellEnd"/>
      <w:r w:rsidRPr="00810B41">
        <w:t>.</w:t>
      </w:r>
      <w:r>
        <w:t xml:space="preserve"> </w:t>
      </w:r>
    </w:p>
    <w:p w:rsidR="001860DC" w:rsidRPr="00B10996" w:rsidRDefault="001860DC" w:rsidP="001860DC">
      <w:pPr>
        <w:pStyle w:val="a3"/>
      </w:pPr>
      <w:r w:rsidRPr="00B10996">
        <w:t>[2</w:t>
      </w:r>
      <w:r>
        <w:t>+</w:t>
      </w:r>
      <w:r w:rsidRPr="00B10996">
        <w:t>2]-</w:t>
      </w:r>
      <w:proofErr w:type="spellStart"/>
      <w:r>
        <w:t>Ц</w:t>
      </w:r>
      <w:r w:rsidRPr="00B10996">
        <w:t>иклоприсо</w:t>
      </w:r>
      <w:r>
        <w:t>единение</w:t>
      </w:r>
      <w:proofErr w:type="spellEnd"/>
      <w:r w:rsidRPr="00B10996">
        <w:t xml:space="preserve"> </w:t>
      </w:r>
      <w:r w:rsidRPr="00B10996">
        <w:rPr>
          <w:b/>
        </w:rPr>
        <w:t>А</w:t>
      </w:r>
      <w:r w:rsidRPr="00B10996">
        <w:t xml:space="preserve"> (С</w:t>
      </w:r>
      <w:r w:rsidRPr="00B10996">
        <w:rPr>
          <w:vertAlign w:val="subscript"/>
        </w:rPr>
        <w:t>12</w:t>
      </w:r>
      <w:r w:rsidRPr="00B10996">
        <w:t>Н</w:t>
      </w:r>
      <w:r w:rsidRPr="00B10996">
        <w:rPr>
          <w:vertAlign w:val="subscript"/>
        </w:rPr>
        <w:t>16</w:t>
      </w:r>
      <w:r w:rsidRPr="00B10996">
        <w:t xml:space="preserve">О) с последующим восстановлением по </w:t>
      </w:r>
      <w:proofErr w:type="spellStart"/>
      <w:r w:rsidRPr="00B10996">
        <w:t>Кижнеру</w:t>
      </w:r>
      <w:proofErr w:type="spellEnd"/>
      <w:r w:rsidRPr="00B10996">
        <w:t xml:space="preserve">-Вольфу </w:t>
      </w:r>
      <w:proofErr w:type="spellStart"/>
      <w:r>
        <w:t>циклоаддукта</w:t>
      </w:r>
      <w:proofErr w:type="spellEnd"/>
      <w:r w:rsidRPr="00B10996">
        <w:t xml:space="preserve"> </w:t>
      </w:r>
      <w:proofErr w:type="gramStart"/>
      <w:r w:rsidRPr="00B10996">
        <w:rPr>
          <w:b/>
        </w:rPr>
        <w:t>В</w:t>
      </w:r>
      <w:r w:rsidRPr="002C54AE">
        <w:t xml:space="preserve"> </w:t>
      </w:r>
      <w:r>
        <w:t>используется</w:t>
      </w:r>
      <w:proofErr w:type="gramEnd"/>
      <w:r>
        <w:t xml:space="preserve"> в синтезе</w:t>
      </w:r>
      <w:r w:rsidRPr="00B10996">
        <w:t xml:space="preserve"> </w:t>
      </w:r>
      <w:proofErr w:type="spellStart"/>
      <w:r w:rsidRPr="00B10996">
        <w:t>фенестрана</w:t>
      </w:r>
      <w:proofErr w:type="spellEnd"/>
      <w:r w:rsidRPr="00B10996">
        <w:t xml:space="preserve"> </w:t>
      </w:r>
      <w:r w:rsidRPr="00B10996">
        <w:rPr>
          <w:b/>
        </w:rPr>
        <w:t>Х</w:t>
      </w:r>
      <w:r>
        <w:rPr>
          <w:b/>
        </w:rPr>
        <w:t>.</w:t>
      </w:r>
    </w:p>
    <w:p w:rsidR="001860DC" w:rsidRPr="00B10996" w:rsidRDefault="001860DC" w:rsidP="001860DC">
      <w:pPr>
        <w:pStyle w:val="a1"/>
      </w:pPr>
      <w:r w:rsidRPr="00B10996">
        <w:t>Предложите структур</w:t>
      </w:r>
      <w:r>
        <w:t>ы</w:t>
      </w:r>
      <w:r w:rsidRPr="00B10996">
        <w:t xml:space="preserve"> веществ </w:t>
      </w:r>
      <w:r w:rsidRPr="00B10996">
        <w:rPr>
          <w:b/>
        </w:rPr>
        <w:t>А, В, Х</w:t>
      </w:r>
      <w:r w:rsidRPr="00B10996">
        <w:t xml:space="preserve">, </w:t>
      </w:r>
      <w:r>
        <w:t>если</w:t>
      </w:r>
      <w:r w:rsidRPr="00B10996">
        <w:t xml:space="preserve"> </w:t>
      </w:r>
      <w:r>
        <w:t xml:space="preserve">в структуре </w:t>
      </w:r>
      <w:r w:rsidRPr="00B10996">
        <w:rPr>
          <w:b/>
        </w:rPr>
        <w:t>А</w:t>
      </w:r>
      <w:r w:rsidRPr="00B10996">
        <w:t xml:space="preserve"> </w:t>
      </w:r>
      <w:r>
        <w:t>присутствуют</w:t>
      </w:r>
      <w:r w:rsidRPr="00B10996">
        <w:t xml:space="preserve"> </w:t>
      </w:r>
      <w:r>
        <w:t>двойные</w:t>
      </w:r>
      <w:r w:rsidRPr="00B10996">
        <w:t xml:space="preserve"> связи.</w:t>
      </w:r>
    </w:p>
    <w:p w:rsidR="001860DC" w:rsidRPr="00BA18CD" w:rsidRDefault="001860DC" w:rsidP="001860DC">
      <w:pPr>
        <w:pStyle w:val="a3"/>
      </w:pPr>
      <w:r>
        <w:t xml:space="preserve">Ниже представлены два синтеза </w:t>
      </w:r>
      <w:proofErr w:type="spellStart"/>
      <w:r>
        <w:t>фенестрана</w:t>
      </w:r>
      <w:proofErr w:type="spellEnd"/>
      <w:r w:rsidRPr="00B10996">
        <w:rPr>
          <w:b/>
        </w:rPr>
        <w:t xml:space="preserve"> Z</w:t>
      </w:r>
      <w:r>
        <w:rPr>
          <w:b/>
        </w:rPr>
        <w:t>.</w:t>
      </w:r>
      <w:r w:rsidRPr="00BA18CD">
        <w:t xml:space="preserve"> Попытка получения </w:t>
      </w:r>
      <w:r w:rsidRPr="00BA18CD">
        <w:rPr>
          <w:b/>
          <w:lang w:val="en-US"/>
        </w:rPr>
        <w:t>Y</w:t>
      </w:r>
      <w:r w:rsidRPr="00BA18CD">
        <w:t xml:space="preserve"> оказалась неудачной.</w:t>
      </w:r>
    </w:p>
    <w:p w:rsidR="001860DC" w:rsidRPr="0047086D" w:rsidRDefault="001860DC" w:rsidP="001860DC">
      <w:pPr>
        <w:pStyle w:val="af2"/>
      </w:pPr>
      <w:r>
        <w:object w:dxaOrig="8698" w:dyaOrig="5723">
          <v:shape id="_x0000_i1247" type="#_x0000_t75" style="width:434.75pt;height:286.15pt" o:ole="">
            <v:imagedata r:id="rId50" o:title=""/>
          </v:shape>
          <o:OLEObject Type="Embed" ProgID="ACD.ChemSketchCDX" ShapeID="_x0000_i1247" DrawAspect="Content" ObjectID="_1766792364" r:id="rId51"/>
        </w:object>
      </w:r>
    </w:p>
    <w:p w:rsidR="001860DC" w:rsidRPr="00172FB7" w:rsidRDefault="001860DC" w:rsidP="001860DC">
      <w:pPr>
        <w:pStyle w:val="a1"/>
      </w:pPr>
      <w:r w:rsidRPr="00172FB7">
        <w:t xml:space="preserve">Приведите структуры </w:t>
      </w:r>
      <w:r w:rsidRPr="00172FB7">
        <w:rPr>
          <w:b/>
        </w:rPr>
        <w:t>С</w:t>
      </w:r>
      <w:r w:rsidRPr="00404D99">
        <w:t xml:space="preserve"> – </w:t>
      </w:r>
      <w:r w:rsidRPr="00172FB7">
        <w:rPr>
          <w:b/>
          <w:lang w:val="en-US"/>
        </w:rPr>
        <w:t>K</w:t>
      </w:r>
      <w:r w:rsidRPr="00404D99">
        <w:t xml:space="preserve">, </w:t>
      </w:r>
      <w:r w:rsidRPr="00172FB7">
        <w:rPr>
          <w:b/>
        </w:rPr>
        <w:t>Z</w:t>
      </w:r>
      <w:r w:rsidRPr="00172FB7">
        <w:t>.</w:t>
      </w:r>
    </w:p>
    <w:p w:rsidR="001860DC" w:rsidRDefault="001860DC" w:rsidP="001860DC">
      <w:pPr>
        <w:pStyle w:val="a3"/>
      </w:pPr>
    </w:p>
    <w:p w:rsidR="00860236" w:rsidRPr="000D09D1" w:rsidRDefault="00860236" w:rsidP="00860236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II</w:t>
      </w:r>
      <w:r>
        <w:rPr>
          <w:szCs w:val="32"/>
          <w:lang w:val="en-US"/>
        </w:rPr>
        <w:t>I</w:t>
      </w:r>
      <w:r>
        <w:rPr>
          <w:szCs w:val="32"/>
        </w:rPr>
        <w:t>. Науки о живом и полимеры</w:t>
      </w:r>
    </w:p>
    <w:p w:rsidR="00860236" w:rsidRPr="00860236" w:rsidRDefault="00860236" w:rsidP="00860236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1</w:t>
      </w:r>
    </w:p>
    <w:p w:rsidR="00860236" w:rsidRPr="00861234" w:rsidRDefault="00860236" w:rsidP="00860236">
      <w:pPr>
        <w:pStyle w:val="a3"/>
      </w:pPr>
      <w:r w:rsidRPr="00861234">
        <w:t xml:space="preserve">SARS-CоV-2, входящий в семейство </w:t>
      </w:r>
      <w:proofErr w:type="spellStart"/>
      <w:r w:rsidRPr="00861234">
        <w:t>коронавирусов</w:t>
      </w:r>
      <w:proofErr w:type="spellEnd"/>
      <w:r w:rsidRPr="00861234">
        <w:t xml:space="preserve"> (РНК-содержащих вирусов</w:t>
      </w:r>
      <w:r w:rsidRPr="00C95FB8">
        <w:t xml:space="preserve">), вызвал пандемию </w:t>
      </w:r>
      <w:r>
        <w:rPr>
          <w:lang w:val="en-US"/>
        </w:rPr>
        <w:t>COVID</w:t>
      </w:r>
      <w:r w:rsidRPr="00C95FB8">
        <w:t>-1</w:t>
      </w:r>
      <w:r>
        <w:t xml:space="preserve">9, для борьбы с </w:t>
      </w:r>
      <w:bookmarkStart w:id="11" w:name="_Hlk87298692"/>
      <w:r>
        <w:t xml:space="preserve">которой </w:t>
      </w:r>
      <w:bookmarkEnd w:id="11"/>
      <w:r>
        <w:t>были разработаны или пересмотрены</w:t>
      </w:r>
      <w:r w:rsidRPr="009970D2">
        <w:t xml:space="preserve"> </w:t>
      </w:r>
      <w:r>
        <w:t>схемы терапии, внедренные для лечения других вирусных заболеваний. Большинство из них основано на использовании нуклеозидов, настолько схожих по структуре с природными соединениями, что они или их производные могут выступать субстратами ферментов, отвечающих за размножение вируса.</w:t>
      </w:r>
    </w:p>
    <w:p w:rsidR="00860236" w:rsidRDefault="00ED1599" w:rsidP="00ED1599">
      <w:pPr>
        <w:pStyle w:val="a1"/>
        <w:numPr>
          <w:ilvl w:val="0"/>
          <w:numId w:val="32"/>
        </w:numPr>
      </w:pPr>
      <w:r>
        <w:t xml:space="preserve">В таблице ниже представлены </w:t>
      </w:r>
      <w:proofErr w:type="spellStart"/>
      <w:r w:rsidR="00860236">
        <w:t>представлены</w:t>
      </w:r>
      <w:proofErr w:type="spellEnd"/>
      <w:r w:rsidR="00860236">
        <w:t xml:space="preserve"> потенциальные лекарственные препараты для лечения </w:t>
      </w:r>
      <w:r w:rsidR="00860236" w:rsidRPr="00ED1599">
        <w:rPr>
          <w:lang w:val="en-US"/>
        </w:rPr>
        <w:t>COVID</w:t>
      </w:r>
      <w:r w:rsidR="00860236" w:rsidRPr="00C95FB8">
        <w:t>-1</w:t>
      </w:r>
      <w:r w:rsidR="00860236">
        <w:t>9. Соотнесите их с аналогами-нуклеозидами, образованными главными азотистыми основаниями (</w:t>
      </w:r>
      <w:r w:rsidR="00860236" w:rsidRPr="00ED1599">
        <w:rPr>
          <w:lang w:val="en-US"/>
        </w:rPr>
        <w:t>A</w:t>
      </w:r>
      <w:r w:rsidR="00860236" w:rsidRPr="00A8636B">
        <w:t>,</w:t>
      </w:r>
      <w:r w:rsidR="00860236">
        <w:t xml:space="preserve"> </w:t>
      </w:r>
      <w:r w:rsidR="00860236" w:rsidRPr="00ED1599">
        <w:rPr>
          <w:lang w:val="en-US"/>
        </w:rPr>
        <w:t>C</w:t>
      </w:r>
      <w:r w:rsidR="00860236" w:rsidRPr="00A8636B">
        <w:t xml:space="preserve">, </w:t>
      </w:r>
      <w:r w:rsidR="00860236" w:rsidRPr="00ED1599">
        <w:rPr>
          <w:lang w:val="en-US"/>
        </w:rPr>
        <w:t>G</w:t>
      </w:r>
      <w:r w:rsidR="00860236" w:rsidRPr="00A8636B">
        <w:t xml:space="preserve"> </w:t>
      </w:r>
      <w:r w:rsidR="00860236">
        <w:t xml:space="preserve">и </w:t>
      </w:r>
      <w:r w:rsidR="00860236" w:rsidRPr="00ED1599">
        <w:rPr>
          <w:lang w:val="en-US"/>
        </w:rPr>
        <w:t>U</w:t>
      </w:r>
      <w:r w:rsidR="00860236" w:rsidRPr="00A8636B">
        <w:t>).</w:t>
      </w:r>
    </w:p>
    <w:p w:rsidR="00ED1599" w:rsidRDefault="00ED1599">
      <w:pPr>
        <w:spacing w:after="0" w:line="240" w:lineRule="auto"/>
        <w:rPr>
          <w:sz w:val="24"/>
          <w:szCs w:val="24"/>
          <w:lang w:eastAsia="ru-RU"/>
        </w:rPr>
      </w:pPr>
      <w:r>
        <w:br w:type="page"/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126"/>
        <w:gridCol w:w="4395"/>
      </w:tblGrid>
      <w:tr w:rsidR="00ED1599" w:rsidRPr="00D91791" w:rsidTr="00ED1599">
        <w:tc>
          <w:tcPr>
            <w:tcW w:w="2268" w:type="dxa"/>
            <w:vAlign w:val="center"/>
          </w:tcPr>
          <w:p w:rsidR="00ED1599" w:rsidRPr="00D91791" w:rsidRDefault="00ED1599" w:rsidP="0088570E">
            <w:pPr>
              <w:pStyle w:val="af2"/>
              <w:rPr>
                <w:b/>
              </w:rPr>
            </w:pPr>
            <w:r w:rsidRPr="00D91791">
              <w:rPr>
                <w:b/>
              </w:rPr>
              <w:lastRenderedPageBreak/>
              <w:t>Препарат</w:t>
            </w:r>
          </w:p>
        </w:tc>
        <w:tc>
          <w:tcPr>
            <w:tcW w:w="2126" w:type="dxa"/>
            <w:vAlign w:val="center"/>
          </w:tcPr>
          <w:p w:rsidR="00ED1599" w:rsidRPr="00D91791" w:rsidRDefault="00ED1599" w:rsidP="0088570E">
            <w:pPr>
              <w:pStyle w:val="af2"/>
              <w:rPr>
                <w:b/>
              </w:rPr>
            </w:pPr>
            <w:r w:rsidRPr="00D91791">
              <w:rPr>
                <w:b/>
              </w:rPr>
              <w:t>Разработчик</w:t>
            </w:r>
          </w:p>
        </w:tc>
        <w:tc>
          <w:tcPr>
            <w:tcW w:w="4395" w:type="dxa"/>
            <w:vAlign w:val="center"/>
          </w:tcPr>
          <w:p w:rsidR="00ED1599" w:rsidRPr="00D91791" w:rsidRDefault="00ED1599" w:rsidP="0088570E">
            <w:pPr>
              <w:pStyle w:val="af2"/>
              <w:rPr>
                <w:b/>
              </w:rPr>
            </w:pPr>
            <w:r w:rsidRPr="00D91791">
              <w:rPr>
                <w:b/>
              </w:rPr>
              <w:t>Формула</w:t>
            </w:r>
          </w:p>
        </w:tc>
      </w:tr>
      <w:tr w:rsidR="00ED1599" w:rsidTr="00ED1599">
        <w:tc>
          <w:tcPr>
            <w:tcW w:w="2268" w:type="dxa"/>
            <w:vAlign w:val="center"/>
          </w:tcPr>
          <w:p w:rsidR="00ED1599" w:rsidRPr="00BF066E" w:rsidRDefault="00ED1599" w:rsidP="0088570E">
            <w:pPr>
              <w:pStyle w:val="af2"/>
            </w:pPr>
            <w:proofErr w:type="spellStart"/>
            <w:r w:rsidRPr="00BF066E">
              <w:t>Remdesivir</w:t>
            </w:r>
            <w:proofErr w:type="spellEnd"/>
          </w:p>
        </w:tc>
        <w:tc>
          <w:tcPr>
            <w:tcW w:w="2126" w:type="dxa"/>
            <w:vAlign w:val="center"/>
          </w:tcPr>
          <w:p w:rsidR="00ED1599" w:rsidRPr="00056357" w:rsidRDefault="00ED1599" w:rsidP="0088570E">
            <w:pPr>
              <w:pStyle w:val="af2"/>
            </w:pPr>
            <w:proofErr w:type="spellStart"/>
            <w:r w:rsidRPr="00056357">
              <w:t>Gilead</w:t>
            </w:r>
            <w:proofErr w:type="spellEnd"/>
            <w:r w:rsidRPr="00056357">
              <w:t xml:space="preserve"> </w:t>
            </w:r>
            <w:proofErr w:type="spellStart"/>
            <w:r w:rsidRPr="00056357">
              <w:t>Sciences</w:t>
            </w:r>
            <w:proofErr w:type="spellEnd"/>
          </w:p>
        </w:tc>
        <w:tc>
          <w:tcPr>
            <w:tcW w:w="4395" w:type="dxa"/>
            <w:vAlign w:val="center"/>
          </w:tcPr>
          <w:p w:rsidR="00ED1599" w:rsidRDefault="00ED1599" w:rsidP="0088570E">
            <w:pPr>
              <w:pStyle w:val="af2"/>
            </w:pPr>
            <w:r>
              <w:object w:dxaOrig="3139" w:dyaOrig="2870">
                <v:shape id="_x0000_i1553" type="#_x0000_t75" style="width:156.9pt;height:143.55pt" o:ole="">
                  <v:imagedata r:id="rId52" o:title=""/>
                </v:shape>
                <o:OLEObject Type="Embed" ProgID="ACD.ChemSketchCDX" ShapeID="_x0000_i1553" DrawAspect="Content" ObjectID="_1766792365" r:id="rId53"/>
              </w:object>
            </w:r>
          </w:p>
        </w:tc>
      </w:tr>
      <w:tr w:rsidR="00ED1599" w:rsidTr="00ED1599">
        <w:tc>
          <w:tcPr>
            <w:tcW w:w="2268" w:type="dxa"/>
            <w:vAlign w:val="center"/>
          </w:tcPr>
          <w:p w:rsidR="00ED1599" w:rsidRPr="00E95429" w:rsidRDefault="00ED1599" w:rsidP="0088570E">
            <w:pPr>
              <w:pStyle w:val="af2"/>
              <w:rPr>
                <w:lang w:val="en-US"/>
              </w:rPr>
            </w:pPr>
            <w:r w:rsidRPr="00E95429">
              <w:rPr>
                <w:lang w:val="en-US"/>
              </w:rPr>
              <w:t>AT-527</w:t>
            </w:r>
          </w:p>
        </w:tc>
        <w:tc>
          <w:tcPr>
            <w:tcW w:w="2126" w:type="dxa"/>
            <w:vAlign w:val="center"/>
          </w:tcPr>
          <w:p w:rsidR="00ED1599" w:rsidRPr="00E95429" w:rsidRDefault="00ED1599" w:rsidP="0088570E">
            <w:pPr>
              <w:pStyle w:val="af2"/>
              <w:rPr>
                <w:lang w:val="en-US"/>
              </w:rPr>
            </w:pPr>
            <w:proofErr w:type="spellStart"/>
            <w:r w:rsidRPr="00E95429">
              <w:rPr>
                <w:lang w:val="en-US"/>
              </w:rPr>
              <w:t>Atea</w:t>
            </w:r>
            <w:proofErr w:type="spellEnd"/>
            <w:r w:rsidRPr="00E95429">
              <w:rPr>
                <w:lang w:val="en-US"/>
              </w:rPr>
              <w:t xml:space="preserve"> Pharmaceuticals</w:t>
            </w:r>
          </w:p>
        </w:tc>
        <w:tc>
          <w:tcPr>
            <w:tcW w:w="4395" w:type="dxa"/>
            <w:vAlign w:val="center"/>
          </w:tcPr>
          <w:p w:rsidR="00ED1599" w:rsidRDefault="00ED1599" w:rsidP="0088570E">
            <w:pPr>
              <w:pStyle w:val="af2"/>
            </w:pPr>
            <w:r>
              <w:object w:dxaOrig="4102" w:dyaOrig="2117">
                <v:shape id="_x0000_i1554" type="#_x0000_t75" style="width:200.75pt;height:103.85pt" o:ole="">
                  <v:imagedata r:id="rId54" o:title=""/>
                </v:shape>
                <o:OLEObject Type="Embed" ProgID="ACD.ChemSketchCDX" ShapeID="_x0000_i1554" DrawAspect="Content" ObjectID="_1766792366" r:id="rId55"/>
              </w:object>
            </w:r>
          </w:p>
        </w:tc>
      </w:tr>
      <w:tr w:rsidR="00ED1599" w:rsidTr="00ED1599">
        <w:tc>
          <w:tcPr>
            <w:tcW w:w="2268" w:type="dxa"/>
            <w:vAlign w:val="center"/>
          </w:tcPr>
          <w:p w:rsidR="00ED1599" w:rsidRPr="00056357" w:rsidRDefault="00ED1599" w:rsidP="0088570E">
            <w:pPr>
              <w:pStyle w:val="af2"/>
            </w:pPr>
            <w:proofErr w:type="spellStart"/>
            <w:r w:rsidRPr="00056357">
              <w:t>Paxlovid</w:t>
            </w:r>
            <w:proofErr w:type="spellEnd"/>
          </w:p>
        </w:tc>
        <w:tc>
          <w:tcPr>
            <w:tcW w:w="2126" w:type="dxa"/>
            <w:vAlign w:val="center"/>
          </w:tcPr>
          <w:p w:rsidR="00ED1599" w:rsidRPr="00665779" w:rsidRDefault="00ED1599" w:rsidP="0088570E">
            <w:pPr>
              <w:pStyle w:val="af2"/>
            </w:pPr>
            <w:r w:rsidRPr="00E95429">
              <w:rPr>
                <w:lang w:val="en-US"/>
              </w:rPr>
              <w:t>Pfizer</w:t>
            </w:r>
          </w:p>
        </w:tc>
        <w:tc>
          <w:tcPr>
            <w:tcW w:w="4395" w:type="dxa"/>
            <w:vAlign w:val="center"/>
          </w:tcPr>
          <w:p w:rsidR="00ED1599" w:rsidRPr="00E95429" w:rsidRDefault="00ED1599" w:rsidP="0088570E">
            <w:pPr>
              <w:pStyle w:val="af2"/>
            </w:pPr>
            <w:r>
              <w:object w:dxaOrig="2876" w:dyaOrig="2192">
                <v:shape id="_x0000_i1555" type="#_x0000_t75" style="width:2in;height:109.4pt" o:ole="">
                  <v:imagedata r:id="rId56" o:title=""/>
                </v:shape>
                <o:OLEObject Type="Embed" ProgID="ACD.ChemSketchCDX" ShapeID="_x0000_i1555" DrawAspect="Content" ObjectID="_1766792367" r:id="rId57"/>
              </w:object>
            </w:r>
          </w:p>
        </w:tc>
      </w:tr>
    </w:tbl>
    <w:p w:rsidR="00ED1599" w:rsidRPr="00266883" w:rsidRDefault="00ED1599" w:rsidP="00ED1599">
      <w:pPr>
        <w:pStyle w:val="a1"/>
        <w:numPr>
          <w:ilvl w:val="0"/>
          <w:numId w:val="0"/>
        </w:numPr>
      </w:pPr>
    </w:p>
    <w:p w:rsidR="00860236" w:rsidRPr="00861234" w:rsidRDefault="00860236" w:rsidP="00860236">
      <w:pPr>
        <w:pStyle w:val="af2"/>
      </w:pPr>
      <w:r>
        <w:object w:dxaOrig="8055" w:dyaOrig="1535">
          <v:shape id="_x0000_i1256" type="#_x0000_t75" style="width:402.9pt;height:76.6pt" o:ole="">
            <v:imagedata r:id="rId58" o:title=""/>
          </v:shape>
          <o:OLEObject Type="Embed" ProgID="ACD.ChemSketchCDX" ShapeID="_x0000_i1256" DrawAspect="Content" ObjectID="_1766792368" r:id="rId59"/>
        </w:object>
      </w:r>
    </w:p>
    <w:p w:rsidR="00860236" w:rsidRPr="00A34454" w:rsidRDefault="00860236" w:rsidP="00860236">
      <w:pPr>
        <w:pStyle w:val="a3"/>
      </w:pPr>
      <w:r>
        <w:t xml:space="preserve">Для лекарственного препарата </w:t>
      </w:r>
      <w:proofErr w:type="spellStart"/>
      <w:r>
        <w:t>фавипиравир</w:t>
      </w:r>
      <w:proofErr w:type="spellEnd"/>
      <w:r w:rsidRPr="00212906">
        <w:t xml:space="preserve"> возможно комплементарное спаривание с </w:t>
      </w:r>
      <w:r w:rsidRPr="00212906">
        <w:rPr>
          <w:lang w:val="en-US"/>
        </w:rPr>
        <w:t>A</w:t>
      </w:r>
      <w:r w:rsidRPr="00212906">
        <w:t xml:space="preserve">, </w:t>
      </w:r>
      <w:r w:rsidRPr="00212906">
        <w:rPr>
          <w:lang w:val="en-US"/>
        </w:rPr>
        <w:t>C</w:t>
      </w:r>
      <w:r w:rsidRPr="00212906">
        <w:t xml:space="preserve">, </w:t>
      </w:r>
      <w:r w:rsidRPr="00212906">
        <w:rPr>
          <w:lang w:val="en-US"/>
        </w:rPr>
        <w:t>G</w:t>
      </w:r>
      <w:r w:rsidRPr="00212906">
        <w:t xml:space="preserve"> и </w:t>
      </w:r>
      <w:r w:rsidRPr="00212906">
        <w:rPr>
          <w:lang w:val="en-US"/>
        </w:rPr>
        <w:t>U</w:t>
      </w:r>
      <w:r w:rsidRPr="00212906">
        <w:t xml:space="preserve">, при этом число водородных связей аналогично таковому в природных парах. </w:t>
      </w:r>
      <w:r>
        <w:t>Энергии и длины водородных связей для всех искусственных пар сопоставимы.</w:t>
      </w:r>
      <w:r w:rsidRPr="002757B3">
        <w:t xml:space="preserve"> </w:t>
      </w:r>
    </w:p>
    <w:p w:rsidR="00860236" w:rsidRDefault="00860236" w:rsidP="00860236">
      <w:pPr>
        <w:pStyle w:val="a1"/>
      </w:pPr>
      <w:r>
        <w:t xml:space="preserve">В молекуле </w:t>
      </w:r>
      <w:proofErr w:type="spellStart"/>
      <w:r>
        <w:t>фавипиравира</w:t>
      </w:r>
      <w:proofErr w:type="spellEnd"/>
      <w:r>
        <w:t xml:space="preserve"> укажите потенциальные доноры</w:t>
      </w:r>
      <w:r w:rsidRPr="00FD77D0">
        <w:t xml:space="preserve"> (</w:t>
      </w:r>
      <w:r>
        <w:rPr>
          <w:lang w:val="en-US"/>
        </w:rPr>
        <w:t>D</w:t>
      </w:r>
      <w:r w:rsidRPr="00FD77D0">
        <w:t>)</w:t>
      </w:r>
      <w:r>
        <w:t xml:space="preserve"> и акцепторы</w:t>
      </w:r>
      <w:r w:rsidRPr="00B30564">
        <w:t xml:space="preserve"> </w:t>
      </w:r>
      <w:r w:rsidRPr="00FD77D0">
        <w:t>(</w:t>
      </w:r>
      <w:r>
        <w:rPr>
          <w:lang w:val="en-US"/>
        </w:rPr>
        <w:t>A</w:t>
      </w:r>
      <w:r w:rsidRPr="00FD77D0">
        <w:t xml:space="preserve">) </w:t>
      </w:r>
      <w:r w:rsidR="00ED1599">
        <w:t>водородной связи:</w:t>
      </w:r>
    </w:p>
    <w:p w:rsidR="00ED1599" w:rsidRDefault="00ED1599" w:rsidP="00ED1599">
      <w:pPr>
        <w:pStyle w:val="a1"/>
        <w:numPr>
          <w:ilvl w:val="0"/>
          <w:numId w:val="0"/>
        </w:numPr>
        <w:jc w:val="center"/>
      </w:pPr>
      <w:r>
        <w:object w:dxaOrig="1691" w:dyaOrig="1102">
          <v:shape id="_x0000_i1559" type="#_x0000_t75" style="width:84.45pt;height:54.9pt" o:ole="">
            <v:imagedata r:id="rId60" o:title=""/>
          </v:shape>
          <o:OLEObject Type="Embed" ProgID="ACD.ChemSketchCDX" ShapeID="_x0000_i1559" DrawAspect="Content" ObjectID="_1766792369" r:id="rId61"/>
        </w:object>
      </w:r>
    </w:p>
    <w:p w:rsidR="00860236" w:rsidRDefault="00860236" w:rsidP="00860236">
      <w:pPr>
        <w:pStyle w:val="a1"/>
      </w:pPr>
      <w:r w:rsidRPr="00A34454">
        <w:t xml:space="preserve">Изобразите </w:t>
      </w:r>
      <w:r>
        <w:t xml:space="preserve">комплементарные пары между </w:t>
      </w:r>
      <w:proofErr w:type="spellStart"/>
      <w:r>
        <w:t>фавипиравиром</w:t>
      </w:r>
      <w:proofErr w:type="spellEnd"/>
      <w:r>
        <w:t xml:space="preserve"> и пиримидиновыми основаниями</w:t>
      </w:r>
      <w:r w:rsidRPr="009D71FD">
        <w:t xml:space="preserve"> (</w:t>
      </w:r>
      <w:r>
        <w:t>водородные связи изобразите пунктиром).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62"/>
        <w:gridCol w:w="2742"/>
      </w:tblGrid>
      <w:tr w:rsidR="00860236" w:rsidRPr="005876D7" w:rsidTr="0088570E">
        <w:tc>
          <w:tcPr>
            <w:tcW w:w="7668" w:type="dxa"/>
          </w:tcPr>
          <w:p w:rsidR="00860236" w:rsidRPr="005876D7" w:rsidRDefault="00860236" w:rsidP="0088570E">
            <w:pPr>
              <w:pStyle w:val="a3"/>
            </w:pPr>
            <w:r w:rsidRPr="00A34454">
              <w:t xml:space="preserve">Скелет соединения </w:t>
            </w:r>
            <w:r w:rsidRPr="008512E9">
              <w:rPr>
                <w:b/>
              </w:rPr>
              <w:t xml:space="preserve">Х </w:t>
            </w:r>
            <w:r w:rsidRPr="00A34454">
              <w:t>(</w:t>
            </w:r>
            <w:r w:rsidRPr="00861234">
              <w:t>C</w:t>
            </w:r>
            <w:r w:rsidRPr="00861234">
              <w:rPr>
                <w:vertAlign w:val="subscript"/>
              </w:rPr>
              <w:t>11</w:t>
            </w:r>
            <w:r w:rsidRPr="00861234">
              <w:t>H</w:t>
            </w:r>
            <w:r w:rsidRPr="00861234">
              <w:rPr>
                <w:vertAlign w:val="subscript"/>
              </w:rPr>
              <w:t>15</w:t>
            </w:r>
            <w:r w:rsidRPr="00861234">
              <w:t>N</w:t>
            </w:r>
            <w:r w:rsidRPr="00861234">
              <w:rPr>
                <w:vertAlign w:val="subscript"/>
              </w:rPr>
              <w:t>5</w:t>
            </w:r>
            <w:r w:rsidRPr="00861234">
              <w:t>O</w:t>
            </w:r>
            <w:r w:rsidRPr="00861234">
              <w:rPr>
                <w:vertAlign w:val="subscript"/>
              </w:rPr>
              <w:t>3</w:t>
            </w:r>
            <w:r w:rsidRPr="00861234">
              <w:t>)</w:t>
            </w:r>
            <w:r w:rsidRPr="00A34454">
              <w:t>, использовавшегося в терапии вирусного гепатита</w:t>
            </w:r>
            <w:r w:rsidRPr="00905F7A">
              <w:t xml:space="preserve"> </w:t>
            </w:r>
            <w:r w:rsidRPr="008512E9">
              <w:rPr>
                <w:lang w:val="en-US"/>
              </w:rPr>
              <w:t>C</w:t>
            </w:r>
            <w:r w:rsidRPr="00905F7A">
              <w:t>,</w:t>
            </w:r>
            <w:r w:rsidRPr="00D13364">
              <w:t xml:space="preserve"> </w:t>
            </w:r>
            <w:r>
              <w:t xml:space="preserve">а позже адаптированного для лечения </w:t>
            </w:r>
            <w:r w:rsidRPr="008512E9">
              <w:rPr>
                <w:lang w:val="en-US"/>
              </w:rPr>
              <w:t>COVID</w:t>
            </w:r>
            <w:r w:rsidRPr="00C95FB8">
              <w:t>-1</w:t>
            </w:r>
            <w:r>
              <w:t>9,</w:t>
            </w:r>
            <w:r w:rsidRPr="00905F7A">
              <w:t xml:space="preserve"> </w:t>
            </w:r>
            <w:r>
              <w:t xml:space="preserve">представлен на рис. Отдельные атомы или группы атомов в нем заменены на символы </w:t>
            </w:r>
            <w:r w:rsidRPr="008512E9">
              <w:rPr>
                <w:b/>
                <w:lang w:val="en-US"/>
              </w:rPr>
              <w:t>R</w:t>
            </w:r>
            <w:r w:rsidRPr="008512E9">
              <w:rPr>
                <w:b/>
                <w:vertAlign w:val="subscript"/>
              </w:rPr>
              <w:t>1</w:t>
            </w:r>
            <w:r w:rsidRPr="005876D7">
              <w:t xml:space="preserve"> </w:t>
            </w:r>
            <w:r>
              <w:t>–</w:t>
            </w:r>
            <w:r w:rsidRPr="005876D7">
              <w:t xml:space="preserve"> </w:t>
            </w:r>
            <w:r w:rsidRPr="008512E9">
              <w:rPr>
                <w:b/>
                <w:lang w:val="en-US"/>
              </w:rPr>
              <w:t>R</w:t>
            </w:r>
            <w:r w:rsidRPr="008512E9">
              <w:rPr>
                <w:b/>
                <w:vertAlign w:val="subscript"/>
              </w:rPr>
              <w:t>6</w:t>
            </w:r>
            <w:r>
              <w:t xml:space="preserve">, кратные связи в </w:t>
            </w:r>
            <w:proofErr w:type="spellStart"/>
            <w:r>
              <w:t>гетероцикле</w:t>
            </w:r>
            <w:proofErr w:type="spellEnd"/>
            <w:r>
              <w:t xml:space="preserve"> опущены</w:t>
            </w:r>
            <w:r w:rsidRPr="00D13364">
              <w:t>.</w:t>
            </w:r>
            <w:r w:rsidRPr="00BF5CCE">
              <w:t xml:space="preserve"> </w:t>
            </w:r>
            <w:r>
              <w:t xml:space="preserve">Молярные массы </w:t>
            </w:r>
            <w:r w:rsidRPr="008512E9">
              <w:rPr>
                <w:b/>
                <w:lang w:val="en-US"/>
              </w:rPr>
              <w:t>R</w:t>
            </w:r>
            <w:r w:rsidRPr="008512E9">
              <w:rPr>
                <w:b/>
                <w:vertAlign w:val="subscript"/>
              </w:rPr>
              <w:t>1</w:t>
            </w:r>
            <w:r w:rsidRPr="005876D7">
              <w:t xml:space="preserve"> </w:t>
            </w:r>
            <w:r>
              <w:t>–</w:t>
            </w:r>
            <w:r w:rsidRPr="005876D7">
              <w:t xml:space="preserve"> </w:t>
            </w:r>
            <w:r w:rsidRPr="008512E9">
              <w:rPr>
                <w:b/>
                <w:lang w:val="en-US"/>
              </w:rPr>
              <w:t>R</w:t>
            </w:r>
            <w:r w:rsidRPr="008512E9">
              <w:rPr>
                <w:b/>
                <w:vertAlign w:val="subscript"/>
              </w:rPr>
              <w:t>6</w:t>
            </w:r>
            <w:r>
              <w:t>, округленные до целого,</w:t>
            </w:r>
            <w:r w:rsidRPr="008512E9">
              <w:rPr>
                <w:b/>
                <w:vertAlign w:val="subscript"/>
              </w:rPr>
              <w:t xml:space="preserve"> </w:t>
            </w:r>
            <w:r>
              <w:t>являются последовательными членами арифметической прогрессии, первый член которой равен 12.</w:t>
            </w:r>
          </w:p>
        </w:tc>
        <w:tc>
          <w:tcPr>
            <w:tcW w:w="2752" w:type="dxa"/>
          </w:tcPr>
          <w:p w:rsidR="00860236" w:rsidRPr="005876D7" w:rsidRDefault="00860236" w:rsidP="0088570E">
            <w:pPr>
              <w:pStyle w:val="af2"/>
            </w:pPr>
            <w:r>
              <w:object w:dxaOrig="2286" w:dyaOrig="2119">
                <v:shape id="_x0000_i1257" type="#_x0000_t75" style="width:114.45pt;height:106.15pt" o:ole="">
                  <v:imagedata r:id="rId62" o:title=""/>
                </v:shape>
                <o:OLEObject Type="Embed" ProgID="ACD.ChemSketchCDX" ShapeID="_x0000_i1257" DrawAspect="Content" ObjectID="_1766792370" r:id="rId63"/>
              </w:object>
            </w:r>
          </w:p>
        </w:tc>
      </w:tr>
    </w:tbl>
    <w:p w:rsidR="00860236" w:rsidRPr="00F057CA" w:rsidRDefault="00860236" w:rsidP="00860236">
      <w:pPr>
        <w:pStyle w:val="a1"/>
      </w:pPr>
      <w:r>
        <w:t xml:space="preserve">Найдите </w:t>
      </w:r>
      <w:r w:rsidRPr="00FD0B17">
        <w:rPr>
          <w:b/>
          <w:lang w:val="en-US"/>
        </w:rPr>
        <w:t>R</w:t>
      </w:r>
      <w:r w:rsidRPr="00FD0B17">
        <w:rPr>
          <w:b/>
          <w:vertAlign w:val="subscript"/>
        </w:rPr>
        <w:t>1</w:t>
      </w:r>
      <w:r w:rsidRPr="00710699">
        <w:t xml:space="preserve"> </w:t>
      </w:r>
      <w:r>
        <w:t xml:space="preserve">– </w:t>
      </w:r>
      <w:r w:rsidRPr="00FD0B17">
        <w:rPr>
          <w:b/>
          <w:lang w:val="en-US"/>
        </w:rPr>
        <w:t>R</w:t>
      </w:r>
      <w:r w:rsidRPr="00A8636B">
        <w:rPr>
          <w:b/>
          <w:vertAlign w:val="subscript"/>
        </w:rPr>
        <w:t>6</w:t>
      </w:r>
      <w:r w:rsidRPr="00710699">
        <w:t xml:space="preserve">. Изобразите структуру </w:t>
      </w:r>
      <w:r w:rsidRPr="00710699">
        <w:rPr>
          <w:b/>
          <w:bCs/>
        </w:rPr>
        <w:t>Х</w:t>
      </w:r>
      <w:r w:rsidRPr="00710699">
        <w:t>.</w:t>
      </w:r>
    </w:p>
    <w:p w:rsidR="00860236" w:rsidRPr="00861234" w:rsidRDefault="00860236" w:rsidP="00860236">
      <w:pPr>
        <w:pStyle w:val="a3"/>
      </w:pPr>
      <w:r w:rsidRPr="00710699">
        <w:lastRenderedPageBreak/>
        <w:t xml:space="preserve">Препарат </w:t>
      </w:r>
      <w:proofErr w:type="spellStart"/>
      <w:r w:rsidRPr="00710699">
        <w:t>молнупиравир</w:t>
      </w:r>
      <w:proofErr w:type="spellEnd"/>
      <w:r w:rsidRPr="00710699">
        <w:t xml:space="preserve"> способен вызывать мутации РНК вируса при его размножении без преждевременной остановки репликации, что связано с образованием в зависимости от </w:t>
      </w:r>
      <w:proofErr w:type="spellStart"/>
      <w:r w:rsidRPr="00710699">
        <w:t>таутомерной</w:t>
      </w:r>
      <w:proofErr w:type="spellEnd"/>
      <w:r w:rsidRPr="00710699">
        <w:t xml:space="preserve"> формы комплементарной пары и с A, и с G. При</w:t>
      </w:r>
      <w:r>
        <w:t xml:space="preserve"> репликации на матрице геномной </w:t>
      </w:r>
      <w:proofErr w:type="spellStart"/>
      <w:r>
        <w:t>одноцепочечной</w:t>
      </w:r>
      <w:proofErr w:type="spellEnd"/>
      <w:r>
        <w:t xml:space="preserve"> (</w:t>
      </w:r>
      <w:proofErr w:type="gramStart"/>
      <w:r>
        <w:t>+)РНК</w:t>
      </w:r>
      <w:proofErr w:type="gramEnd"/>
      <w:r>
        <w:t xml:space="preserve"> </w:t>
      </w:r>
      <w:proofErr w:type="spellStart"/>
      <w:r>
        <w:t>коронавируса</w:t>
      </w:r>
      <w:proofErr w:type="spellEnd"/>
      <w:r>
        <w:t xml:space="preserve"> синтезируется (–)РНК, которая, в свою очередь, служит матрицей для воспроизводства копий (+)РНК. Матричной РНК для биосинтеза вирусных белков может выступать только (</w:t>
      </w:r>
      <w:proofErr w:type="gramStart"/>
      <w:r>
        <w:t>+)РНК</w:t>
      </w:r>
      <w:proofErr w:type="gramEnd"/>
      <w:r w:rsidRPr="00861234">
        <w:t>.</w:t>
      </w:r>
    </w:p>
    <w:p w:rsidR="00860236" w:rsidRPr="00475BBC" w:rsidRDefault="00860236" w:rsidP="00860236">
      <w:pPr>
        <w:pStyle w:val="a1"/>
      </w:pPr>
      <w:r>
        <w:t xml:space="preserve">Для фрагмента </w:t>
      </w:r>
      <w:proofErr w:type="spellStart"/>
      <w:r>
        <w:t>одноцепочечной</w:t>
      </w:r>
      <w:proofErr w:type="spellEnd"/>
      <w:r>
        <w:t xml:space="preserve"> (</w:t>
      </w:r>
      <w:proofErr w:type="gramStart"/>
      <w:r>
        <w:t>+)РНК</w:t>
      </w:r>
      <w:proofErr w:type="gramEnd"/>
      <w:r>
        <w:t xml:space="preserve"> состава …</w:t>
      </w:r>
      <w:r>
        <w:rPr>
          <w:lang w:val="en-US"/>
        </w:rPr>
        <w:t>AGAACUU</w:t>
      </w:r>
      <w:r w:rsidRPr="004371FB">
        <w:t>…</w:t>
      </w:r>
      <w:r>
        <w:t xml:space="preserve">, которая претерпевает несколько </w:t>
      </w:r>
      <w:r w:rsidRPr="00475BBC">
        <w:t xml:space="preserve">циклов репликации от исходной геномной РНК к дочерним (+)РНК в клетке в присутствии </w:t>
      </w:r>
      <w:proofErr w:type="spellStart"/>
      <w:r>
        <w:t>молнупиравира</w:t>
      </w:r>
      <w:proofErr w:type="spellEnd"/>
      <w:r w:rsidRPr="00475BBC">
        <w:t xml:space="preserve">, предложите состав всех возможных фрагментов вторичных (+)РНК. </w:t>
      </w:r>
    </w:p>
    <w:p w:rsidR="00860236" w:rsidRPr="005876D7" w:rsidRDefault="00860236" w:rsidP="00860236">
      <w:pPr>
        <w:pStyle w:val="a3"/>
        <w:rPr>
          <w:sz w:val="2"/>
          <w:szCs w:val="2"/>
        </w:rPr>
      </w:pPr>
      <w:r w:rsidRPr="00A20368">
        <w:t xml:space="preserve">Ключевым компонентом </w:t>
      </w:r>
      <w:r>
        <w:t xml:space="preserve">ряда </w:t>
      </w:r>
      <w:proofErr w:type="spellStart"/>
      <w:r w:rsidRPr="00A20368">
        <w:t>мРНК</w:t>
      </w:r>
      <w:proofErr w:type="spellEnd"/>
      <w:r w:rsidRPr="00A20368">
        <w:t>-вакцин</w:t>
      </w:r>
      <w:r>
        <w:t xml:space="preserve">, используемых для профилактики </w:t>
      </w:r>
      <w:r>
        <w:rPr>
          <w:lang w:val="en-US"/>
        </w:rPr>
        <w:t>COVID</w:t>
      </w:r>
      <w:r w:rsidRPr="00C95FB8">
        <w:t>-1</w:t>
      </w:r>
      <w:r>
        <w:t>9, я</w:t>
      </w:r>
      <w:r w:rsidRPr="00A20368">
        <w:t xml:space="preserve">вляется нуклеозид </w:t>
      </w:r>
      <w:r>
        <w:rPr>
          <w:b/>
          <w:lang w:val="en-US"/>
        </w:rPr>
        <w:t>Y</w:t>
      </w:r>
      <w:r w:rsidRPr="00A20368">
        <w:t xml:space="preserve">, изомер одного из главных нуклеозидов. При анализе </w:t>
      </w:r>
      <w:r w:rsidRPr="00861234">
        <w:t>методом жидкостной хроматографии-масс-спектрометрии (LC-MS) характерным признаком присутствия</w:t>
      </w:r>
      <w:r>
        <w:t xml:space="preserve"> </w:t>
      </w:r>
      <w:r>
        <w:rPr>
          <w:b/>
          <w:lang w:val="en-US"/>
        </w:rPr>
        <w:t>Y</w:t>
      </w:r>
      <w:r w:rsidRPr="000F7A05">
        <w:t xml:space="preserve"> </w:t>
      </w:r>
      <w:r w:rsidRPr="00A20368">
        <w:t xml:space="preserve">является наличие сигнала </w:t>
      </w:r>
      <w:r w:rsidRPr="00A20368">
        <w:rPr>
          <w:i/>
          <w:lang w:val="en-US"/>
        </w:rPr>
        <w:t>m</w:t>
      </w:r>
      <w:r w:rsidRPr="00A20368">
        <w:rPr>
          <w:i/>
        </w:rPr>
        <w:t>/</w:t>
      </w:r>
      <w:r w:rsidRPr="00A20368">
        <w:rPr>
          <w:i/>
          <w:lang w:val="en-US"/>
        </w:rPr>
        <w:t>z</w:t>
      </w:r>
      <w:r w:rsidRPr="00A20368">
        <w:t xml:space="preserve"> 16</w:t>
      </w:r>
      <w:r w:rsidRPr="00533C61">
        <w:t>4</w:t>
      </w:r>
      <w:r w:rsidRPr="00A20368">
        <w:t xml:space="preserve">, который обусловлен </w:t>
      </w:r>
      <w:r>
        <w:t xml:space="preserve">ионными </w:t>
      </w:r>
      <w:r w:rsidRPr="00861234">
        <w:t>формами (M</w:t>
      </w:r>
      <w:r w:rsidRPr="00861234">
        <w:rPr>
          <w:vertAlign w:val="superscript"/>
        </w:rPr>
        <w:t>+</w:t>
      </w:r>
      <w:r w:rsidRPr="00861234">
        <w:t>) двух</w:t>
      </w:r>
      <w:r w:rsidRPr="00A20368">
        <w:t xml:space="preserve"> </w:t>
      </w:r>
      <w:r>
        <w:t xml:space="preserve">изомерных продуктов </w:t>
      </w:r>
      <w:r>
        <w:br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95"/>
        <w:gridCol w:w="4609"/>
      </w:tblGrid>
      <w:tr w:rsidR="00860236" w:rsidTr="0088570E">
        <w:tc>
          <w:tcPr>
            <w:tcW w:w="5811" w:type="dxa"/>
          </w:tcPr>
          <w:p w:rsidR="00860236" w:rsidRDefault="00860236" w:rsidP="0088570E">
            <w:pPr>
              <w:pStyle w:val="a3"/>
            </w:pPr>
            <w:r>
              <w:t xml:space="preserve">деструкции </w:t>
            </w:r>
            <w:r>
              <w:rPr>
                <w:b/>
                <w:lang w:val="en-US"/>
              </w:rPr>
              <w:t>Y</w:t>
            </w:r>
            <w:r w:rsidRPr="005876D7">
              <w:t xml:space="preserve"> – </w:t>
            </w:r>
            <w:r>
              <w:rPr>
                <w:b/>
                <w:lang w:val="en-US"/>
              </w:rPr>
              <w:t>Y</w:t>
            </w:r>
            <w:r>
              <w:rPr>
                <w:b/>
              </w:rPr>
              <w:t>1</w:t>
            </w:r>
            <w:r w:rsidRPr="00B557DD">
              <w:t xml:space="preserve"> и</w:t>
            </w:r>
            <w:r w:rsidRPr="005876D7">
              <w:t xml:space="preserve"> </w:t>
            </w:r>
            <w:r>
              <w:rPr>
                <w:b/>
                <w:lang w:val="en-US"/>
              </w:rPr>
              <w:t>Y</w:t>
            </w:r>
            <w:r>
              <w:rPr>
                <w:b/>
              </w:rPr>
              <w:t>2</w:t>
            </w:r>
            <w:r>
              <w:t xml:space="preserve">. Общая формула непосредственного предшественника </w:t>
            </w:r>
            <w:r>
              <w:rPr>
                <w:b/>
                <w:lang w:val="en-US"/>
              </w:rPr>
              <w:t>Y</w:t>
            </w:r>
            <w:r>
              <w:rPr>
                <w:b/>
              </w:rPr>
              <w:t>1</w:t>
            </w:r>
            <w:r w:rsidRPr="00B557DD">
              <w:t xml:space="preserve"> и</w:t>
            </w:r>
            <w:r w:rsidRPr="005876D7">
              <w:t xml:space="preserve"> </w:t>
            </w:r>
            <w:r>
              <w:rPr>
                <w:b/>
                <w:lang w:val="en-US"/>
              </w:rPr>
              <w:t>Y</w:t>
            </w:r>
            <w:r>
              <w:rPr>
                <w:b/>
              </w:rPr>
              <w:t>2</w:t>
            </w:r>
            <w:r w:rsidRPr="005876D7">
              <w:t xml:space="preserve"> </w:t>
            </w:r>
            <w:r w:rsidRPr="00A73156">
              <w:t>(</w:t>
            </w:r>
            <w:proofErr w:type="spellStart"/>
            <w:r>
              <w:t>интермедиат</w:t>
            </w:r>
            <w:proofErr w:type="spellEnd"/>
            <w:r>
              <w:t xml:space="preserve"> при масс-спектрометрии; </w:t>
            </w:r>
            <w:r w:rsidRPr="00A73156">
              <w:t>детально</w:t>
            </w:r>
            <w:r>
              <w:t>е</w:t>
            </w:r>
            <w:r w:rsidRPr="00A73156">
              <w:t xml:space="preserve"> отображени</w:t>
            </w:r>
            <w:r>
              <w:t>е</w:t>
            </w:r>
            <w:r w:rsidRPr="00A73156">
              <w:t xml:space="preserve"> азотистого основания</w:t>
            </w:r>
            <w:r>
              <w:t xml:space="preserve"> отсутствует</w:t>
            </w:r>
            <w:r w:rsidRPr="00A73156">
              <w:t>)</w:t>
            </w:r>
            <w:r>
              <w:rPr>
                <w:b/>
              </w:rPr>
              <w:t xml:space="preserve"> </w:t>
            </w:r>
            <w:r>
              <w:t>со</w:t>
            </w:r>
            <w:r w:rsidRPr="00337591">
              <w:t xml:space="preserve"> схем</w:t>
            </w:r>
            <w:r>
              <w:t>ами</w:t>
            </w:r>
            <w:r w:rsidRPr="00D6118C">
              <w:t xml:space="preserve"> </w:t>
            </w:r>
            <w:r>
              <w:t>фрагментации</w:t>
            </w:r>
            <w:r w:rsidRPr="00D6118C">
              <w:t xml:space="preserve"> азотистого основания</w:t>
            </w:r>
            <w:r>
              <w:t xml:space="preserve"> представлена справа.</w:t>
            </w:r>
          </w:p>
        </w:tc>
        <w:tc>
          <w:tcPr>
            <w:tcW w:w="4609" w:type="dxa"/>
          </w:tcPr>
          <w:p w:rsidR="00860236" w:rsidRDefault="00860236" w:rsidP="0088570E">
            <w:pPr>
              <w:pStyle w:val="af2"/>
            </w:pPr>
            <w:r>
              <w:object w:dxaOrig="4393" w:dyaOrig="1793">
                <v:shape id="_x0000_i1258" type="#_x0000_t75" style="width:219.7pt;height:89.55pt" o:ole="">
                  <v:imagedata r:id="rId64" o:title=""/>
                </v:shape>
                <o:OLEObject Type="Embed" ProgID="ACD.ChemSketchCDX" ShapeID="_x0000_i1258" DrawAspect="Content" ObjectID="_1766792371" r:id="rId65"/>
              </w:object>
            </w:r>
          </w:p>
        </w:tc>
      </w:tr>
    </w:tbl>
    <w:p w:rsidR="00860236" w:rsidRDefault="00860236" w:rsidP="00860236">
      <w:pPr>
        <w:pStyle w:val="a1"/>
      </w:pPr>
      <w:r>
        <w:t xml:space="preserve">Установите структуру </w:t>
      </w:r>
      <w:r>
        <w:rPr>
          <w:b/>
          <w:lang w:val="en-US"/>
        </w:rPr>
        <w:t>Y</w:t>
      </w:r>
      <w:r>
        <w:t xml:space="preserve">, если остатки азотистого основания в </w:t>
      </w:r>
      <w:r>
        <w:rPr>
          <w:b/>
          <w:lang w:val="en-US"/>
        </w:rPr>
        <w:t>Y</w:t>
      </w:r>
      <w:r>
        <w:rPr>
          <w:b/>
        </w:rPr>
        <w:t>1</w:t>
      </w:r>
      <w:r w:rsidRPr="00B557DD">
        <w:t xml:space="preserve"> и</w:t>
      </w:r>
      <w:r>
        <w:rPr>
          <w:b/>
        </w:rPr>
        <w:t xml:space="preserve"> </w:t>
      </w:r>
      <w:r>
        <w:rPr>
          <w:b/>
          <w:lang w:val="en-US"/>
        </w:rPr>
        <w:t>Y</w:t>
      </w:r>
      <w:r>
        <w:rPr>
          <w:b/>
        </w:rPr>
        <w:t xml:space="preserve">2 </w:t>
      </w:r>
      <w:r>
        <w:t>образованы семью атомами каждый.</w:t>
      </w:r>
    </w:p>
    <w:p w:rsidR="00255A7C" w:rsidRDefault="00860236" w:rsidP="00255A7C">
      <w:pPr>
        <w:pStyle w:val="a1"/>
      </w:pPr>
      <w:r>
        <w:t xml:space="preserve">Выберите одно верное утверждение, почему </w:t>
      </w:r>
      <w:r>
        <w:rPr>
          <w:b/>
          <w:lang w:val="en-US"/>
        </w:rPr>
        <w:t>Y</w:t>
      </w:r>
      <w:r>
        <w:t xml:space="preserve"> широко используется взамен своего </w:t>
      </w:r>
      <w:r w:rsidRPr="003408BF">
        <w:t>природного аналога</w:t>
      </w:r>
      <w:r>
        <w:t xml:space="preserve"> при разработке </w:t>
      </w:r>
      <w:proofErr w:type="spellStart"/>
      <w:r w:rsidRPr="00475BBC">
        <w:t>мРНК</w:t>
      </w:r>
      <w:proofErr w:type="spellEnd"/>
      <w:r w:rsidRPr="00475BBC">
        <w:t>-вакцин</w:t>
      </w:r>
      <w:r w:rsidR="00255A7C">
        <w:t>:</w:t>
      </w:r>
    </w:p>
    <w:p w:rsidR="00255A7C" w:rsidRPr="00590103" w:rsidRDefault="00255A7C" w:rsidP="00255A7C">
      <w:pPr>
        <w:pStyle w:val="a1"/>
        <w:numPr>
          <w:ilvl w:val="0"/>
          <w:numId w:val="33"/>
        </w:numPr>
        <w:tabs>
          <w:tab w:val="clear" w:pos="567"/>
          <w:tab w:val="left" w:pos="0"/>
        </w:tabs>
        <w:ind w:left="426" w:hanging="426"/>
      </w:pPr>
      <w:r w:rsidRPr="00590103">
        <w:t>Азотистое</w:t>
      </w:r>
      <w:r>
        <w:t xml:space="preserve"> основание, входящее в </w:t>
      </w:r>
      <w:r w:rsidRPr="00E95429">
        <w:rPr>
          <w:b/>
          <w:lang w:val="en-US"/>
        </w:rPr>
        <w:t>Y</w:t>
      </w:r>
      <w:r>
        <w:t>, образует большее число водородных связей со своим комплементарным партнером, чем основной аналог, что повышает скорость трансляции</w:t>
      </w:r>
    </w:p>
    <w:p w:rsidR="00255A7C" w:rsidRPr="00590103" w:rsidRDefault="00255A7C" w:rsidP="00255A7C">
      <w:pPr>
        <w:pStyle w:val="a1"/>
        <w:numPr>
          <w:ilvl w:val="0"/>
          <w:numId w:val="33"/>
        </w:numPr>
        <w:tabs>
          <w:tab w:val="clear" w:pos="567"/>
          <w:tab w:val="left" w:pos="0"/>
        </w:tabs>
        <w:ind w:left="426" w:hanging="426"/>
      </w:pPr>
      <w:r>
        <w:t xml:space="preserve">Азотистое основание, входящее в </w:t>
      </w:r>
      <w:r w:rsidRPr="00E95429">
        <w:rPr>
          <w:b/>
          <w:lang w:val="en-US"/>
        </w:rPr>
        <w:t>Y</w:t>
      </w:r>
      <w:r>
        <w:t>, образует меньшее число водородных связей со своим комплементарным партнером, чем основной аналог, что повышает скорость трансляции</w:t>
      </w:r>
    </w:p>
    <w:p w:rsidR="00255A7C" w:rsidRPr="00590103" w:rsidRDefault="00255A7C" w:rsidP="00255A7C">
      <w:pPr>
        <w:pStyle w:val="a1"/>
        <w:numPr>
          <w:ilvl w:val="0"/>
          <w:numId w:val="33"/>
        </w:numPr>
        <w:tabs>
          <w:tab w:val="clear" w:pos="567"/>
          <w:tab w:val="left" w:pos="0"/>
        </w:tabs>
        <w:ind w:left="426" w:hanging="426"/>
      </w:pPr>
      <w:r>
        <w:t xml:space="preserve">Нуклеозид </w:t>
      </w:r>
      <w:r w:rsidRPr="00E95429">
        <w:rPr>
          <w:b/>
          <w:lang w:val="en-US"/>
        </w:rPr>
        <w:t>Y</w:t>
      </w:r>
      <w:r>
        <w:t xml:space="preserve"> более устойчив к биодеградации в условиях организма по сравнению с основным аналогом</w:t>
      </w:r>
    </w:p>
    <w:p w:rsidR="00255A7C" w:rsidRPr="00590103" w:rsidRDefault="00255A7C" w:rsidP="00255A7C">
      <w:pPr>
        <w:pStyle w:val="a1"/>
        <w:numPr>
          <w:ilvl w:val="0"/>
          <w:numId w:val="33"/>
        </w:numPr>
        <w:tabs>
          <w:tab w:val="clear" w:pos="567"/>
          <w:tab w:val="left" w:pos="0"/>
        </w:tabs>
        <w:ind w:left="426" w:hanging="426"/>
      </w:pPr>
      <w:r>
        <w:t xml:space="preserve">Нуклеозид </w:t>
      </w:r>
      <w:r w:rsidRPr="00E95429">
        <w:rPr>
          <w:b/>
          <w:lang w:val="en-US"/>
        </w:rPr>
        <w:t>Y</w:t>
      </w:r>
      <w:r w:rsidRPr="00151632">
        <w:t xml:space="preserve">, входящий в состав вакцины, </w:t>
      </w:r>
      <w:proofErr w:type="spellStart"/>
      <w:r>
        <w:t>изомеризуется</w:t>
      </w:r>
      <w:proofErr w:type="spellEnd"/>
      <w:r>
        <w:t xml:space="preserve"> в организме до основного аналога</w:t>
      </w:r>
    </w:p>
    <w:p w:rsidR="00860236" w:rsidRDefault="00860236" w:rsidP="00860236">
      <w:pPr>
        <w:pStyle w:val="a3"/>
      </w:pPr>
    </w:p>
    <w:p w:rsidR="00860236" w:rsidRPr="00710699" w:rsidRDefault="00860236" w:rsidP="00860236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>2</w:t>
      </w:r>
    </w:p>
    <w:p w:rsidR="00860236" w:rsidRPr="00E23651" w:rsidRDefault="00860236" w:rsidP="00860236">
      <w:pPr>
        <w:pStyle w:val="a3"/>
      </w:pPr>
      <w:proofErr w:type="spellStart"/>
      <w:r>
        <w:t>Фенилкетонурия</w:t>
      </w:r>
      <w:proofErr w:type="spellEnd"/>
      <w:r>
        <w:t xml:space="preserve"> –</w:t>
      </w:r>
      <w:r w:rsidRPr="004D0EFA">
        <w:t xml:space="preserve"> </w:t>
      </w:r>
      <w:r>
        <w:t xml:space="preserve">генетическое заболевание, при котором наблюдаются нарушения в метаболизме </w:t>
      </w:r>
      <w:proofErr w:type="spellStart"/>
      <w:r w:rsidRPr="0042007A">
        <w:t>фенилаланина</w:t>
      </w:r>
      <w:proofErr w:type="spellEnd"/>
      <w:r w:rsidRPr="0042007A">
        <w:t xml:space="preserve"> (</w:t>
      </w:r>
      <w:proofErr w:type="spellStart"/>
      <w:r w:rsidRPr="0042007A">
        <w:rPr>
          <w:lang w:val="en-US"/>
        </w:rPr>
        <w:t>Phe</w:t>
      </w:r>
      <w:proofErr w:type="spellEnd"/>
      <w:r w:rsidRPr="0042007A">
        <w:t xml:space="preserve">), что связано с мутациями в гене, кодирующем фермент фенилаланин-4-гидроксилазу (ФАГ). В результате заболевания в организме происходит накопление </w:t>
      </w:r>
      <w:proofErr w:type="spellStart"/>
      <w:r w:rsidRPr="0042007A">
        <w:rPr>
          <w:lang w:val="en-US"/>
        </w:rPr>
        <w:t>Phe</w:t>
      </w:r>
      <w:proofErr w:type="spellEnd"/>
      <w:r w:rsidRPr="0042007A">
        <w:t xml:space="preserve"> и токсичных продуктов его превращений</w:t>
      </w:r>
      <w:r w:rsidRPr="005238C3">
        <w:t>.</w:t>
      </w:r>
      <w:r w:rsidRPr="0042007A">
        <w:t xml:space="preserve"> Биосинтез некоторых</w:t>
      </w:r>
      <w:r w:rsidRPr="00C92349">
        <w:t xml:space="preserve"> </w:t>
      </w:r>
      <w:r w:rsidRPr="0042007A">
        <w:t>метаболитов представлен на схеме.</w:t>
      </w:r>
    </w:p>
    <w:p w:rsidR="00860236" w:rsidRDefault="00860236" w:rsidP="00860236">
      <w:pPr>
        <w:pStyle w:val="af2"/>
      </w:pPr>
      <w:r>
        <w:object w:dxaOrig="8710" w:dyaOrig="2306">
          <v:shape id="_x0000_i1259" type="#_x0000_t75" style="width:435.7pt;height:115.4pt" o:ole="">
            <v:imagedata r:id="rId66" o:title=""/>
          </v:shape>
          <o:OLEObject Type="Embed" ProgID="ACD.ChemSketchCDX" ShapeID="_x0000_i1259" DrawAspect="Content" ObjectID="_1766792372" r:id="rId67"/>
        </w:object>
      </w:r>
    </w:p>
    <w:p w:rsidR="00860236" w:rsidRPr="00FD036A" w:rsidRDefault="00860236" w:rsidP="000C420C">
      <w:pPr>
        <w:pStyle w:val="a1"/>
        <w:numPr>
          <w:ilvl w:val="0"/>
          <w:numId w:val="34"/>
        </w:numPr>
      </w:pPr>
      <w:bookmarkStart w:id="12" w:name="_Hlk96771840"/>
      <w:r w:rsidRPr="00292FB9">
        <w:t xml:space="preserve">Приведите структурные формулы </w:t>
      </w:r>
      <w:r w:rsidRPr="000C420C">
        <w:rPr>
          <w:b/>
          <w:bCs/>
          <w:lang w:val="en-US"/>
        </w:rPr>
        <w:t>A</w:t>
      </w:r>
      <w:r w:rsidRPr="000C420C">
        <w:rPr>
          <w:bCs/>
        </w:rPr>
        <w:t xml:space="preserve"> </w:t>
      </w:r>
      <w:r w:rsidRPr="00292FB9">
        <w:t>–</w:t>
      </w:r>
      <w:r>
        <w:t xml:space="preserve"> </w:t>
      </w:r>
      <w:r w:rsidRPr="000C420C">
        <w:rPr>
          <w:b/>
          <w:bCs/>
          <w:lang w:val="en-US"/>
        </w:rPr>
        <w:t>E</w:t>
      </w:r>
      <w:r w:rsidRPr="00292FB9">
        <w:t xml:space="preserve">, </w:t>
      </w:r>
      <w:r w:rsidRPr="000C420C">
        <w:rPr>
          <w:b/>
          <w:bCs/>
          <w:lang w:val="en-US"/>
        </w:rPr>
        <w:t>X</w:t>
      </w:r>
      <w:r w:rsidRPr="00292FB9">
        <w:t xml:space="preserve"> и </w:t>
      </w:r>
      <w:r w:rsidRPr="000C420C">
        <w:rPr>
          <w:b/>
          <w:bCs/>
          <w:lang w:val="en-US"/>
        </w:rPr>
        <w:t>Y</w:t>
      </w:r>
      <w:r w:rsidRPr="00292FB9">
        <w:t xml:space="preserve">. </w:t>
      </w:r>
      <w:bookmarkEnd w:id="12"/>
      <w:r w:rsidRPr="00292FB9">
        <w:t xml:space="preserve">Учтите, </w:t>
      </w:r>
      <w:r w:rsidRPr="00FD036A">
        <w:t xml:space="preserve">что </w:t>
      </w:r>
      <w:r w:rsidRPr="000C420C">
        <w:rPr>
          <w:b/>
          <w:bCs/>
          <w:lang w:val="en-US"/>
        </w:rPr>
        <w:t>C</w:t>
      </w:r>
      <w:r w:rsidRPr="00FD036A">
        <w:t xml:space="preserve"> – </w:t>
      </w:r>
      <w:proofErr w:type="spellStart"/>
      <w:r w:rsidRPr="00FD036A">
        <w:t>гидроксикарбоновая</w:t>
      </w:r>
      <w:proofErr w:type="spellEnd"/>
      <w:r w:rsidRPr="00FD036A">
        <w:t xml:space="preserve"> кислота, а </w:t>
      </w:r>
      <w:r w:rsidRPr="000C420C">
        <w:rPr>
          <w:b/>
          <w:bCs/>
          <w:lang w:val="en-US"/>
        </w:rPr>
        <w:t>X</w:t>
      </w:r>
      <w:r w:rsidRPr="00FD036A">
        <w:t xml:space="preserve"> и </w:t>
      </w:r>
      <w:r w:rsidRPr="000C420C">
        <w:rPr>
          <w:b/>
          <w:bCs/>
          <w:lang w:val="en-US"/>
        </w:rPr>
        <w:t>Y</w:t>
      </w:r>
      <w:r w:rsidRPr="00FD036A">
        <w:t xml:space="preserve"> представляют собой канонические аминокислоты с 5 атомами углерода, </w:t>
      </w:r>
      <w:r w:rsidRPr="0042007A">
        <w:t xml:space="preserve">причём гидролиз </w:t>
      </w:r>
      <w:r w:rsidRPr="000C420C">
        <w:rPr>
          <w:b/>
          <w:bCs/>
          <w:lang w:val="en-US"/>
        </w:rPr>
        <w:t>Y</w:t>
      </w:r>
      <w:r w:rsidRPr="0042007A">
        <w:t xml:space="preserve"> приводит к </w:t>
      </w:r>
      <w:r w:rsidRPr="000C420C">
        <w:rPr>
          <w:b/>
          <w:bCs/>
          <w:lang w:val="en-US"/>
        </w:rPr>
        <w:t>X</w:t>
      </w:r>
      <w:r w:rsidRPr="0042007A">
        <w:t>.</w:t>
      </w:r>
      <w:r w:rsidRPr="00FD036A">
        <w:t xml:space="preserve"> </w:t>
      </w:r>
    </w:p>
    <w:p w:rsidR="00860236" w:rsidRDefault="00860236" w:rsidP="00860236">
      <w:pPr>
        <w:pStyle w:val="a3"/>
      </w:pPr>
      <w:r>
        <w:t>Одна из мутаций в гене (</w:t>
      </w:r>
      <w:r>
        <w:rPr>
          <w:lang w:val="en-US"/>
        </w:rPr>
        <w:t>R</w:t>
      </w:r>
      <w:r w:rsidRPr="00CF54B5">
        <w:t>408</w:t>
      </w:r>
      <w:r>
        <w:rPr>
          <w:lang w:val="en-US"/>
        </w:rPr>
        <w:t>W</w:t>
      </w:r>
      <w:r w:rsidRPr="00CF54B5">
        <w:t>)</w:t>
      </w:r>
      <w:r>
        <w:t xml:space="preserve">, отвечающая за </w:t>
      </w:r>
      <w:proofErr w:type="spellStart"/>
      <w:r>
        <w:t>фенилкетонурию</w:t>
      </w:r>
      <w:proofErr w:type="spellEnd"/>
      <w:r>
        <w:t xml:space="preserve">, связана с </w:t>
      </w:r>
      <w:r w:rsidRPr="0042007A">
        <w:t xml:space="preserve">единичной заменой нуклеотида. Это приводит к изменению триплета и синтезу ФАГ с другой аминокислотой. Для определения аминокислотной замены были выделены и </w:t>
      </w:r>
      <w:proofErr w:type="spellStart"/>
      <w:r w:rsidRPr="0042007A">
        <w:t>секвенированы</w:t>
      </w:r>
      <w:proofErr w:type="spellEnd"/>
      <w:r w:rsidRPr="0042007A">
        <w:t xml:space="preserve"> (определение аминокислотной последовательности) два </w:t>
      </w:r>
      <w:proofErr w:type="spellStart"/>
      <w:r w:rsidRPr="0042007A">
        <w:t>пентапептида</w:t>
      </w:r>
      <w:proofErr w:type="spellEnd"/>
      <w:r w:rsidRPr="0042007A">
        <w:t xml:space="preserve">, являющихся фрагментами белков здорового (пептид </w:t>
      </w:r>
      <w:r w:rsidRPr="0042007A">
        <w:rPr>
          <w:b/>
          <w:bCs/>
          <w:lang w:val="en-US"/>
        </w:rPr>
        <w:t>I</w:t>
      </w:r>
      <w:r w:rsidRPr="0042007A">
        <w:t xml:space="preserve">) и больного (пептид </w:t>
      </w:r>
      <w:r w:rsidRPr="0042007A">
        <w:rPr>
          <w:b/>
          <w:bCs/>
          <w:lang w:val="en-US"/>
        </w:rPr>
        <w:t>II</w:t>
      </w:r>
      <w:r w:rsidRPr="0042007A">
        <w:t xml:space="preserve"> с заменой) людей.</w:t>
      </w:r>
      <w:r>
        <w:t xml:space="preserve"> </w:t>
      </w:r>
    </w:p>
    <w:p w:rsidR="00860236" w:rsidRDefault="00860236" w:rsidP="00860236">
      <w:pPr>
        <w:pStyle w:val="a3"/>
      </w:pPr>
      <w:r>
        <w:lastRenderedPageBreak/>
        <w:t xml:space="preserve">а) </w:t>
      </w:r>
      <w:r w:rsidRPr="000D437E">
        <w:t xml:space="preserve">Действие </w:t>
      </w:r>
      <w:proofErr w:type="spellStart"/>
      <w:r w:rsidRPr="000D437E">
        <w:t>фенилизотиоцианата</w:t>
      </w:r>
      <w:proofErr w:type="spellEnd"/>
      <w:r w:rsidRPr="000D437E">
        <w:t xml:space="preserve"> (</w:t>
      </w:r>
      <w:proofErr w:type="spellStart"/>
      <w:r w:rsidRPr="000D437E">
        <w:rPr>
          <w:lang w:val="en-US"/>
        </w:rPr>
        <w:t>PhNCS</w:t>
      </w:r>
      <w:proofErr w:type="spellEnd"/>
      <w:r w:rsidRPr="000D437E">
        <w:t xml:space="preserve">) с </w:t>
      </w:r>
      <w:proofErr w:type="spellStart"/>
      <w:r w:rsidRPr="000D437E">
        <w:t>электрофильным</w:t>
      </w:r>
      <w:proofErr w:type="spellEnd"/>
      <w:r w:rsidRPr="000D437E">
        <w:t xml:space="preserve"> центром на атоме углерода привело</w:t>
      </w:r>
      <w:r>
        <w:t xml:space="preserve"> к следующим продуктам (метод </w:t>
      </w:r>
      <w:proofErr w:type="spellStart"/>
      <w:r>
        <w:t>Эдмана</w:t>
      </w:r>
      <w:proofErr w:type="spellEnd"/>
      <w:r>
        <w:t>):</w:t>
      </w:r>
    </w:p>
    <w:p w:rsidR="00860236" w:rsidRPr="00861234" w:rsidRDefault="00860236" w:rsidP="00860236">
      <w:pPr>
        <w:pStyle w:val="af2"/>
      </w:pPr>
      <w:r>
        <w:object w:dxaOrig="7387" w:dyaOrig="1392">
          <v:shape id="_x0000_i1260" type="#_x0000_t75" style="width:369.25pt;height:69.7pt" o:ole="">
            <v:imagedata r:id="rId68" o:title=""/>
          </v:shape>
          <o:OLEObject Type="Embed" ProgID="ACD.ChemSketchCDX" ShapeID="_x0000_i1260" DrawAspect="Content" ObjectID="_1766792373" r:id="rId69"/>
        </w:object>
      </w:r>
    </w:p>
    <w:p w:rsidR="00860236" w:rsidRDefault="00860236" w:rsidP="00860236">
      <w:pPr>
        <w:pStyle w:val="a3"/>
      </w:pPr>
      <w:r>
        <w:t xml:space="preserve">б) </w:t>
      </w:r>
      <w:r w:rsidRPr="000D437E">
        <w:t xml:space="preserve">Метод Бергмана представляет собой многостадийный процесс. На первой стадии при обработке пептида </w:t>
      </w:r>
      <w:proofErr w:type="spellStart"/>
      <w:r w:rsidRPr="000D437E">
        <w:t>дифенилфосфорилазидом</w:t>
      </w:r>
      <w:proofErr w:type="spellEnd"/>
      <w:r w:rsidRPr="000D437E">
        <w:t xml:space="preserve"> (</w:t>
      </w:r>
      <w:r w:rsidRPr="000D437E">
        <w:rPr>
          <w:lang w:val="en-US"/>
        </w:rPr>
        <w:t>DPPA</w:t>
      </w:r>
      <w:r w:rsidRPr="000D437E">
        <w:t xml:space="preserve">) образуются </w:t>
      </w:r>
      <w:proofErr w:type="spellStart"/>
      <w:r w:rsidRPr="000D437E">
        <w:t>ацилазиды</w:t>
      </w:r>
      <w:proofErr w:type="spellEnd"/>
      <w:r w:rsidRPr="000D437E">
        <w:t xml:space="preserve">, которые затем претерпевают перегруппировку </w:t>
      </w:r>
      <w:proofErr w:type="spellStart"/>
      <w:r w:rsidRPr="000D437E">
        <w:t>Курциуса</w:t>
      </w:r>
      <w:proofErr w:type="spellEnd"/>
      <w:r w:rsidRPr="000D437E">
        <w:t xml:space="preserve">. Последующая обработка </w:t>
      </w:r>
      <w:proofErr w:type="spellStart"/>
      <w:r w:rsidRPr="000D437E">
        <w:t>бензиловым</w:t>
      </w:r>
      <w:proofErr w:type="spellEnd"/>
      <w:r w:rsidRPr="000D437E">
        <w:t xml:space="preserve"> спиртом даёт </w:t>
      </w:r>
      <w:proofErr w:type="spellStart"/>
      <w:r w:rsidRPr="000D437E">
        <w:t>карбаматы</w:t>
      </w:r>
      <w:proofErr w:type="spellEnd"/>
      <w:r w:rsidRPr="000D437E">
        <w:t xml:space="preserve">, а стадия </w:t>
      </w:r>
      <w:proofErr w:type="spellStart"/>
      <w:r w:rsidRPr="000D437E">
        <w:t>гидрогенолиза</w:t>
      </w:r>
      <w:proofErr w:type="spellEnd"/>
      <w:r w:rsidRPr="000D437E">
        <w:t xml:space="preserve"> служит для снятия </w:t>
      </w:r>
      <w:proofErr w:type="spellStart"/>
      <w:r w:rsidRPr="000D437E">
        <w:t>бензильной</w:t>
      </w:r>
      <w:proofErr w:type="spellEnd"/>
      <w:r w:rsidRPr="000D437E">
        <w:t xml:space="preserve"> защиты. Наконец, кислотный гидролиз приводит к альдегидам, содержащим </w:t>
      </w:r>
      <w:r>
        <w:t>боковой заместитель</w:t>
      </w:r>
      <w:r w:rsidRPr="000D437E">
        <w:t xml:space="preserve"> концевой аминокислоты:</w:t>
      </w:r>
    </w:p>
    <w:p w:rsidR="00860236" w:rsidRPr="00861234" w:rsidRDefault="00860236" w:rsidP="00860236">
      <w:pPr>
        <w:pStyle w:val="af2"/>
      </w:pPr>
      <w:r>
        <w:object w:dxaOrig="6960" w:dyaOrig="1596">
          <v:shape id="_x0000_i1261" type="#_x0000_t75" style="width:348pt;height:79.85pt" o:ole="">
            <v:imagedata r:id="rId70" o:title=""/>
          </v:shape>
          <o:OLEObject Type="Embed" ProgID="ACD.ChemSketchCDX" ShapeID="_x0000_i1261" DrawAspect="Content" ObjectID="_1766792374" r:id="rId71"/>
        </w:object>
      </w:r>
    </w:p>
    <w:p w:rsidR="00860236" w:rsidRPr="000D437E" w:rsidRDefault="00860236" w:rsidP="00860236">
      <w:pPr>
        <w:pStyle w:val="a1"/>
      </w:pPr>
      <w:r w:rsidRPr="000D437E">
        <w:t xml:space="preserve">Какой из методов позволяет определить </w:t>
      </w:r>
      <w:r w:rsidRPr="000D437E">
        <w:rPr>
          <w:i/>
          <w:iCs/>
          <w:lang w:val="de-DE"/>
        </w:rPr>
        <w:t>N</w:t>
      </w:r>
      <w:r w:rsidRPr="000D437E">
        <w:t xml:space="preserve">-концевую, а какой – </w:t>
      </w:r>
      <w:r w:rsidRPr="000D437E">
        <w:rPr>
          <w:i/>
          <w:iCs/>
          <w:lang w:val="en-US"/>
        </w:rPr>
        <w:t>C</w:t>
      </w:r>
      <w:r w:rsidRPr="000D437E">
        <w:t xml:space="preserve">-концевую аминокислоту? </w:t>
      </w:r>
      <w:bookmarkStart w:id="13" w:name="_Hlk96773741"/>
      <w:r w:rsidRPr="000D437E">
        <w:t xml:space="preserve">Приведите структуры </w:t>
      </w:r>
      <w:proofErr w:type="spellStart"/>
      <w:r w:rsidRPr="000D437E">
        <w:t>интермедиатов</w:t>
      </w:r>
      <w:proofErr w:type="spellEnd"/>
      <w:r w:rsidRPr="000D437E">
        <w:t xml:space="preserve"> на каждой стадии и конечных продуктов, обозначив </w:t>
      </w:r>
      <w:r w:rsidRPr="000D437E">
        <w:rPr>
          <w:i/>
          <w:iCs/>
          <w:lang w:val="en-US"/>
        </w:rPr>
        <w:t>N</w:t>
      </w:r>
      <w:r w:rsidRPr="000D437E">
        <w:t xml:space="preserve">-и </w:t>
      </w:r>
      <w:r w:rsidRPr="000D437E">
        <w:rPr>
          <w:i/>
          <w:iCs/>
          <w:lang w:val="de-DE"/>
        </w:rPr>
        <w:t>C</w:t>
      </w:r>
      <w:r w:rsidRPr="000D437E">
        <w:t>-концы следующим образом:</w:t>
      </w:r>
      <w:bookmarkEnd w:id="13"/>
    </w:p>
    <w:p w:rsidR="00860236" w:rsidRDefault="00860236" w:rsidP="00860236">
      <w:pPr>
        <w:pStyle w:val="af2"/>
      </w:pPr>
      <w:r>
        <w:object w:dxaOrig="3758" w:dyaOrig="1238">
          <v:shape id="_x0000_i1262" type="#_x0000_t75" style="width:187.85pt;height:61.85pt" o:ole="">
            <v:imagedata r:id="rId72" o:title=""/>
          </v:shape>
          <o:OLEObject Type="Embed" ProgID="ACD.ChemSketchCDX" ShapeID="_x0000_i1262" DrawAspect="Content" ObjectID="_1766792375" r:id="rId73"/>
        </w:object>
      </w:r>
    </w:p>
    <w:p w:rsidR="000C420C" w:rsidRPr="008C0451" w:rsidRDefault="000C420C" w:rsidP="000C420C">
      <w:pPr>
        <w:pStyle w:val="a3"/>
        <w:rPr>
          <w:b/>
        </w:rPr>
      </w:pPr>
      <w:r w:rsidRPr="008C0451">
        <w:rPr>
          <w:b/>
        </w:rPr>
        <w:t xml:space="preserve">Метод </w:t>
      </w:r>
      <w:proofErr w:type="spellStart"/>
      <w:r w:rsidRPr="008C0451">
        <w:rPr>
          <w:b/>
        </w:rPr>
        <w:t>Эдмана</w:t>
      </w:r>
      <w:proofErr w:type="spellEnd"/>
      <w:r w:rsidRPr="008C0451">
        <w:rPr>
          <w:b/>
        </w:rPr>
        <w:t>:</w:t>
      </w:r>
    </w:p>
    <w:tbl>
      <w:tblPr>
        <w:tblStyle w:val="aa"/>
        <w:tblW w:w="0" w:type="auto"/>
        <w:jc w:val="center"/>
        <w:tblLook w:val="01E0" w:firstRow="1" w:lastRow="1" w:firstColumn="1" w:lastColumn="1" w:noHBand="0" w:noVBand="0"/>
      </w:tblPr>
      <w:tblGrid>
        <w:gridCol w:w="2988"/>
        <w:gridCol w:w="1640"/>
        <w:gridCol w:w="2762"/>
        <w:gridCol w:w="1071"/>
      </w:tblGrid>
      <w:tr w:rsidR="000C420C" w:rsidTr="0088570E">
        <w:trPr>
          <w:jc w:val="center"/>
        </w:trPr>
        <w:tc>
          <w:tcPr>
            <w:tcW w:w="2988" w:type="dxa"/>
            <w:vAlign w:val="center"/>
          </w:tcPr>
          <w:p w:rsidR="000C420C" w:rsidRPr="008C0451" w:rsidRDefault="000C420C" w:rsidP="0088570E">
            <w:pPr>
              <w:pStyle w:val="af2"/>
              <w:rPr>
                <w:sz w:val="16"/>
                <w:szCs w:val="16"/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4289">
              <w:rPr>
                <w:lang w:val="en-US"/>
              </w:rPr>
              <w:t>-</w:t>
            </w:r>
            <w:r w:rsidRPr="00CF4289">
              <w:t>конец</w:t>
            </w:r>
          </w:p>
        </w:tc>
        <w:tc>
          <w:tcPr>
            <w:tcW w:w="1640" w:type="dxa"/>
            <w:tcBorders>
              <w:top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1424" w:dyaOrig="544">
                <v:shape id="_x0000_i1560" type="#_x0000_t75" style="width:71.1pt;height:27.25pt" o:ole="">
                  <v:imagedata r:id="rId74" o:title=""/>
                </v:shape>
                <o:OLEObject Type="Embed" ProgID="ACD.ChemSketchCDX" ShapeID="_x0000_i1560" DrawAspect="Content" ObjectID="_1766792376" r:id="rId75"/>
              </w:object>
            </w:r>
          </w:p>
        </w:tc>
        <w:tc>
          <w:tcPr>
            <w:tcW w:w="2762" w:type="dxa"/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  <w:tc>
          <w:tcPr>
            <w:tcW w:w="1071" w:type="dxa"/>
            <w:tcBorders>
              <w:top w:val="nil"/>
              <w:bottom w:val="nil"/>
              <w:right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855" w:dyaOrig="389">
                <v:shape id="_x0000_i1561" type="#_x0000_t75" style="width:42.9pt;height:19.4pt" o:ole="">
                  <v:imagedata r:id="rId76" o:title=""/>
                </v:shape>
                <o:OLEObject Type="Embed" ProgID="ACD.ChemSketchCDX" ShapeID="_x0000_i1561" DrawAspect="Content" ObjectID="_1766792377" r:id="rId77"/>
              </w:object>
            </w:r>
          </w:p>
        </w:tc>
      </w:tr>
    </w:tbl>
    <w:p w:rsidR="000C420C" w:rsidRPr="008C0451" w:rsidRDefault="000C420C" w:rsidP="000C420C">
      <w:pPr>
        <w:pStyle w:val="a3"/>
        <w:rPr>
          <w:sz w:val="2"/>
          <w:szCs w:val="2"/>
          <w:lang w:val="en-US"/>
        </w:rPr>
      </w:pPr>
    </w:p>
    <w:tbl>
      <w:tblPr>
        <w:tblStyle w:val="aa"/>
        <w:tblW w:w="0" w:type="auto"/>
        <w:jc w:val="center"/>
        <w:tblLook w:val="01E0" w:firstRow="1" w:lastRow="1" w:firstColumn="1" w:lastColumn="1" w:noHBand="0" w:noVBand="0"/>
      </w:tblPr>
      <w:tblGrid>
        <w:gridCol w:w="1071"/>
        <w:gridCol w:w="2889"/>
        <w:gridCol w:w="360"/>
        <w:gridCol w:w="2700"/>
      </w:tblGrid>
      <w:tr w:rsidR="000C420C" w:rsidTr="0088570E">
        <w:trPr>
          <w:jc w:val="center"/>
        </w:trPr>
        <w:tc>
          <w:tcPr>
            <w:tcW w:w="1071" w:type="dxa"/>
            <w:tcBorders>
              <w:top w:val="nil"/>
              <w:left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855" w:dyaOrig="389">
                <v:shape id="_x0000_i1562" type="#_x0000_t75" style="width:42.9pt;height:19.4pt" o:ole="">
                  <v:imagedata r:id="rId76" o:title=""/>
                </v:shape>
                <o:OLEObject Type="Embed" ProgID="ACD.ChemSketchCDX" ShapeID="_x0000_i1562" DrawAspect="Content" ObjectID="_1766792378" r:id="rId78"/>
              </w:object>
            </w:r>
          </w:p>
        </w:tc>
        <w:tc>
          <w:tcPr>
            <w:tcW w:w="2889" w:type="dxa"/>
            <w:vAlign w:val="center"/>
          </w:tcPr>
          <w:p w:rsidR="000C420C" w:rsidRPr="008C0451" w:rsidRDefault="000C420C" w:rsidP="0088570E">
            <w:pPr>
              <w:pStyle w:val="af2"/>
              <w:rPr>
                <w:sz w:val="16"/>
                <w:szCs w:val="16"/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2700" w:type="dxa"/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</w:tr>
    </w:tbl>
    <w:p w:rsidR="000C420C" w:rsidRPr="008C0451" w:rsidRDefault="000C420C" w:rsidP="000C420C">
      <w:pPr>
        <w:pStyle w:val="a3"/>
        <w:rPr>
          <w:b/>
          <w:bCs/>
          <w:lang w:val="en-US"/>
        </w:rPr>
      </w:pPr>
      <w:r w:rsidRPr="008C0451">
        <w:rPr>
          <w:b/>
          <w:bCs/>
        </w:rPr>
        <w:t>Метод Бергмана:</w:t>
      </w:r>
    </w:p>
    <w:tbl>
      <w:tblPr>
        <w:tblStyle w:val="aa"/>
        <w:tblW w:w="0" w:type="auto"/>
        <w:jc w:val="center"/>
        <w:tblLook w:val="01E0" w:firstRow="1" w:lastRow="1" w:firstColumn="1" w:lastColumn="1" w:noHBand="0" w:noVBand="0"/>
      </w:tblPr>
      <w:tblGrid>
        <w:gridCol w:w="3372"/>
        <w:gridCol w:w="1189"/>
        <w:gridCol w:w="3455"/>
        <w:gridCol w:w="879"/>
      </w:tblGrid>
      <w:tr w:rsidR="000C420C" w:rsidTr="0088570E">
        <w:trPr>
          <w:jc w:val="center"/>
        </w:trPr>
        <w:tc>
          <w:tcPr>
            <w:tcW w:w="3372" w:type="dxa"/>
            <w:vAlign w:val="center"/>
          </w:tcPr>
          <w:p w:rsidR="000C420C" w:rsidRPr="008C0451" w:rsidRDefault="000C420C" w:rsidP="0088570E">
            <w:pPr>
              <w:pStyle w:val="af2"/>
              <w:rPr>
                <w:sz w:val="16"/>
                <w:szCs w:val="16"/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4289">
              <w:rPr>
                <w:lang w:val="en-US"/>
              </w:rPr>
              <w:t>-</w:t>
            </w:r>
            <w:r w:rsidRPr="00CF4289">
              <w:t>конец</w:t>
            </w:r>
          </w:p>
        </w:tc>
        <w:tc>
          <w:tcPr>
            <w:tcW w:w="1189" w:type="dxa"/>
            <w:tcBorders>
              <w:top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973" w:dyaOrig="351">
                <v:shape id="_x0000_i1563" type="#_x0000_t75" style="width:48.45pt;height:17.55pt" o:ole="">
                  <v:imagedata r:id="rId79" o:title=""/>
                </v:shape>
                <o:OLEObject Type="Embed" ProgID="ACD.ChemSketchCDX" ShapeID="_x0000_i1563" DrawAspect="Content" ObjectID="_1766792379" r:id="rId80"/>
              </w:object>
            </w:r>
          </w:p>
        </w:tc>
        <w:tc>
          <w:tcPr>
            <w:tcW w:w="3455" w:type="dxa"/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  <w:tc>
          <w:tcPr>
            <w:tcW w:w="734" w:type="dxa"/>
            <w:tcBorders>
              <w:top w:val="nil"/>
              <w:bottom w:val="nil"/>
              <w:right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662" w:dyaOrig="346">
                <v:shape id="_x0000_i1564" type="#_x0000_t75" style="width:33.25pt;height:17.1pt" o:ole="">
                  <v:imagedata r:id="rId81" o:title=""/>
                </v:shape>
                <o:OLEObject Type="Embed" ProgID="ACD.ChemSketchCDX" ShapeID="_x0000_i1564" DrawAspect="Content" ObjectID="_1766792380" r:id="rId82"/>
              </w:object>
            </w:r>
          </w:p>
        </w:tc>
      </w:tr>
    </w:tbl>
    <w:p w:rsidR="000C420C" w:rsidRPr="008C0451" w:rsidRDefault="000C420C" w:rsidP="000C420C">
      <w:pPr>
        <w:pStyle w:val="a3"/>
        <w:rPr>
          <w:sz w:val="2"/>
          <w:szCs w:val="2"/>
          <w:lang w:val="en-US"/>
        </w:rPr>
      </w:pPr>
    </w:p>
    <w:tbl>
      <w:tblPr>
        <w:tblStyle w:val="aa"/>
        <w:tblW w:w="9324" w:type="dxa"/>
        <w:jc w:val="center"/>
        <w:tblLook w:val="01E0" w:firstRow="1" w:lastRow="1" w:firstColumn="1" w:lastColumn="1" w:noHBand="0" w:noVBand="0"/>
      </w:tblPr>
      <w:tblGrid>
        <w:gridCol w:w="898"/>
        <w:gridCol w:w="2755"/>
        <w:gridCol w:w="1496"/>
        <w:gridCol w:w="2816"/>
        <w:gridCol w:w="1359"/>
      </w:tblGrid>
      <w:tr w:rsidR="000C420C" w:rsidTr="0088570E">
        <w:trPr>
          <w:jc w:val="center"/>
        </w:trPr>
        <w:tc>
          <w:tcPr>
            <w:tcW w:w="898" w:type="dxa"/>
            <w:tcBorders>
              <w:top w:val="nil"/>
              <w:left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662" w:dyaOrig="346">
                <v:shape id="_x0000_i1565" type="#_x0000_t75" style="width:33.25pt;height:17.1pt" o:ole="">
                  <v:imagedata r:id="rId81" o:title=""/>
                </v:shape>
                <o:OLEObject Type="Embed" ProgID="ACD.ChemSketchCDX" ShapeID="_x0000_i1565" DrawAspect="Content" ObjectID="_1766792381" r:id="rId83"/>
              </w:object>
            </w:r>
          </w:p>
        </w:tc>
        <w:tc>
          <w:tcPr>
            <w:tcW w:w="2833" w:type="dxa"/>
            <w:vAlign w:val="center"/>
          </w:tcPr>
          <w:p w:rsidR="000C420C" w:rsidRPr="008C0451" w:rsidRDefault="000C420C" w:rsidP="0088570E">
            <w:pPr>
              <w:pStyle w:val="af2"/>
              <w:rPr>
                <w:sz w:val="16"/>
                <w:szCs w:val="16"/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  <w:tc>
          <w:tcPr>
            <w:tcW w:w="1496" w:type="dxa"/>
            <w:tcBorders>
              <w:top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1280" w:dyaOrig="350">
                <v:shape id="_x0000_i1566" type="#_x0000_t75" style="width:64.15pt;height:17.55pt" o:ole="">
                  <v:imagedata r:id="rId84" o:title=""/>
                </v:shape>
                <o:OLEObject Type="Embed" ProgID="ACD.ChemSketchCDX" ShapeID="_x0000_i1566" DrawAspect="Content" ObjectID="_1766792382" r:id="rId85"/>
              </w:object>
            </w:r>
          </w:p>
        </w:tc>
        <w:tc>
          <w:tcPr>
            <w:tcW w:w="2896" w:type="dxa"/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  <w:tc>
          <w:tcPr>
            <w:tcW w:w="1201" w:type="dxa"/>
            <w:tcBorders>
              <w:top w:val="nil"/>
              <w:bottom w:val="nil"/>
              <w:right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1143" w:dyaOrig="350">
                <v:shape id="_x0000_i1567" type="#_x0000_t75" style="width:57.25pt;height:17.55pt" o:ole="">
                  <v:imagedata r:id="rId86" o:title=""/>
                </v:shape>
                <o:OLEObject Type="Embed" ProgID="ACD.ChemSketchCDX" ShapeID="_x0000_i1567" DrawAspect="Content" ObjectID="_1766792383" r:id="rId87"/>
              </w:object>
            </w:r>
          </w:p>
        </w:tc>
      </w:tr>
    </w:tbl>
    <w:p w:rsidR="000C420C" w:rsidRPr="008C0451" w:rsidRDefault="000C420C" w:rsidP="000C420C">
      <w:pPr>
        <w:pStyle w:val="a3"/>
        <w:rPr>
          <w:sz w:val="2"/>
          <w:szCs w:val="2"/>
          <w:lang w:val="en-US"/>
        </w:rPr>
      </w:pPr>
    </w:p>
    <w:tbl>
      <w:tblPr>
        <w:tblStyle w:val="aa"/>
        <w:tblW w:w="9607" w:type="dxa"/>
        <w:jc w:val="center"/>
        <w:tblLook w:val="01E0" w:firstRow="1" w:lastRow="1" w:firstColumn="1" w:lastColumn="1" w:noHBand="0" w:noVBand="0"/>
      </w:tblPr>
      <w:tblGrid>
        <w:gridCol w:w="1359"/>
        <w:gridCol w:w="2598"/>
        <w:gridCol w:w="1484"/>
        <w:gridCol w:w="1917"/>
        <w:gridCol w:w="352"/>
        <w:gridCol w:w="1897"/>
      </w:tblGrid>
      <w:tr w:rsidR="000C420C" w:rsidTr="0088570E">
        <w:trPr>
          <w:jc w:val="center"/>
        </w:trPr>
        <w:tc>
          <w:tcPr>
            <w:tcW w:w="1359" w:type="dxa"/>
            <w:tcBorders>
              <w:top w:val="nil"/>
              <w:left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1143" w:dyaOrig="350">
                <v:shape id="_x0000_i1568" type="#_x0000_t75" style="width:57.25pt;height:17.55pt" o:ole="">
                  <v:imagedata r:id="rId86" o:title=""/>
                </v:shape>
                <o:OLEObject Type="Embed" ProgID="ACD.ChemSketchCDX" ShapeID="_x0000_i1568" DrawAspect="Content" ObjectID="_1766792384" r:id="rId88"/>
              </w:object>
            </w:r>
          </w:p>
        </w:tc>
        <w:tc>
          <w:tcPr>
            <w:tcW w:w="2603" w:type="dxa"/>
            <w:vAlign w:val="center"/>
          </w:tcPr>
          <w:p w:rsidR="000C420C" w:rsidRPr="008C0451" w:rsidRDefault="000C420C" w:rsidP="0088570E">
            <w:pPr>
              <w:pStyle w:val="af2"/>
              <w:rPr>
                <w:sz w:val="16"/>
                <w:szCs w:val="16"/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  <w:r>
              <w:object w:dxaOrig="1143" w:dyaOrig="350">
                <v:shape id="_x0000_i1569" type="#_x0000_t75" style="width:57.25pt;height:17.55pt" o:ole="">
                  <v:imagedata r:id="rId89" o:title=""/>
                </v:shape>
                <o:OLEObject Type="Embed" ProgID="ACD.ChemSketchCDX" ShapeID="_x0000_i1569" DrawAspect="Content" ObjectID="_1766792385" r:id="rId90"/>
              </w:object>
            </w:r>
          </w:p>
        </w:tc>
        <w:tc>
          <w:tcPr>
            <w:tcW w:w="1920" w:type="dxa"/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nil"/>
            </w:tcBorders>
            <w:vAlign w:val="center"/>
          </w:tcPr>
          <w:p w:rsidR="000C420C" w:rsidRPr="00C90C63" w:rsidRDefault="000C420C" w:rsidP="0088570E">
            <w:pPr>
              <w:pStyle w:val="af2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20C" w:rsidRDefault="000C420C" w:rsidP="0088570E">
            <w:pPr>
              <w:pStyle w:val="af2"/>
              <w:rPr>
                <w:lang w:val="en-US"/>
              </w:rPr>
            </w:pPr>
          </w:p>
        </w:tc>
      </w:tr>
    </w:tbl>
    <w:p w:rsidR="00860236" w:rsidRDefault="00860236" w:rsidP="00860236">
      <w:pPr>
        <w:pStyle w:val="a1"/>
      </w:pPr>
      <w:r>
        <w:t xml:space="preserve">Определите </w:t>
      </w:r>
      <w:r w:rsidRPr="00267141">
        <w:rPr>
          <w:i/>
          <w:iCs/>
          <w:lang w:val="en-US"/>
        </w:rPr>
        <w:t>N</w:t>
      </w:r>
      <w:r w:rsidRPr="00292FB9">
        <w:t xml:space="preserve">- </w:t>
      </w:r>
      <w:r>
        <w:t xml:space="preserve">и </w:t>
      </w:r>
      <w:r>
        <w:rPr>
          <w:i/>
          <w:iCs/>
          <w:lang w:val="en-US"/>
        </w:rPr>
        <w:t>C</w:t>
      </w:r>
      <w:r w:rsidRPr="00292FB9">
        <w:t>-</w:t>
      </w:r>
      <w:r>
        <w:t xml:space="preserve">концевые аминокислоты пептидов </w:t>
      </w:r>
      <w:r w:rsidRPr="00292FB9">
        <w:rPr>
          <w:b/>
          <w:bCs/>
          <w:lang w:val="en-US"/>
        </w:rPr>
        <w:t>I</w:t>
      </w:r>
      <w:r w:rsidRPr="00292FB9">
        <w:t xml:space="preserve"> </w:t>
      </w:r>
      <w:r>
        <w:t xml:space="preserve">и </w:t>
      </w:r>
      <w:r w:rsidRPr="00292FB9">
        <w:rPr>
          <w:b/>
          <w:bCs/>
          <w:lang w:val="en-US"/>
        </w:rPr>
        <w:t>II</w:t>
      </w:r>
      <w:r w:rsidRPr="00292FB9">
        <w:t>.</w:t>
      </w:r>
    </w:p>
    <w:p w:rsidR="00860236" w:rsidRPr="007D7AA3" w:rsidRDefault="00860236" w:rsidP="00860236">
      <w:pPr>
        <w:pStyle w:val="a3"/>
      </w:pPr>
      <w:r>
        <w:t xml:space="preserve">После отщепления </w:t>
      </w:r>
      <w:r w:rsidRPr="00267141">
        <w:rPr>
          <w:i/>
          <w:iCs/>
          <w:lang w:val="en-US"/>
        </w:rPr>
        <w:t>N</w:t>
      </w:r>
      <w:r w:rsidRPr="00D24E09">
        <w:t xml:space="preserve">- </w:t>
      </w:r>
      <w:r>
        <w:t xml:space="preserve">и </w:t>
      </w:r>
      <w:r>
        <w:rPr>
          <w:i/>
          <w:iCs/>
          <w:lang w:val="en-US"/>
        </w:rPr>
        <w:t>C</w:t>
      </w:r>
      <w:r>
        <w:t xml:space="preserve">-концевых аминокислот в пептидах </w:t>
      </w:r>
      <w:r w:rsidRPr="00D24E09">
        <w:rPr>
          <w:b/>
          <w:bCs/>
          <w:lang w:val="en-US"/>
        </w:rPr>
        <w:t>I</w:t>
      </w:r>
      <w:r w:rsidRPr="00D24E09">
        <w:t xml:space="preserve"> </w:t>
      </w:r>
      <w:r>
        <w:t xml:space="preserve">и </w:t>
      </w:r>
      <w:r w:rsidRPr="00D24E09">
        <w:rPr>
          <w:b/>
          <w:bCs/>
          <w:lang w:val="en-US"/>
        </w:rPr>
        <w:t>II</w:t>
      </w:r>
      <w:r w:rsidRPr="00D24E09">
        <w:t xml:space="preserve"> </w:t>
      </w:r>
      <w:r>
        <w:t xml:space="preserve">по методам, представленным выше, оставшиеся </w:t>
      </w:r>
      <w:proofErr w:type="spellStart"/>
      <w:r>
        <w:t>трипептиды</w:t>
      </w:r>
      <w:proofErr w:type="spellEnd"/>
      <w:r>
        <w:t xml:space="preserve"> </w:t>
      </w:r>
      <w:r w:rsidRPr="00D24E09">
        <w:rPr>
          <w:b/>
          <w:bCs/>
          <w:lang w:val="en-US"/>
        </w:rPr>
        <w:t>I</w:t>
      </w:r>
      <w:r w:rsidRPr="00D24E09">
        <w:rPr>
          <w:b/>
          <w:bCs/>
        </w:rPr>
        <w:t>’</w:t>
      </w:r>
      <w:r w:rsidRPr="00D24E09">
        <w:t xml:space="preserve"> </w:t>
      </w:r>
      <w:r>
        <w:t xml:space="preserve">и </w:t>
      </w:r>
      <w:r w:rsidRPr="00D24E09">
        <w:rPr>
          <w:b/>
          <w:bCs/>
          <w:lang w:val="en-US"/>
        </w:rPr>
        <w:t>II</w:t>
      </w:r>
      <w:r w:rsidRPr="00D24E09">
        <w:rPr>
          <w:b/>
          <w:bCs/>
        </w:rPr>
        <w:t>’</w:t>
      </w:r>
      <w:r>
        <w:t xml:space="preserve"> частично </w:t>
      </w:r>
      <w:proofErr w:type="spellStart"/>
      <w:r>
        <w:t>гидролизовали</w:t>
      </w:r>
      <w:proofErr w:type="spellEnd"/>
      <w:r>
        <w:t xml:space="preserve">. </w:t>
      </w:r>
      <w:r w:rsidRPr="000E4737">
        <w:t>Полученные смеси проанализировали методом масс-спектрометрии с мягкой ионизацией (</w:t>
      </w:r>
      <w:r w:rsidRPr="000E4737">
        <w:rPr>
          <w:lang w:val="en-US"/>
        </w:rPr>
        <w:t>ESI</w:t>
      </w:r>
      <w:r w:rsidRPr="000E4737">
        <w:t>–</w:t>
      </w:r>
      <w:r w:rsidRPr="000E4737">
        <w:rPr>
          <w:lang w:val="en-US"/>
        </w:rPr>
        <w:t>MS</w:t>
      </w:r>
      <w:r w:rsidRPr="000E4737">
        <w:t xml:space="preserve">). Значения </w:t>
      </w:r>
      <w:r w:rsidRPr="000E4737">
        <w:rPr>
          <w:i/>
          <w:iCs/>
          <w:lang w:val="en-US"/>
        </w:rPr>
        <w:t>m</w:t>
      </w:r>
      <w:r w:rsidRPr="000E4737">
        <w:rPr>
          <w:i/>
          <w:iCs/>
        </w:rPr>
        <w:t>/</w:t>
      </w:r>
      <w:r w:rsidRPr="000E4737">
        <w:rPr>
          <w:i/>
          <w:iCs/>
          <w:lang w:val="en-US"/>
        </w:rPr>
        <w:t>z</w:t>
      </w:r>
      <w:r w:rsidRPr="000E4737">
        <w:t xml:space="preserve"> (отношение массы к заряду иона) </w:t>
      </w:r>
      <w:proofErr w:type="spellStart"/>
      <w:r w:rsidRPr="000E4737">
        <w:t>протонированных</w:t>
      </w:r>
      <w:proofErr w:type="spellEnd"/>
      <w:r w:rsidRPr="000E4737">
        <w:t xml:space="preserve"> молекулярных ионов для смесей после гидролиза </w:t>
      </w:r>
      <w:r w:rsidRPr="000E4737">
        <w:rPr>
          <w:b/>
          <w:bCs/>
          <w:lang w:val="en-US"/>
        </w:rPr>
        <w:t>I</w:t>
      </w:r>
      <w:r w:rsidRPr="000E4737">
        <w:rPr>
          <w:b/>
          <w:bCs/>
        </w:rPr>
        <w:t>’</w:t>
      </w:r>
      <w:r w:rsidRPr="000E4737">
        <w:t xml:space="preserve"> – 136.5, 185; </w:t>
      </w:r>
      <w:r w:rsidRPr="000E4737">
        <w:rPr>
          <w:b/>
          <w:bCs/>
          <w:lang w:val="en-US"/>
        </w:rPr>
        <w:t>II</w:t>
      </w:r>
      <w:r w:rsidRPr="000E4737">
        <w:rPr>
          <w:b/>
          <w:bCs/>
        </w:rPr>
        <w:t>’</w:t>
      </w:r>
      <w:r w:rsidRPr="000E4737">
        <w:t xml:space="preserve"> – 229, 233, 330. Считайте, что все анализируемые </w:t>
      </w:r>
      <w:proofErr w:type="spellStart"/>
      <w:r w:rsidRPr="000E4737">
        <w:t>олигопептиды</w:t>
      </w:r>
      <w:proofErr w:type="spellEnd"/>
      <w:r w:rsidRPr="000E4737">
        <w:t xml:space="preserve"> содержат свободн</w:t>
      </w:r>
      <w:r>
        <w:t>ые</w:t>
      </w:r>
      <w:r w:rsidRPr="000E4737">
        <w:t xml:space="preserve"> аминогруппу на </w:t>
      </w:r>
      <w:r w:rsidRPr="000E4737">
        <w:rPr>
          <w:i/>
          <w:iCs/>
          <w:lang w:val="en-US"/>
        </w:rPr>
        <w:t>N</w:t>
      </w:r>
      <w:r w:rsidRPr="000E4737">
        <w:t xml:space="preserve">-конце и карбоксильную группу на </w:t>
      </w:r>
      <w:r w:rsidRPr="000E4737">
        <w:rPr>
          <w:i/>
          <w:iCs/>
          <w:lang w:val="en-US"/>
        </w:rPr>
        <w:t>C</w:t>
      </w:r>
      <w:r w:rsidRPr="000E4737">
        <w:t>-конце.</w:t>
      </w:r>
      <w:r>
        <w:t xml:space="preserve"> </w:t>
      </w:r>
    </w:p>
    <w:p w:rsidR="00860236" w:rsidRDefault="00860236" w:rsidP="00860236">
      <w:pPr>
        <w:pStyle w:val="a1"/>
      </w:pPr>
      <w:r>
        <w:t xml:space="preserve">Основываясь на масс-спектрометрических данных, приведите все возможные варианты последовательностей аминокислот в </w:t>
      </w:r>
      <w:r w:rsidRPr="00EF4784">
        <w:rPr>
          <w:b/>
          <w:bCs/>
          <w:lang w:val="en-US"/>
        </w:rPr>
        <w:t>I</w:t>
      </w:r>
      <w:r w:rsidRPr="00EF4784">
        <w:rPr>
          <w:b/>
          <w:bCs/>
        </w:rPr>
        <w:t>’</w:t>
      </w:r>
      <w:r w:rsidRPr="00EF4784">
        <w:t xml:space="preserve"> </w:t>
      </w:r>
      <w:r>
        <w:t xml:space="preserve">и </w:t>
      </w:r>
      <w:r w:rsidRPr="00CD2D36">
        <w:rPr>
          <w:b/>
          <w:bCs/>
          <w:lang w:val="en-US"/>
        </w:rPr>
        <w:t>II</w:t>
      </w:r>
      <w:r w:rsidRPr="00CD2D36">
        <w:rPr>
          <w:b/>
          <w:bCs/>
        </w:rPr>
        <w:t>’</w:t>
      </w:r>
      <w:r>
        <w:t xml:space="preserve"> (используйте обозначения)</w:t>
      </w:r>
      <w:r w:rsidRPr="00EF4784">
        <w:t>.</w:t>
      </w:r>
    </w:p>
    <w:p w:rsidR="00860236" w:rsidRDefault="00860236" w:rsidP="00860236">
      <w:pPr>
        <w:pStyle w:val="a1"/>
      </w:pPr>
      <w:r>
        <w:t xml:space="preserve">Расшифруйте структуры </w:t>
      </w:r>
      <w:r w:rsidRPr="00CD2D36">
        <w:rPr>
          <w:b/>
          <w:bCs/>
          <w:lang w:val="en-US"/>
        </w:rPr>
        <w:t>I</w:t>
      </w:r>
      <w:r w:rsidRPr="00CD2D36">
        <w:t xml:space="preserve"> </w:t>
      </w:r>
      <w:r>
        <w:t xml:space="preserve">и </w:t>
      </w:r>
      <w:r w:rsidRPr="00CD2D36">
        <w:rPr>
          <w:b/>
          <w:bCs/>
          <w:lang w:val="en-US"/>
        </w:rPr>
        <w:t>II</w:t>
      </w:r>
      <w:r>
        <w:t xml:space="preserve">, записав обозначения аминокислот от </w:t>
      </w:r>
      <w:r w:rsidRPr="006A6303">
        <w:rPr>
          <w:i/>
          <w:iCs/>
          <w:lang w:val="en-US"/>
        </w:rPr>
        <w:t>N</w:t>
      </w:r>
      <w:r w:rsidRPr="0071699F">
        <w:t xml:space="preserve">- </w:t>
      </w:r>
      <w:r>
        <w:t xml:space="preserve">к </w:t>
      </w:r>
      <w:r>
        <w:rPr>
          <w:i/>
          <w:iCs/>
          <w:lang w:val="en-US"/>
        </w:rPr>
        <w:t>C</w:t>
      </w:r>
      <w:r w:rsidRPr="0071699F">
        <w:t>-</w:t>
      </w:r>
      <w:r>
        <w:t xml:space="preserve">концу. </w:t>
      </w:r>
      <w:r w:rsidRPr="0042007A">
        <w:t>Укажите</w:t>
      </w:r>
      <w:r>
        <w:t xml:space="preserve">, какая замена аминокислот происходит при мутации </w:t>
      </w:r>
      <w:r>
        <w:rPr>
          <w:lang w:val="en-US"/>
        </w:rPr>
        <w:t>R</w:t>
      </w:r>
      <w:r w:rsidRPr="0071699F">
        <w:t>408</w:t>
      </w:r>
      <w:r>
        <w:rPr>
          <w:lang w:val="en-US"/>
        </w:rPr>
        <w:t>W</w:t>
      </w:r>
      <w:r w:rsidRPr="0071699F">
        <w:t>.</w:t>
      </w:r>
    </w:p>
    <w:p w:rsidR="00860236" w:rsidRDefault="00860236" w:rsidP="00860236">
      <w:pPr>
        <w:pStyle w:val="a3"/>
      </w:pPr>
      <w:r>
        <w:t>Дополнительная информация:</w:t>
      </w: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5"/>
        <w:gridCol w:w="1523"/>
        <w:gridCol w:w="1440"/>
        <w:gridCol w:w="334"/>
        <w:gridCol w:w="1800"/>
        <w:gridCol w:w="1620"/>
        <w:gridCol w:w="1376"/>
      </w:tblGrid>
      <w:tr w:rsidR="00860236" w:rsidRPr="002F1EE3" w:rsidTr="0088570E">
        <w:trPr>
          <w:trHeight w:val="460"/>
          <w:jc w:val="center"/>
        </w:trPr>
        <w:tc>
          <w:tcPr>
            <w:tcW w:w="1465" w:type="dxa"/>
            <w:vAlign w:val="center"/>
          </w:tcPr>
          <w:p w:rsidR="00860236" w:rsidRPr="002F1EE3" w:rsidRDefault="00860236" w:rsidP="0088570E">
            <w:pPr>
              <w:pStyle w:val="af2"/>
              <w:rPr>
                <w:i/>
              </w:rPr>
            </w:pPr>
            <w:r w:rsidRPr="002F1EE3">
              <w:rPr>
                <w:i/>
              </w:rPr>
              <w:t>Название</w:t>
            </w:r>
          </w:p>
        </w:tc>
        <w:tc>
          <w:tcPr>
            <w:tcW w:w="1523" w:type="dxa"/>
            <w:vAlign w:val="center"/>
          </w:tcPr>
          <w:p w:rsidR="00860236" w:rsidRPr="002F1EE3" w:rsidRDefault="00860236" w:rsidP="0088570E">
            <w:pPr>
              <w:pStyle w:val="af2"/>
              <w:rPr>
                <w:i/>
              </w:rPr>
            </w:pPr>
            <w:r w:rsidRPr="002F1EE3">
              <w:rPr>
                <w:i/>
              </w:rPr>
              <w:t>Трёхбук</w:t>
            </w:r>
            <w:r w:rsidRPr="002F1EE3">
              <w:rPr>
                <w:i/>
              </w:rPr>
              <w:softHyphen/>
              <w:t>венное обозначение</w:t>
            </w:r>
          </w:p>
        </w:tc>
        <w:tc>
          <w:tcPr>
            <w:tcW w:w="1440" w:type="dxa"/>
            <w:vAlign w:val="center"/>
          </w:tcPr>
          <w:p w:rsidR="00860236" w:rsidRPr="002F1EE3" w:rsidRDefault="00860236" w:rsidP="0088570E">
            <w:pPr>
              <w:pStyle w:val="af2"/>
              <w:rPr>
                <w:i/>
                <w:lang w:val="en-US"/>
              </w:rPr>
            </w:pPr>
            <w:r w:rsidRPr="002F1EE3">
              <w:rPr>
                <w:i/>
              </w:rPr>
              <w:t>Молекуляр</w:t>
            </w:r>
            <w:r w:rsidRPr="002F1EE3">
              <w:rPr>
                <w:i/>
              </w:rPr>
              <w:softHyphen/>
              <w:t>ная масса</w:t>
            </w:r>
            <w:r w:rsidRPr="002F1EE3">
              <w:rPr>
                <w:i/>
                <w:lang w:val="en-US"/>
              </w:rPr>
              <w:t xml:space="preserve"> (</w:t>
            </w:r>
            <w:proofErr w:type="spellStart"/>
            <w:r w:rsidRPr="002F1EE3">
              <w:rPr>
                <w:i/>
                <w:lang w:val="en-US"/>
              </w:rPr>
              <w:t>M</w:t>
            </w:r>
            <w:r w:rsidRPr="002F1EE3">
              <w:rPr>
                <w:i/>
                <w:vertAlign w:val="subscript"/>
                <w:lang w:val="en-US"/>
              </w:rPr>
              <w:t>r</w:t>
            </w:r>
            <w:proofErr w:type="spellEnd"/>
            <w:r w:rsidRPr="002F1EE3">
              <w:rPr>
                <w:i/>
                <w:lang w:val="en-US"/>
              </w:rPr>
              <w:t>)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2F1EE3" w:rsidRDefault="00860236" w:rsidP="0088570E">
            <w:pPr>
              <w:pStyle w:val="af2"/>
              <w:rPr>
                <w:i/>
              </w:rPr>
            </w:pPr>
          </w:p>
        </w:tc>
        <w:tc>
          <w:tcPr>
            <w:tcW w:w="1800" w:type="dxa"/>
            <w:vAlign w:val="center"/>
          </w:tcPr>
          <w:p w:rsidR="00860236" w:rsidRPr="002F1EE3" w:rsidRDefault="00860236" w:rsidP="0088570E">
            <w:pPr>
              <w:pStyle w:val="af2"/>
              <w:rPr>
                <w:i/>
              </w:rPr>
            </w:pPr>
            <w:r w:rsidRPr="002F1EE3">
              <w:rPr>
                <w:i/>
              </w:rPr>
              <w:t>Название</w:t>
            </w:r>
          </w:p>
        </w:tc>
        <w:tc>
          <w:tcPr>
            <w:tcW w:w="1620" w:type="dxa"/>
            <w:vAlign w:val="center"/>
          </w:tcPr>
          <w:p w:rsidR="00860236" w:rsidRPr="002F1EE3" w:rsidRDefault="00860236" w:rsidP="0088570E">
            <w:pPr>
              <w:pStyle w:val="af2"/>
              <w:rPr>
                <w:i/>
              </w:rPr>
            </w:pPr>
            <w:r w:rsidRPr="002F1EE3">
              <w:rPr>
                <w:i/>
              </w:rPr>
              <w:t>Трёхбук</w:t>
            </w:r>
            <w:r w:rsidRPr="002F1EE3">
              <w:rPr>
                <w:i/>
              </w:rPr>
              <w:softHyphen/>
              <w:t>венное обозначение</w:t>
            </w:r>
          </w:p>
        </w:tc>
        <w:tc>
          <w:tcPr>
            <w:tcW w:w="1376" w:type="dxa"/>
            <w:vAlign w:val="center"/>
          </w:tcPr>
          <w:p w:rsidR="00860236" w:rsidRPr="002F1EE3" w:rsidRDefault="00860236" w:rsidP="0088570E">
            <w:pPr>
              <w:pStyle w:val="af2"/>
              <w:rPr>
                <w:i/>
                <w:lang w:val="en-US"/>
              </w:rPr>
            </w:pPr>
            <w:r w:rsidRPr="002F1EE3">
              <w:rPr>
                <w:i/>
              </w:rPr>
              <w:t>Молекуляр</w:t>
            </w:r>
            <w:r w:rsidRPr="002F1EE3">
              <w:rPr>
                <w:i/>
              </w:rPr>
              <w:softHyphen/>
              <w:t>ная масса</w:t>
            </w:r>
            <w:r w:rsidRPr="002F1EE3">
              <w:rPr>
                <w:i/>
                <w:lang w:val="en-US"/>
              </w:rPr>
              <w:t xml:space="preserve"> (</w:t>
            </w:r>
            <w:proofErr w:type="spellStart"/>
            <w:r w:rsidRPr="002F1EE3">
              <w:rPr>
                <w:i/>
                <w:lang w:val="en-US"/>
              </w:rPr>
              <w:t>M</w:t>
            </w:r>
            <w:r w:rsidRPr="002F1EE3">
              <w:rPr>
                <w:i/>
                <w:vertAlign w:val="subscript"/>
                <w:lang w:val="en-US"/>
              </w:rPr>
              <w:t>r</w:t>
            </w:r>
            <w:proofErr w:type="spellEnd"/>
            <w:r w:rsidRPr="002F1EE3">
              <w:rPr>
                <w:i/>
                <w:lang w:val="en-US"/>
              </w:rPr>
              <w:t>)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Глицин</w:t>
            </w:r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Gly</w:t>
            </w:r>
            <w:proofErr w:type="spellEnd"/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75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Аспарагиновая кислота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Asp</w:t>
            </w:r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133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proofErr w:type="spellStart"/>
            <w:r w:rsidRPr="00C34F8F">
              <w:t>Аланин</w:t>
            </w:r>
            <w:proofErr w:type="spellEnd"/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Ala</w:t>
            </w:r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89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proofErr w:type="spellStart"/>
            <w:r w:rsidRPr="00C34F8F">
              <w:t>Глутамин</w:t>
            </w:r>
            <w:proofErr w:type="spellEnd"/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Gln</w:t>
            </w:r>
            <w:proofErr w:type="spellEnd"/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146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proofErr w:type="spellStart"/>
            <w:r w:rsidRPr="00C34F8F">
              <w:t>Серин</w:t>
            </w:r>
            <w:proofErr w:type="spellEnd"/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Ser</w:t>
            </w:r>
            <w:proofErr w:type="spellEnd"/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105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Лизин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Lys</w:t>
            </w:r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146</w:t>
            </w:r>
          </w:p>
        </w:tc>
      </w:tr>
      <w:tr w:rsidR="00860236" w:rsidRPr="00C34F8F" w:rsidTr="0088570E">
        <w:trPr>
          <w:trHeight w:val="46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proofErr w:type="spellStart"/>
            <w:r w:rsidRPr="00C34F8F">
              <w:t>Пролин</w:t>
            </w:r>
            <w:proofErr w:type="spellEnd"/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Pro</w:t>
            </w:r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115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proofErr w:type="spellStart"/>
            <w:r w:rsidRPr="00C34F8F">
              <w:t>Глутаминовая</w:t>
            </w:r>
            <w:proofErr w:type="spellEnd"/>
            <w:r w:rsidRPr="00C34F8F">
              <w:t xml:space="preserve"> кислота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Glu</w:t>
            </w:r>
            <w:proofErr w:type="spellEnd"/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147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Валин</w:t>
            </w:r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Val</w:t>
            </w:r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117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Метионин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Met</w:t>
            </w:r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149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proofErr w:type="spellStart"/>
            <w:r w:rsidRPr="00C34F8F">
              <w:t>Треонин</w:t>
            </w:r>
            <w:proofErr w:type="spellEnd"/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Thr</w:t>
            </w:r>
            <w:proofErr w:type="spellEnd"/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119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Гистидин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His</w:t>
            </w:r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155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Цистеин</w:t>
            </w:r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Cys</w:t>
            </w:r>
            <w:proofErr w:type="spellEnd"/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121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proofErr w:type="spellStart"/>
            <w:r w:rsidRPr="00C34F8F">
              <w:t>Фенилаланин</w:t>
            </w:r>
            <w:proofErr w:type="spellEnd"/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Phe</w:t>
            </w:r>
            <w:proofErr w:type="spellEnd"/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165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Изолейцин</w:t>
            </w:r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Ile</w:t>
            </w:r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131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Аргинин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Arg</w:t>
            </w:r>
            <w:proofErr w:type="spellEnd"/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174</w:t>
            </w:r>
          </w:p>
        </w:tc>
      </w:tr>
      <w:tr w:rsidR="00860236" w:rsidRPr="00C34F8F" w:rsidTr="0088570E">
        <w:trPr>
          <w:trHeight w:val="135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Лейцин</w:t>
            </w:r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Leu</w:t>
            </w:r>
            <w:proofErr w:type="spellEnd"/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131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Тирозин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Tyr</w:t>
            </w:r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181</w:t>
            </w:r>
          </w:p>
        </w:tc>
      </w:tr>
      <w:tr w:rsidR="00860236" w:rsidRPr="00C34F8F" w:rsidTr="0088570E">
        <w:trPr>
          <w:trHeight w:val="50"/>
          <w:jc w:val="center"/>
        </w:trPr>
        <w:tc>
          <w:tcPr>
            <w:tcW w:w="1465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Аспарагин</w:t>
            </w:r>
          </w:p>
        </w:tc>
        <w:tc>
          <w:tcPr>
            <w:tcW w:w="1523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Asn</w:t>
            </w:r>
            <w:proofErr w:type="spellEnd"/>
          </w:p>
        </w:tc>
        <w:tc>
          <w:tcPr>
            <w:tcW w:w="144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132</w:t>
            </w:r>
          </w:p>
        </w:tc>
        <w:tc>
          <w:tcPr>
            <w:tcW w:w="334" w:type="dxa"/>
            <w:tcBorders>
              <w:top w:val="nil"/>
              <w:bottom w:val="nil"/>
            </w:tcBorders>
          </w:tcPr>
          <w:p w:rsidR="00860236" w:rsidRPr="00C34F8F" w:rsidRDefault="00860236" w:rsidP="0088570E">
            <w:pPr>
              <w:pStyle w:val="af2"/>
            </w:pPr>
          </w:p>
        </w:tc>
        <w:tc>
          <w:tcPr>
            <w:tcW w:w="1800" w:type="dxa"/>
            <w:vAlign w:val="center"/>
          </w:tcPr>
          <w:p w:rsidR="00860236" w:rsidRPr="00C34F8F" w:rsidRDefault="00860236" w:rsidP="0088570E">
            <w:pPr>
              <w:pStyle w:val="af2"/>
            </w:pPr>
            <w:r w:rsidRPr="00C34F8F">
              <w:t>Триптофан</w:t>
            </w:r>
          </w:p>
        </w:tc>
        <w:tc>
          <w:tcPr>
            <w:tcW w:w="1620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proofErr w:type="spellStart"/>
            <w:r w:rsidRPr="00C34F8F">
              <w:rPr>
                <w:lang w:val="en-US"/>
              </w:rPr>
              <w:t>Trp</w:t>
            </w:r>
            <w:proofErr w:type="spellEnd"/>
          </w:p>
        </w:tc>
        <w:tc>
          <w:tcPr>
            <w:tcW w:w="1376" w:type="dxa"/>
            <w:vAlign w:val="center"/>
          </w:tcPr>
          <w:p w:rsidR="00860236" w:rsidRPr="00C34F8F" w:rsidRDefault="00860236" w:rsidP="0088570E">
            <w:pPr>
              <w:pStyle w:val="af2"/>
              <w:rPr>
                <w:lang w:val="en-US"/>
              </w:rPr>
            </w:pPr>
            <w:r w:rsidRPr="00C34F8F">
              <w:rPr>
                <w:lang w:val="en-US"/>
              </w:rPr>
              <w:t>204</w:t>
            </w:r>
          </w:p>
        </w:tc>
      </w:tr>
    </w:tbl>
    <w:p w:rsidR="00860236" w:rsidRDefault="00860236" w:rsidP="00860236">
      <w:pPr>
        <w:pStyle w:val="a3"/>
      </w:pPr>
    </w:p>
    <w:p w:rsidR="00860236" w:rsidRDefault="00860236" w:rsidP="00860236">
      <w:pPr>
        <w:pStyle w:val="a3"/>
      </w:pPr>
    </w:p>
    <w:p w:rsidR="00860236" w:rsidRPr="00710699" w:rsidRDefault="00860236" w:rsidP="00860236">
      <w:pPr>
        <w:pStyle w:val="3"/>
        <w:rPr>
          <w:szCs w:val="28"/>
        </w:rPr>
      </w:pPr>
      <w:r>
        <w:rPr>
          <w:szCs w:val="28"/>
        </w:rPr>
        <w:lastRenderedPageBreak/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>3</w:t>
      </w:r>
    </w:p>
    <w:p w:rsidR="00860236" w:rsidRDefault="00860236" w:rsidP="00860236">
      <w:pPr>
        <w:pStyle w:val="a3"/>
      </w:pPr>
      <w:r w:rsidRPr="00A61B01">
        <w:t xml:space="preserve">Взаимодействие </w:t>
      </w:r>
      <w:proofErr w:type="spellStart"/>
      <w:r w:rsidRPr="00A61B01">
        <w:t>полиметилакрилата</w:t>
      </w:r>
      <w:proofErr w:type="spellEnd"/>
      <w:r w:rsidRPr="00A61B01">
        <w:t xml:space="preserve"> (основная цепь построена соединением </w:t>
      </w:r>
      <w:proofErr w:type="spellStart"/>
      <w:r w:rsidRPr="00A61B01">
        <w:t>мономерных</w:t>
      </w:r>
      <w:proofErr w:type="spellEnd"/>
      <w:r w:rsidRPr="00A61B01">
        <w:t xml:space="preserve"> звеньев «голова–хвост») с метиламином при нагревании приводит к образованию в полимере звеньев </w:t>
      </w:r>
      <w:r w:rsidRPr="00A61B01">
        <w:rPr>
          <w:b/>
          <w:bCs/>
          <w:lang w:val="en-US"/>
        </w:rPr>
        <w:t>X</w:t>
      </w:r>
      <w:r w:rsidRPr="00A61B01">
        <w:t xml:space="preserve"> с массовой долей </w:t>
      </w:r>
      <w:r>
        <w:rPr>
          <w:lang w:val="en-US"/>
        </w:rPr>
        <w:t>N</w:t>
      </w:r>
      <w:r w:rsidRPr="00A61B01">
        <w:t xml:space="preserve"> 10.07%.</w:t>
      </w:r>
    </w:p>
    <w:p w:rsidR="000C420C" w:rsidRPr="00A61B01" w:rsidRDefault="000C420C" w:rsidP="000C420C">
      <w:pPr>
        <w:pStyle w:val="a3"/>
        <w:jc w:val="center"/>
      </w:pPr>
      <w:r>
        <w:object w:dxaOrig="1841" w:dyaOrig="1095">
          <v:shape id="_x0000_i1580" type="#_x0000_t75" style="width:91.85pt;height:54.9pt" o:ole="">
            <v:imagedata r:id="rId91" o:title=""/>
          </v:shape>
          <o:OLEObject Type="Embed" ProgID="ACD.ChemSketchCDX" ShapeID="_x0000_i1580" DrawAspect="Content" ObjectID="_1766792386" r:id="rId92"/>
        </w:object>
      </w:r>
    </w:p>
    <w:p w:rsidR="00860236" w:rsidRPr="00A61B01" w:rsidRDefault="00860236" w:rsidP="000C420C">
      <w:pPr>
        <w:pStyle w:val="a1"/>
        <w:numPr>
          <w:ilvl w:val="0"/>
          <w:numId w:val="35"/>
        </w:numPr>
      </w:pPr>
      <w:r w:rsidRPr="00A61B01">
        <w:t xml:space="preserve">Изобразите схему реакции, приводящей к образованию </w:t>
      </w:r>
      <w:r w:rsidRPr="000C420C">
        <w:rPr>
          <w:b/>
          <w:bCs/>
          <w:lang w:val="en-US"/>
        </w:rPr>
        <w:t>X</w:t>
      </w:r>
      <w:r w:rsidRPr="00A61B01">
        <w:t xml:space="preserve">. Рассчитайте степень полимеризации образца (количество повторяющихся звеньев), полученного по этой реакции из </w:t>
      </w:r>
      <w:proofErr w:type="spellStart"/>
      <w:r w:rsidRPr="00A61B01">
        <w:t>полиметилакрилата</w:t>
      </w:r>
      <w:proofErr w:type="spellEnd"/>
      <w:r w:rsidRPr="00A61B01">
        <w:t xml:space="preserve"> с молярной массой 25000 г/моль при конверсии </w:t>
      </w:r>
      <w:proofErr w:type="spellStart"/>
      <w:r w:rsidRPr="00A61B01">
        <w:t>метилакрилатных</w:t>
      </w:r>
      <w:proofErr w:type="spellEnd"/>
      <w:r w:rsidRPr="00A61B01">
        <w:t xml:space="preserve"> звеньев 40%, и потерю массы образца в результате этого процесса.</w:t>
      </w:r>
    </w:p>
    <w:p w:rsidR="00860236" w:rsidRPr="00A61B01" w:rsidRDefault="00860236" w:rsidP="00860236">
      <w:pPr>
        <w:pStyle w:val="a3"/>
      </w:pPr>
      <w:r w:rsidRPr="00A61B01">
        <w:t xml:space="preserve">Щелочной гидролиз звеньев </w:t>
      </w:r>
      <w:r w:rsidRPr="00A61B01">
        <w:rPr>
          <w:b/>
          <w:bCs/>
          <w:lang w:val="en-US"/>
        </w:rPr>
        <w:t>A</w:t>
      </w:r>
      <w:r w:rsidRPr="00A61B01">
        <w:t xml:space="preserve"> (26.40% азота по массе) </w:t>
      </w:r>
      <w:r>
        <w:t xml:space="preserve">некоторого </w:t>
      </w:r>
      <w:r w:rsidRPr="00A61B01">
        <w:t xml:space="preserve">полимера приводит к образованию сополимеров, содержащих дополнительно звенья </w:t>
      </w:r>
      <w:r w:rsidRPr="00A61B01">
        <w:rPr>
          <w:b/>
          <w:bCs/>
          <w:lang w:val="en-US"/>
        </w:rPr>
        <w:t>B</w:t>
      </w:r>
      <w:r w:rsidRPr="00A61B01">
        <w:t xml:space="preserve"> и </w:t>
      </w:r>
      <w:r w:rsidRPr="00A61B01">
        <w:rPr>
          <w:b/>
          <w:bCs/>
          <w:lang w:val="en-US"/>
        </w:rPr>
        <w:t>C</w:t>
      </w:r>
      <w:r w:rsidRPr="00A61B01">
        <w:t xml:space="preserve"> (19.71 и 0% азота, соответственно).</w:t>
      </w:r>
      <w:bookmarkStart w:id="14" w:name="_Hlk63086657"/>
      <w:r w:rsidRPr="00A61B01">
        <w:t xml:space="preserve"> Один из таких продуктов гидролиза (полимер </w:t>
      </w:r>
      <w:r w:rsidRPr="00A61B01">
        <w:rPr>
          <w:b/>
          <w:bCs/>
          <w:lang w:val="en-US"/>
        </w:rPr>
        <w:t>P</w:t>
      </w:r>
      <w:r w:rsidRPr="00A61B01">
        <w:t>) содержит 7.35% азота, 28.29% кислорода и 15.98% натрия.</w:t>
      </w:r>
    </w:p>
    <w:p w:rsidR="00860236" w:rsidRPr="00A61B01" w:rsidRDefault="00860236" w:rsidP="00860236">
      <w:pPr>
        <w:pStyle w:val="a1"/>
      </w:pPr>
      <w:r w:rsidRPr="00A61B01">
        <w:t xml:space="preserve">Установите структуры </w:t>
      </w:r>
      <w:r w:rsidRPr="00A61B01">
        <w:rPr>
          <w:b/>
          <w:bCs/>
          <w:lang w:val="en-US"/>
        </w:rPr>
        <w:t>A</w:t>
      </w:r>
      <w:r w:rsidRPr="00A61B01">
        <w:t xml:space="preserve">, </w:t>
      </w:r>
      <w:r w:rsidRPr="00A61B01">
        <w:rPr>
          <w:b/>
          <w:bCs/>
          <w:lang w:val="en-US"/>
        </w:rPr>
        <w:t>B</w:t>
      </w:r>
      <w:r w:rsidRPr="00A61B01">
        <w:t xml:space="preserve"> и </w:t>
      </w:r>
      <w:r w:rsidRPr="00A61B01">
        <w:rPr>
          <w:b/>
          <w:bCs/>
          <w:lang w:val="en-US"/>
        </w:rPr>
        <w:t>C</w:t>
      </w:r>
      <w:r w:rsidRPr="00A61B01">
        <w:t>.</w:t>
      </w:r>
    </w:p>
    <w:p w:rsidR="00860236" w:rsidRPr="00A61B01" w:rsidRDefault="00860236" w:rsidP="00860236">
      <w:pPr>
        <w:pStyle w:val="a1"/>
      </w:pPr>
      <w:r w:rsidRPr="00A61B01">
        <w:t xml:space="preserve">Определите мольные доли </w:t>
      </w:r>
      <w:r w:rsidRPr="00A61B01">
        <w:rPr>
          <w:b/>
          <w:bCs/>
          <w:lang w:val="en-US"/>
        </w:rPr>
        <w:t>A</w:t>
      </w:r>
      <w:r w:rsidRPr="00A61B01">
        <w:t xml:space="preserve">, </w:t>
      </w:r>
      <w:r w:rsidRPr="00A61B01">
        <w:rPr>
          <w:b/>
          <w:bCs/>
          <w:lang w:val="en-US"/>
        </w:rPr>
        <w:t>B</w:t>
      </w:r>
      <w:r w:rsidRPr="00A61B01">
        <w:t xml:space="preserve"> и </w:t>
      </w:r>
      <w:r w:rsidRPr="00A61B01">
        <w:rPr>
          <w:b/>
          <w:bCs/>
        </w:rPr>
        <w:t>С</w:t>
      </w:r>
      <w:r w:rsidRPr="00A61B01">
        <w:t xml:space="preserve"> в полученном </w:t>
      </w:r>
      <w:r w:rsidRPr="00A61B01">
        <w:rPr>
          <w:b/>
          <w:bCs/>
          <w:lang w:val="en-US"/>
        </w:rPr>
        <w:t>P</w:t>
      </w:r>
      <w:r w:rsidRPr="00A61B01">
        <w:t>.</w:t>
      </w:r>
    </w:p>
    <w:bookmarkEnd w:id="14"/>
    <w:p w:rsidR="00860236" w:rsidRPr="00A61B01" w:rsidRDefault="00860236" w:rsidP="00860236">
      <w:pPr>
        <w:pStyle w:val="a3"/>
      </w:pPr>
      <w:r w:rsidRPr="00A61B01">
        <w:t xml:space="preserve">Нагревание </w:t>
      </w:r>
      <w:r w:rsidRPr="00A61B01">
        <w:rPr>
          <w:b/>
          <w:bCs/>
          <w:lang w:val="en-US"/>
        </w:rPr>
        <w:t>P</w:t>
      </w:r>
      <w:r w:rsidRPr="00A61B01">
        <w:t xml:space="preserve"> после обработки разбавленной соляной кислотой, промывания водой </w:t>
      </w:r>
      <w:r>
        <w:t>и сушки</w:t>
      </w:r>
      <w:r w:rsidRPr="00A61B01">
        <w:t xml:space="preserve"> приводит к образованию звеньев </w:t>
      </w:r>
      <w:r w:rsidRPr="00A61B01">
        <w:rPr>
          <w:b/>
          <w:bCs/>
          <w:lang w:val="en-US"/>
        </w:rPr>
        <w:t>Y</w:t>
      </w:r>
      <w:r w:rsidRPr="00A61B01">
        <w:t xml:space="preserve">, гомологичных </w:t>
      </w:r>
      <w:r w:rsidRPr="00A61B01">
        <w:rPr>
          <w:b/>
          <w:bCs/>
        </w:rPr>
        <w:t>Х</w:t>
      </w:r>
      <w:r w:rsidRPr="00A61B01">
        <w:t>. Превращение происходит ступенчато: при 90°</w:t>
      </w:r>
      <w:r w:rsidRPr="00A61B01">
        <w:rPr>
          <w:lang w:val="en-US"/>
        </w:rPr>
        <w:t>C</w:t>
      </w:r>
      <w:r w:rsidRPr="00A61B01">
        <w:t xml:space="preserve"> без потери массы и затем при 160°</w:t>
      </w:r>
      <w:r w:rsidRPr="00A61B01">
        <w:rPr>
          <w:lang w:val="en-US"/>
        </w:rPr>
        <w:t>C</w:t>
      </w:r>
      <w:r w:rsidRPr="00A61B01">
        <w:t xml:space="preserve"> с потерей массы.</w:t>
      </w:r>
    </w:p>
    <w:p w:rsidR="00860236" w:rsidRPr="00A61B01" w:rsidRDefault="00860236" w:rsidP="00860236">
      <w:pPr>
        <w:pStyle w:val="a1"/>
      </w:pPr>
      <w:r w:rsidRPr="00A61B01">
        <w:t xml:space="preserve">Определите структуру </w:t>
      </w:r>
      <w:r w:rsidRPr="00A61B01">
        <w:rPr>
          <w:b/>
          <w:bCs/>
          <w:lang w:val="en-US"/>
        </w:rPr>
        <w:t>Y</w:t>
      </w:r>
      <w:r w:rsidRPr="00A61B01">
        <w:t xml:space="preserve">. Изобразите схемы описанных реакций (используйте обозначения </w:t>
      </w:r>
      <w:r w:rsidRPr="00A61B01">
        <w:rPr>
          <w:b/>
          <w:bCs/>
          <w:lang w:val="en-US"/>
        </w:rPr>
        <w:t>A</w:t>
      </w:r>
      <w:r w:rsidRPr="00A61B01">
        <w:t xml:space="preserve">, </w:t>
      </w:r>
      <w:r w:rsidRPr="00A61B01">
        <w:rPr>
          <w:b/>
          <w:bCs/>
          <w:lang w:val="en-US"/>
        </w:rPr>
        <w:t>B</w:t>
      </w:r>
      <w:r w:rsidRPr="00A61B01">
        <w:t xml:space="preserve">, </w:t>
      </w:r>
      <w:r w:rsidRPr="00A61B01">
        <w:rPr>
          <w:b/>
          <w:bCs/>
          <w:lang w:val="en-US"/>
        </w:rPr>
        <w:t>C</w:t>
      </w:r>
      <w:r w:rsidRPr="00A61B01">
        <w:t xml:space="preserve">, </w:t>
      </w:r>
      <w:r w:rsidRPr="00A61B01">
        <w:rPr>
          <w:b/>
          <w:bCs/>
          <w:lang w:val="en-US"/>
        </w:rPr>
        <w:t>Y</w:t>
      </w:r>
      <w:r w:rsidRPr="00A61B01">
        <w:t xml:space="preserve">). Рассчитайте потерю массы образца (%) на второй стадии при условии, что на обеих стадиях были достигнуты максимально возможные степени превращения. </w:t>
      </w:r>
      <w:r w:rsidRPr="00A61B01">
        <w:rPr>
          <w:i/>
          <w:iCs/>
        </w:rPr>
        <w:t xml:space="preserve">Если вы не смогли выполнить предыдущее задание, дайте ответ в общем виде, обозначив мольные доли </w:t>
      </w:r>
      <w:r w:rsidRPr="00A61B01">
        <w:rPr>
          <w:b/>
          <w:bCs/>
          <w:i/>
          <w:iCs/>
        </w:rPr>
        <w:t>A</w:t>
      </w:r>
      <w:r w:rsidRPr="00A61B01">
        <w:rPr>
          <w:i/>
          <w:iCs/>
        </w:rPr>
        <w:t xml:space="preserve">, </w:t>
      </w:r>
      <w:r w:rsidRPr="00A61B01">
        <w:rPr>
          <w:b/>
          <w:bCs/>
          <w:i/>
          <w:iCs/>
        </w:rPr>
        <w:t>B</w:t>
      </w:r>
      <w:r w:rsidRPr="00A61B01">
        <w:rPr>
          <w:i/>
          <w:iCs/>
        </w:rPr>
        <w:t xml:space="preserve">, </w:t>
      </w:r>
      <w:r w:rsidRPr="00A61B01">
        <w:rPr>
          <w:b/>
          <w:bCs/>
          <w:i/>
          <w:iCs/>
        </w:rPr>
        <w:t>C</w:t>
      </w:r>
      <w:r w:rsidRPr="00A61B01">
        <w:rPr>
          <w:i/>
          <w:iCs/>
        </w:rPr>
        <w:t xml:space="preserve"> в </w:t>
      </w:r>
      <w:r w:rsidRPr="00A61B01">
        <w:rPr>
          <w:b/>
          <w:bCs/>
          <w:i/>
          <w:iCs/>
          <w:lang w:val="en-US"/>
        </w:rPr>
        <w:t>P</w:t>
      </w:r>
      <w:r w:rsidRPr="00A61B01">
        <w:rPr>
          <w:i/>
          <w:iCs/>
        </w:rPr>
        <w:t xml:space="preserve"> как a, b, c, соответственно.</w:t>
      </w:r>
    </w:p>
    <w:p w:rsidR="00860236" w:rsidRPr="00F302B2" w:rsidRDefault="00860236" w:rsidP="00860236">
      <w:pPr>
        <w:pStyle w:val="a1"/>
      </w:pPr>
      <w:bookmarkStart w:id="15" w:name="_Hlk96855181"/>
      <w:r w:rsidRPr="00A61B01">
        <w:t xml:space="preserve">Обозначив мольные доли </w:t>
      </w:r>
      <w:r w:rsidRPr="00A61B01">
        <w:rPr>
          <w:b/>
          <w:bCs/>
          <w:lang w:val="en-US"/>
        </w:rPr>
        <w:t>A</w:t>
      </w:r>
      <w:r w:rsidRPr="00A61B01">
        <w:t xml:space="preserve">, </w:t>
      </w:r>
      <w:r w:rsidRPr="00A61B01">
        <w:rPr>
          <w:b/>
          <w:bCs/>
          <w:lang w:val="en-US"/>
        </w:rPr>
        <w:t>B</w:t>
      </w:r>
      <w:r w:rsidRPr="00A61B01">
        <w:t xml:space="preserve">, </w:t>
      </w:r>
      <w:r w:rsidRPr="00A61B01">
        <w:rPr>
          <w:b/>
          <w:bCs/>
          <w:lang w:val="en-US"/>
        </w:rPr>
        <w:t>C</w:t>
      </w:r>
      <w:r w:rsidRPr="00A61B01">
        <w:t xml:space="preserve"> в сополимере (полученном аналогично </w:t>
      </w:r>
      <w:r w:rsidRPr="00A61B01">
        <w:rPr>
          <w:b/>
          <w:bCs/>
          <w:lang w:val="en-US"/>
        </w:rPr>
        <w:t>P</w:t>
      </w:r>
      <w:r w:rsidRPr="00A61B01">
        <w:t xml:space="preserve">, но произвольного состава) как </w:t>
      </w:r>
      <w:r w:rsidRPr="00A61B01">
        <w:rPr>
          <w:i/>
          <w:iCs/>
          <w:lang w:val="en-US"/>
        </w:rPr>
        <w:t>a</w:t>
      </w:r>
      <w:r w:rsidRPr="00A61B01">
        <w:t xml:space="preserve">, </w:t>
      </w:r>
      <w:r w:rsidRPr="00A61B01">
        <w:rPr>
          <w:i/>
          <w:iCs/>
          <w:lang w:val="en-US"/>
        </w:rPr>
        <w:t>b</w:t>
      </w:r>
      <w:r w:rsidRPr="00A61B01">
        <w:t xml:space="preserve">, </w:t>
      </w:r>
      <w:r w:rsidRPr="00A61B01">
        <w:rPr>
          <w:i/>
          <w:iCs/>
          <w:lang w:val="en-US"/>
        </w:rPr>
        <w:t>c</w:t>
      </w:r>
      <w:r w:rsidRPr="00A61B01">
        <w:t>, соответственно</w:t>
      </w:r>
      <w:bookmarkEnd w:id="15"/>
      <w:r w:rsidRPr="00A61B01">
        <w:t>, укажите, при каких</w:t>
      </w:r>
      <w:r w:rsidRPr="008E5FB9">
        <w:t xml:space="preserve"> </w:t>
      </w:r>
      <w:r w:rsidRPr="00A61B01">
        <w:t>соотношениях</w:t>
      </w:r>
      <w:r w:rsidRPr="008E5FB9">
        <w:t xml:space="preserve"> </w:t>
      </w:r>
      <w:r w:rsidRPr="00A61B01">
        <w:t xml:space="preserve">между </w:t>
      </w:r>
      <w:r w:rsidRPr="00A61B01">
        <w:rPr>
          <w:i/>
          <w:iCs/>
          <w:lang w:val="en-US"/>
        </w:rPr>
        <w:t>a</w:t>
      </w:r>
      <w:r w:rsidRPr="008E5FB9">
        <w:t xml:space="preserve">, </w:t>
      </w:r>
      <w:r w:rsidRPr="00A61B01">
        <w:rPr>
          <w:i/>
          <w:iCs/>
          <w:lang w:val="en-US"/>
        </w:rPr>
        <w:t>b</w:t>
      </w:r>
      <w:r w:rsidRPr="008E5FB9">
        <w:t xml:space="preserve">, </w:t>
      </w:r>
      <w:r w:rsidRPr="00A61B01">
        <w:rPr>
          <w:i/>
          <w:iCs/>
          <w:lang w:val="en-US"/>
        </w:rPr>
        <w:t>c</w:t>
      </w:r>
      <w:r w:rsidRPr="00A61B01">
        <w:t xml:space="preserve"> вторая стадия превращения </w:t>
      </w:r>
      <w:r w:rsidRPr="00F302B2">
        <w:t>все еще возможна, если первая стадия осуществлена до максимально возможной степени превращения.</w:t>
      </w:r>
    </w:p>
    <w:p w:rsidR="00860236" w:rsidRPr="00A61B01" w:rsidRDefault="000C420C" w:rsidP="000C420C">
      <w:pPr>
        <w:pStyle w:val="a1"/>
        <w:numPr>
          <w:ilvl w:val="0"/>
          <w:numId w:val="0"/>
        </w:numPr>
      </w:pPr>
      <w:r>
        <w:t>Ниже</w:t>
      </w:r>
      <w:r w:rsidR="00860236" w:rsidRPr="00F302B2">
        <w:t xml:space="preserve"> описан состав нескольких сополимеров, аналогичных </w:t>
      </w:r>
      <w:r w:rsidR="00860236" w:rsidRPr="00F302B2">
        <w:rPr>
          <w:b/>
          <w:bCs/>
          <w:lang w:val="en-US"/>
        </w:rPr>
        <w:t>P</w:t>
      </w:r>
      <w:r w:rsidR="00860236" w:rsidRPr="00F302B2">
        <w:t xml:space="preserve">. </w:t>
      </w:r>
    </w:p>
    <w:p w:rsidR="000C420C" w:rsidRPr="00A61B01" w:rsidRDefault="000C420C" w:rsidP="000C420C">
      <w:pPr>
        <w:pStyle w:val="a1"/>
        <w:numPr>
          <w:ilvl w:val="0"/>
          <w:numId w:val="0"/>
        </w:numPr>
      </w:pPr>
      <w:r w:rsidRPr="00A61B01">
        <w:rPr>
          <w:b/>
          <w:bCs/>
          <w:lang w:val="en-US"/>
        </w:rPr>
        <w:t>P</w:t>
      </w:r>
      <w:r w:rsidRPr="00A61B01">
        <w:rPr>
          <w:b/>
          <w:bCs/>
        </w:rPr>
        <w:t>1</w:t>
      </w:r>
      <w:r w:rsidRPr="00A61B01">
        <w:t xml:space="preserve">: </w:t>
      </w:r>
      <w:r w:rsidRPr="00A61B01">
        <w:rPr>
          <w:i/>
          <w:iCs/>
          <w:lang w:val="en-US"/>
        </w:rPr>
        <w:t>a</w:t>
      </w:r>
      <w:r w:rsidRPr="00A61B01">
        <w:t xml:space="preserve"> = </w:t>
      </w:r>
      <w:r w:rsidRPr="00A61B01">
        <w:rPr>
          <w:i/>
          <w:iCs/>
          <w:lang w:val="en-US"/>
        </w:rPr>
        <w:t>b</w:t>
      </w:r>
      <w:r w:rsidRPr="00A61B01">
        <w:t xml:space="preserve"> = 0.5, </w:t>
      </w:r>
      <w:r w:rsidRPr="00A61B01">
        <w:rPr>
          <w:i/>
          <w:iCs/>
          <w:lang w:val="en-US"/>
        </w:rPr>
        <w:t>c</w:t>
      </w:r>
      <w:r w:rsidRPr="00A61B01">
        <w:t xml:space="preserve"> = </w:t>
      </w:r>
      <w:proofErr w:type="gramStart"/>
      <w:r w:rsidRPr="00A61B01">
        <w:t>0</w:t>
      </w:r>
      <w:proofErr w:type="gramEnd"/>
      <w:r w:rsidRPr="00A61B01">
        <w:t>,</w:t>
      </w:r>
      <w:r w:rsidRPr="00FF3B2F">
        <w:t xml:space="preserve"> </w:t>
      </w:r>
      <w:r w:rsidRPr="00FF3B2F">
        <w:tab/>
      </w:r>
      <w:r w:rsidRPr="00A61B01">
        <w:br/>
      </w:r>
      <w:r w:rsidRPr="00A61B01">
        <w:rPr>
          <w:b/>
          <w:bCs/>
          <w:lang w:val="en-US"/>
        </w:rPr>
        <w:t>P</w:t>
      </w:r>
      <w:r w:rsidRPr="00A61B01">
        <w:rPr>
          <w:b/>
          <w:bCs/>
        </w:rPr>
        <w:t>2</w:t>
      </w:r>
      <w:r w:rsidRPr="00A61B01">
        <w:t xml:space="preserve">: </w:t>
      </w:r>
      <w:r w:rsidRPr="00A61B01">
        <w:rPr>
          <w:i/>
          <w:iCs/>
          <w:lang w:val="en-US"/>
        </w:rPr>
        <w:t>a</w:t>
      </w:r>
      <w:r w:rsidRPr="00A61B01">
        <w:t xml:space="preserve"> = </w:t>
      </w:r>
      <w:r w:rsidRPr="00A61B01">
        <w:rPr>
          <w:i/>
          <w:iCs/>
          <w:lang w:val="en-US"/>
        </w:rPr>
        <w:t>b</w:t>
      </w:r>
      <w:r w:rsidRPr="00A61B01">
        <w:t xml:space="preserve"> = </w:t>
      </w:r>
      <w:r w:rsidRPr="00A61B01">
        <w:rPr>
          <w:i/>
          <w:iCs/>
          <w:lang w:val="en-US"/>
        </w:rPr>
        <w:t>c</w:t>
      </w:r>
      <w:r w:rsidRPr="00A61B01">
        <w:t>,</w:t>
      </w:r>
      <w:r w:rsidRPr="00FF3B2F">
        <w:t xml:space="preserve"> </w:t>
      </w:r>
      <w:r w:rsidRPr="00FF3B2F">
        <w:tab/>
      </w:r>
      <w:r w:rsidRPr="00A61B01">
        <w:t xml:space="preserve"> </w:t>
      </w:r>
      <w:r w:rsidRPr="00A61B01">
        <w:br/>
      </w:r>
      <w:r w:rsidRPr="00A61B01">
        <w:rPr>
          <w:b/>
          <w:bCs/>
          <w:lang w:val="en-US"/>
        </w:rPr>
        <w:t>P</w:t>
      </w:r>
      <w:r w:rsidRPr="00A61B01">
        <w:rPr>
          <w:b/>
          <w:bCs/>
        </w:rPr>
        <w:t>3</w:t>
      </w:r>
      <w:r w:rsidRPr="00A61B01">
        <w:t xml:space="preserve">: </w:t>
      </w:r>
      <w:r w:rsidRPr="00A61B01">
        <w:rPr>
          <w:i/>
          <w:iCs/>
          <w:lang w:val="en-US"/>
        </w:rPr>
        <w:t>a</w:t>
      </w:r>
      <w:r w:rsidRPr="00A61B01">
        <w:t xml:space="preserve"> = 0.2, </w:t>
      </w:r>
      <w:r w:rsidRPr="00A61B01">
        <w:rPr>
          <w:i/>
          <w:iCs/>
          <w:lang w:val="en-US"/>
        </w:rPr>
        <w:t>b</w:t>
      </w:r>
      <w:r w:rsidRPr="00A61B01">
        <w:t xml:space="preserve"> = 0.3, </w:t>
      </w:r>
      <w:r w:rsidRPr="00A61B01">
        <w:rPr>
          <w:i/>
          <w:iCs/>
          <w:lang w:val="en-US"/>
        </w:rPr>
        <w:t>c</w:t>
      </w:r>
      <w:r w:rsidRPr="00A61B01">
        <w:t xml:space="preserve"> = 0.5</w:t>
      </w:r>
      <w:r w:rsidRPr="000C420C">
        <w:tab/>
      </w:r>
      <w:r w:rsidRPr="00A61B01">
        <w:br/>
      </w:r>
      <w:r w:rsidRPr="00A61B01">
        <w:rPr>
          <w:b/>
          <w:bCs/>
          <w:lang w:val="en-US"/>
        </w:rPr>
        <w:t>P</w:t>
      </w:r>
      <w:r w:rsidRPr="00A61B01">
        <w:rPr>
          <w:b/>
          <w:bCs/>
        </w:rPr>
        <w:t>4</w:t>
      </w:r>
      <w:r w:rsidRPr="00A61B01">
        <w:t xml:space="preserve">: </w:t>
      </w:r>
      <w:r w:rsidRPr="00A61B01">
        <w:rPr>
          <w:i/>
          <w:iCs/>
          <w:lang w:val="en-US"/>
        </w:rPr>
        <w:t>a</w:t>
      </w:r>
      <w:r w:rsidRPr="00A61B01">
        <w:t xml:space="preserve"> = 0.2, </w:t>
      </w:r>
      <w:r w:rsidRPr="00A61B01">
        <w:rPr>
          <w:i/>
          <w:iCs/>
          <w:lang w:val="en-US"/>
        </w:rPr>
        <w:t>b</w:t>
      </w:r>
      <w:r w:rsidRPr="00A61B01">
        <w:t xml:space="preserve"> = 0, </w:t>
      </w:r>
      <w:r w:rsidRPr="00A61B01">
        <w:rPr>
          <w:i/>
          <w:iCs/>
          <w:lang w:val="en-US"/>
        </w:rPr>
        <w:t>c</w:t>
      </w:r>
      <w:r w:rsidRPr="00A61B01">
        <w:t xml:space="preserve"> = 0.8, случайное распределение звеньев в цепи</w:t>
      </w:r>
      <w:r w:rsidRPr="000C420C">
        <w:tab/>
      </w:r>
      <w:r w:rsidRPr="00A61B01">
        <w:br/>
      </w:r>
      <w:r w:rsidRPr="00A61B01">
        <w:rPr>
          <w:b/>
          <w:bCs/>
          <w:lang w:val="en-US"/>
        </w:rPr>
        <w:t>P</w:t>
      </w:r>
      <w:r w:rsidRPr="00A61B01">
        <w:rPr>
          <w:b/>
          <w:bCs/>
        </w:rPr>
        <w:t>5</w:t>
      </w:r>
      <w:r w:rsidRPr="00A61B01">
        <w:t xml:space="preserve">: </w:t>
      </w:r>
      <w:r w:rsidRPr="00A61B01">
        <w:rPr>
          <w:i/>
          <w:iCs/>
          <w:lang w:val="en-US"/>
        </w:rPr>
        <w:t>a</w:t>
      </w:r>
      <w:r w:rsidRPr="00A61B01">
        <w:t xml:space="preserve"> = 0.2, </w:t>
      </w:r>
      <w:r w:rsidRPr="00A61B01">
        <w:rPr>
          <w:i/>
          <w:iCs/>
          <w:lang w:val="en-US"/>
        </w:rPr>
        <w:t>b</w:t>
      </w:r>
      <w:r w:rsidRPr="00A61B01">
        <w:t xml:space="preserve"> = 0, </w:t>
      </w:r>
      <w:r w:rsidRPr="00A61B01">
        <w:rPr>
          <w:i/>
          <w:iCs/>
          <w:lang w:val="en-US"/>
        </w:rPr>
        <w:t>c</w:t>
      </w:r>
      <w:r w:rsidRPr="00A61B01">
        <w:t xml:space="preserve"> = 0.8, блочное распределение звеньев в цепи</w:t>
      </w:r>
      <w:r>
        <w:t>.</w:t>
      </w:r>
    </w:p>
    <w:p w:rsidR="00860236" w:rsidRDefault="000C420C" w:rsidP="000C420C">
      <w:pPr>
        <w:pStyle w:val="a1"/>
      </w:pPr>
      <w:r w:rsidRPr="00F302B2">
        <w:t xml:space="preserve">Расположите их в порядке увеличения содержания звеньев </w:t>
      </w:r>
      <w:r w:rsidRPr="00F302B2">
        <w:rPr>
          <w:b/>
          <w:bCs/>
          <w:lang w:val="en-US"/>
        </w:rPr>
        <w:t>Y</w:t>
      </w:r>
      <w:r w:rsidRPr="00F302B2">
        <w:t xml:space="preserve"> в продуктах их термообработки (нагревания), если реакции, о</w:t>
      </w:r>
      <w:r w:rsidRPr="00A61B01">
        <w:t>писанные в этой задаче, осуществлены с максимально возможными степенями превращения.</w:t>
      </w:r>
    </w:p>
    <w:p w:rsidR="000C420C" w:rsidRDefault="000C420C" w:rsidP="00860236">
      <w:pPr>
        <w:pStyle w:val="a3"/>
      </w:pPr>
    </w:p>
    <w:p w:rsidR="001157EA" w:rsidRPr="000D09D1" w:rsidRDefault="001157EA" w:rsidP="001157EA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</w:t>
      </w:r>
      <w:r>
        <w:rPr>
          <w:szCs w:val="32"/>
          <w:lang w:val="en-US"/>
        </w:rPr>
        <w:t>IV</w:t>
      </w:r>
      <w:r>
        <w:rPr>
          <w:szCs w:val="32"/>
        </w:rPr>
        <w:t>. Неорганическая химия</w:t>
      </w:r>
    </w:p>
    <w:p w:rsidR="001157EA" w:rsidRPr="003E6183" w:rsidRDefault="001157EA" w:rsidP="001157EA">
      <w:pPr>
        <w:pStyle w:val="3"/>
        <w:rPr>
          <w:szCs w:val="28"/>
        </w:rPr>
      </w:pPr>
      <w:r>
        <w:rPr>
          <w:szCs w:val="28"/>
        </w:rPr>
        <w:t>Задача 1</w:t>
      </w:r>
    </w:p>
    <w:p w:rsidR="001157EA" w:rsidRPr="00127F08" w:rsidRDefault="001157EA" w:rsidP="001157EA">
      <w:pPr>
        <w:pStyle w:val="a3"/>
        <w:jc w:val="right"/>
        <w:rPr>
          <w:i/>
        </w:rPr>
      </w:pPr>
      <w:r w:rsidRPr="00127F08">
        <w:rPr>
          <w:i/>
        </w:rPr>
        <w:t>«Я часто думаю, что ночь более оживленна и более богата красками, чем день.»</w:t>
      </w:r>
    </w:p>
    <w:p w:rsidR="001157EA" w:rsidRPr="00E00B4D" w:rsidRDefault="001157EA" w:rsidP="001157EA">
      <w:pPr>
        <w:pStyle w:val="a3"/>
        <w:jc w:val="right"/>
      </w:pPr>
      <w:r w:rsidRPr="00E00B4D">
        <w:t>Винсент Ван Гог</w:t>
      </w:r>
    </w:p>
    <w:p w:rsidR="001157EA" w:rsidRPr="00B9347A" w:rsidRDefault="001157EA" w:rsidP="001157EA">
      <w:pPr>
        <w:pStyle w:val="a3"/>
      </w:pPr>
      <w:r w:rsidRPr="00B9347A">
        <w:t>Многие неорганические соединения, особенно переходных металлов, имеют различную окраску, что используется при создании красителей и пигментов. Важными особенностями неорганических красителей являются их высокая устойчивость к свету, высоким температурам, коррозии, а также хорошая красящая способность. Ниже зашифрованы популярные неорганические красители: некоторые используются в современной промышленности, другие остались лишь в исторических справках и на картинах великих художников.</w:t>
      </w:r>
    </w:p>
    <w:p w:rsidR="001157EA" w:rsidRPr="00B9347A" w:rsidRDefault="001157EA" w:rsidP="001157EA">
      <w:pPr>
        <w:pStyle w:val="a3"/>
      </w:pPr>
      <w:r w:rsidRPr="00B9347A">
        <w:lastRenderedPageBreak/>
        <w:t xml:space="preserve">Сегодня в качестве белого пигмента чаще всего используют титановые или цинковые белила, однако так было не всегда. Пигмент </w:t>
      </w:r>
      <w:r w:rsidRPr="00B9347A">
        <w:rPr>
          <w:b/>
          <w:bCs/>
          <w:lang w:val="en-US"/>
        </w:rPr>
        <w:t>A</w:t>
      </w:r>
      <w:r w:rsidRPr="00B9347A">
        <w:t xml:space="preserve"> – основный карбонат. Старинный метод производства </w:t>
      </w:r>
      <w:r w:rsidRPr="00B9347A">
        <w:rPr>
          <w:b/>
          <w:bCs/>
          <w:lang w:val="en-US"/>
        </w:rPr>
        <w:t>A</w:t>
      </w:r>
      <w:r w:rsidRPr="00B9347A">
        <w:t xml:space="preserve"> заключался в следующем: тонкие листы металла помещались в специальные горшки, на дно которых наливали небольшое количество уксусной кислоты. Горшки закапывали в лошадиный навоз, который при гниении выделял большое количество углекислого газа. В результате на поверхности металла формировался белый слой основного карбоната, который счищали и далее использовали в изготовлении краски.</w:t>
      </w:r>
    </w:p>
    <w:p w:rsidR="001157EA" w:rsidRPr="00B9347A" w:rsidRDefault="001157EA" w:rsidP="00100DCF">
      <w:pPr>
        <w:pStyle w:val="a1"/>
        <w:numPr>
          <w:ilvl w:val="0"/>
          <w:numId w:val="36"/>
        </w:numPr>
      </w:pPr>
      <w:r w:rsidRPr="00B9347A">
        <w:t xml:space="preserve">Определите состав </w:t>
      </w:r>
      <w:r w:rsidRPr="00100DCF">
        <w:rPr>
          <w:b/>
          <w:bCs/>
          <w:lang w:val="en-US"/>
        </w:rPr>
        <w:t>A</w:t>
      </w:r>
      <w:r w:rsidRPr="00B9347A">
        <w:t xml:space="preserve">, если при термическом разложении потеря массы составляет 13.7%. Кристаллизационной воды </w:t>
      </w:r>
      <w:r w:rsidRPr="00100DCF">
        <w:rPr>
          <w:b/>
          <w:bCs/>
          <w:lang w:val="en-US"/>
        </w:rPr>
        <w:t>A</w:t>
      </w:r>
      <w:r w:rsidRPr="00B9347A">
        <w:t xml:space="preserve"> не содержит.</w:t>
      </w:r>
    </w:p>
    <w:p w:rsidR="001157EA" w:rsidRPr="00B9347A" w:rsidRDefault="001157EA" w:rsidP="001157EA">
      <w:pPr>
        <w:pStyle w:val="a3"/>
      </w:pPr>
      <w:r w:rsidRPr="00B9347A">
        <w:rPr>
          <w:b/>
          <w:bCs/>
          <w:lang w:val="en-US"/>
        </w:rPr>
        <w:t>A</w:t>
      </w:r>
      <w:r w:rsidRPr="00B9347A">
        <w:t xml:space="preserve"> отличается чисто белым цветом и прекрасной кроющей способностью, тем не менее сегодня </w:t>
      </w:r>
      <w:proofErr w:type="gramStart"/>
      <w:r w:rsidRPr="00B9347A">
        <w:rPr>
          <w:b/>
          <w:bCs/>
          <w:lang w:val="en-US"/>
        </w:rPr>
        <w:t>A</w:t>
      </w:r>
      <w:proofErr w:type="gramEnd"/>
      <w:r w:rsidRPr="00B9347A">
        <w:t xml:space="preserve"> практически не используется из-за высокой токсичности. Кроме того, на воздухе он медленно темнеет из-за взаимодействия с сероводородом. Одним из способов восстановления такого «испорченного» белого цвета служит обработка пероксидом водорода.</w:t>
      </w:r>
    </w:p>
    <w:p w:rsidR="001157EA" w:rsidRPr="00B9347A" w:rsidRDefault="001157EA" w:rsidP="001157EA">
      <w:pPr>
        <w:pStyle w:val="a1"/>
      </w:pPr>
      <w:r w:rsidRPr="00B9347A">
        <w:t>Запишите уравнения химических реакций последних двух процессов.</w:t>
      </w:r>
    </w:p>
    <w:p w:rsidR="001157EA" w:rsidRPr="00127F08" w:rsidRDefault="001157EA" w:rsidP="001157EA">
      <w:pPr>
        <w:pStyle w:val="a3"/>
        <w:rPr>
          <w:spacing w:val="-4"/>
        </w:rPr>
      </w:pPr>
      <w:r w:rsidRPr="00B9347A">
        <w:t xml:space="preserve">Обычно в качестве черного пигмента используют смешанный оксид железа, а также вещество </w:t>
      </w:r>
      <w:r w:rsidRPr="00B9347A">
        <w:rPr>
          <w:b/>
          <w:bCs/>
          <w:lang w:val="en-US"/>
        </w:rPr>
        <w:t>C</w:t>
      </w:r>
      <w:r w:rsidRPr="00B9347A">
        <w:t xml:space="preserve">, </w:t>
      </w:r>
      <w:r w:rsidRPr="00127F08">
        <w:rPr>
          <w:spacing w:val="-4"/>
        </w:rPr>
        <w:t>которое образуется при неполном сгорании водородного соединения с плотностью 0.714</w:t>
      </w:r>
      <w:r>
        <w:rPr>
          <w:spacing w:val="-4"/>
        </w:rPr>
        <w:t> </w:t>
      </w:r>
      <w:r w:rsidRPr="00127F08">
        <w:rPr>
          <w:spacing w:val="-4"/>
        </w:rPr>
        <w:t>г</w:t>
      </w:r>
      <w:r w:rsidRPr="00127F08">
        <w:rPr>
          <w:spacing w:val="-4"/>
          <w:lang w:val="en-US"/>
        </w:rPr>
        <w:t>/</w:t>
      </w:r>
      <w:r w:rsidRPr="00127F08">
        <w:rPr>
          <w:spacing w:val="-4"/>
        </w:rPr>
        <w:t xml:space="preserve">л (при </w:t>
      </w:r>
      <w:proofErr w:type="spellStart"/>
      <w:r w:rsidRPr="00127F08">
        <w:rPr>
          <w:spacing w:val="-4"/>
        </w:rPr>
        <w:t>н.у</w:t>
      </w:r>
      <w:proofErr w:type="spellEnd"/>
      <w:r w:rsidRPr="00127F08">
        <w:rPr>
          <w:spacing w:val="-4"/>
        </w:rPr>
        <w:t>.).</w:t>
      </w:r>
    </w:p>
    <w:p w:rsidR="001157EA" w:rsidRPr="00B9347A" w:rsidRDefault="001157EA" w:rsidP="001157EA">
      <w:pPr>
        <w:pStyle w:val="a1"/>
      </w:pPr>
      <w:r w:rsidRPr="00B9347A">
        <w:t xml:space="preserve">Определите </w:t>
      </w:r>
      <w:r w:rsidRPr="00B9347A">
        <w:rPr>
          <w:b/>
          <w:bCs/>
          <w:lang w:val="en-US"/>
        </w:rPr>
        <w:t>C</w:t>
      </w:r>
      <w:r w:rsidRPr="00B9347A">
        <w:t xml:space="preserve"> и запишите уравнение химической реакции его получения.</w:t>
      </w:r>
    </w:p>
    <w:p w:rsidR="001157EA" w:rsidRPr="00B9347A" w:rsidRDefault="001157EA" w:rsidP="001157EA">
      <w:pPr>
        <w:pStyle w:val="a3"/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24765</wp:posOffset>
            </wp:positionV>
            <wp:extent cx="3117850" cy="1690370"/>
            <wp:effectExtent l="0" t="0" r="6350" b="508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14" r="5351" b="4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169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347A">
        <w:t xml:space="preserve">Кристаллическая структура </w:t>
      </w:r>
      <w:r w:rsidRPr="00B9347A">
        <w:rPr>
          <w:b/>
          <w:bCs/>
          <w:lang w:val="en-US"/>
        </w:rPr>
        <w:t>D</w:t>
      </w:r>
      <w:r w:rsidRPr="00B9347A">
        <w:t>, оксида металла, приведена на рисунке в виде проекций тетра</w:t>
      </w:r>
      <w:r>
        <w:softHyphen/>
      </w:r>
      <w:r w:rsidRPr="00B9347A">
        <w:t xml:space="preserve">гональной элементарной ячейки на различные плоскости (параметры элементарной ячейки </w:t>
      </w:r>
      <w:r w:rsidRPr="00B9347A">
        <w:rPr>
          <w:i/>
          <w:iCs/>
          <w:lang w:val="en-US"/>
        </w:rPr>
        <w:t>a</w:t>
      </w:r>
      <w:r w:rsidRPr="00B9347A">
        <w:rPr>
          <w:i/>
          <w:iCs/>
        </w:rPr>
        <w:t xml:space="preserve"> = </w:t>
      </w:r>
      <w:r w:rsidRPr="00B9347A">
        <w:rPr>
          <w:i/>
          <w:iCs/>
          <w:lang w:val="en-US"/>
        </w:rPr>
        <w:t>b</w:t>
      </w:r>
      <w:r w:rsidRPr="00B9347A">
        <w:rPr>
          <w:i/>
          <w:iCs/>
        </w:rPr>
        <w:t xml:space="preserve"> </w:t>
      </w:r>
      <w:r w:rsidRPr="00B9347A">
        <w:t>= 4.395Å,</w:t>
      </w:r>
      <w:r w:rsidRPr="00B9347A">
        <w:rPr>
          <w:i/>
          <w:iCs/>
        </w:rPr>
        <w:t xml:space="preserve"> </w:t>
      </w:r>
      <w:r w:rsidRPr="00B9347A">
        <w:rPr>
          <w:i/>
          <w:iCs/>
          <w:lang w:val="en-US"/>
        </w:rPr>
        <w:t>c</w:t>
      </w:r>
      <w:r w:rsidRPr="00B9347A">
        <w:t xml:space="preserve"> = 2.875Å, </w:t>
      </w:r>
      <w:r w:rsidRPr="00B9347A">
        <w:rPr>
          <w:i/>
          <w:iCs/>
          <w:lang w:val="en-US"/>
        </w:rPr>
        <w:t>d</w:t>
      </w:r>
      <w:r w:rsidRPr="00B9347A">
        <w:t xml:space="preserve"> = 5.20</w:t>
      </w:r>
      <w:r>
        <w:t> </w:t>
      </w:r>
      <w:r w:rsidRPr="00B9347A">
        <w:t>г/см</w:t>
      </w:r>
      <w:r w:rsidRPr="00B9347A">
        <w:rPr>
          <w:vertAlign w:val="superscript"/>
        </w:rPr>
        <w:t>3</w:t>
      </w:r>
      <w:r w:rsidRPr="00B9347A">
        <w:t xml:space="preserve">). Сам оксид </w:t>
      </w:r>
      <w:r w:rsidRPr="00B9347A">
        <w:rPr>
          <w:b/>
          <w:bCs/>
          <w:lang w:val="en-US"/>
        </w:rPr>
        <w:t>D</w:t>
      </w:r>
      <w:r w:rsidRPr="00B9347A">
        <w:t xml:space="preserve"> входит в состав таких пигментов как охра, сиена, умбра, а их упрощенный состав может быть записан как </w:t>
      </w:r>
      <w:proofErr w:type="spellStart"/>
      <w:r w:rsidRPr="00B9347A">
        <w:rPr>
          <w:i/>
          <w:iCs/>
          <w:lang w:val="en-US"/>
        </w:rPr>
        <w:t>a</w:t>
      </w:r>
      <w:r w:rsidRPr="00B9347A">
        <w:rPr>
          <w:lang w:val="en-US"/>
        </w:rPr>
        <w:t>Fe</w:t>
      </w:r>
      <w:proofErr w:type="spellEnd"/>
      <w:r w:rsidRPr="00B9347A">
        <w:rPr>
          <w:vertAlign w:val="subscript"/>
        </w:rPr>
        <w:t>2</w:t>
      </w:r>
      <w:r w:rsidRPr="00B9347A">
        <w:rPr>
          <w:lang w:val="en-US"/>
        </w:rPr>
        <w:t>O</w:t>
      </w:r>
      <w:r w:rsidRPr="00B9347A">
        <w:rPr>
          <w:vertAlign w:val="subscript"/>
        </w:rPr>
        <w:t>3</w:t>
      </w:r>
      <w:r w:rsidRPr="00B9347A">
        <w:t>·</w:t>
      </w:r>
      <w:proofErr w:type="spellStart"/>
      <w:r w:rsidRPr="00B9347A">
        <w:rPr>
          <w:i/>
          <w:iCs/>
          <w:lang w:val="en-US"/>
        </w:rPr>
        <w:t>b</w:t>
      </w:r>
      <w:r w:rsidRPr="00B9347A">
        <w:rPr>
          <w:b/>
          <w:bCs/>
          <w:lang w:val="en-US"/>
        </w:rPr>
        <w:t>D</w:t>
      </w:r>
      <w:proofErr w:type="spellEnd"/>
      <w:r w:rsidRPr="00B9347A">
        <w:t>·</w:t>
      </w:r>
      <w:proofErr w:type="spellStart"/>
      <w:r w:rsidRPr="00B9347A">
        <w:rPr>
          <w:i/>
          <w:iCs/>
          <w:lang w:val="en-US"/>
        </w:rPr>
        <w:t>c</w:t>
      </w:r>
      <w:r w:rsidRPr="00B9347A">
        <w:rPr>
          <w:lang w:val="en-US"/>
        </w:rPr>
        <w:t>SiO</w:t>
      </w:r>
      <w:proofErr w:type="spellEnd"/>
      <w:r w:rsidRPr="00B9347A">
        <w:rPr>
          <w:vertAlign w:val="subscript"/>
        </w:rPr>
        <w:t>2</w:t>
      </w:r>
      <w:r w:rsidRPr="00B9347A">
        <w:t>·</w:t>
      </w:r>
      <w:proofErr w:type="spellStart"/>
      <w:r w:rsidRPr="00B9347A">
        <w:rPr>
          <w:i/>
          <w:iCs/>
          <w:lang w:val="en-US"/>
        </w:rPr>
        <w:t>d</w:t>
      </w:r>
      <w:r w:rsidRPr="00B9347A">
        <w:rPr>
          <w:lang w:val="en-US"/>
        </w:rPr>
        <w:t>Al</w:t>
      </w:r>
      <w:proofErr w:type="spellEnd"/>
      <w:r w:rsidRPr="00B9347A">
        <w:rPr>
          <w:vertAlign w:val="subscript"/>
        </w:rPr>
        <w:t>2</w:t>
      </w:r>
      <w:r w:rsidRPr="00B9347A">
        <w:rPr>
          <w:lang w:val="en-US"/>
        </w:rPr>
        <w:t>O</w:t>
      </w:r>
      <w:r w:rsidRPr="00B9347A">
        <w:rPr>
          <w:vertAlign w:val="subscript"/>
        </w:rPr>
        <w:t>3</w:t>
      </w:r>
      <w:r w:rsidRPr="00B9347A">
        <w:t>·</w:t>
      </w:r>
      <w:proofErr w:type="spellStart"/>
      <w:r w:rsidRPr="00B9347A">
        <w:rPr>
          <w:i/>
          <w:iCs/>
          <w:lang w:val="en-US"/>
        </w:rPr>
        <w:t>e</w:t>
      </w:r>
      <w:r w:rsidRPr="00B9347A">
        <w:rPr>
          <w:lang w:val="en-US"/>
        </w:rPr>
        <w:t>H</w:t>
      </w:r>
      <w:proofErr w:type="spellEnd"/>
      <w:r w:rsidRPr="00B9347A">
        <w:rPr>
          <w:vertAlign w:val="subscript"/>
        </w:rPr>
        <w:t>2</w:t>
      </w:r>
      <w:r w:rsidRPr="00B9347A">
        <w:rPr>
          <w:lang w:val="en-US"/>
        </w:rPr>
        <w:t>O</w:t>
      </w:r>
      <w:r w:rsidRPr="00B9347A">
        <w:t xml:space="preserve">. Причем увеличение массовой доли </w:t>
      </w:r>
      <w:r w:rsidRPr="00B9347A">
        <w:rPr>
          <w:b/>
          <w:bCs/>
          <w:lang w:val="en-US"/>
        </w:rPr>
        <w:t>D</w:t>
      </w:r>
      <w:r w:rsidRPr="00B9347A">
        <w:t xml:space="preserve"> приводит к изменению цвета от желтого к желто-оранжевому и коричневому. В природе </w:t>
      </w:r>
      <w:r w:rsidRPr="00B9347A">
        <w:rPr>
          <w:b/>
          <w:bCs/>
          <w:lang w:val="en-US"/>
        </w:rPr>
        <w:t>D</w:t>
      </w:r>
      <w:r w:rsidRPr="00B9347A">
        <w:t xml:space="preserve"> встречается и в виде самостоятельного минерала. </w:t>
      </w:r>
    </w:p>
    <w:p w:rsidR="001157EA" w:rsidRPr="00B9347A" w:rsidRDefault="001157EA" w:rsidP="00097850">
      <w:pPr>
        <w:pStyle w:val="a1"/>
      </w:pPr>
      <w:r w:rsidRPr="00B9347A">
        <w:t xml:space="preserve">Установите состав </w:t>
      </w:r>
      <w:r w:rsidRPr="00B9347A">
        <w:rPr>
          <w:b/>
          <w:bCs/>
          <w:lang w:val="en-US"/>
        </w:rPr>
        <w:t>D</w:t>
      </w:r>
      <w:r w:rsidRPr="00B9347A">
        <w:t>, а также укажите координационное окружение металла в</w:t>
      </w:r>
      <w:r w:rsidR="00100DCF">
        <w:t xml:space="preserve"> кристаллической структуре: </w:t>
      </w:r>
      <w:r w:rsidR="00100DCF" w:rsidRPr="00EB11D8">
        <w:t>тетраэдрическое</w:t>
      </w:r>
      <w:r w:rsidR="00100DCF">
        <w:t xml:space="preserve">, </w:t>
      </w:r>
      <w:proofErr w:type="spellStart"/>
      <w:r w:rsidR="00100DCF" w:rsidRPr="00EB11D8">
        <w:t>октаэдрическое</w:t>
      </w:r>
      <w:proofErr w:type="spellEnd"/>
      <w:r w:rsidR="00100DCF">
        <w:t xml:space="preserve">, </w:t>
      </w:r>
      <w:r w:rsidR="00100DCF" w:rsidRPr="00EB11D8">
        <w:t>квадратное</w:t>
      </w:r>
      <w:r w:rsidR="00100DCF">
        <w:t xml:space="preserve">, </w:t>
      </w:r>
      <w:proofErr w:type="spellStart"/>
      <w:r w:rsidR="00100DCF" w:rsidRPr="00EB11D8">
        <w:t>тригональнопризматическое</w:t>
      </w:r>
      <w:proofErr w:type="spellEnd"/>
      <w:r w:rsidR="00100DCF">
        <w:t xml:space="preserve"> или </w:t>
      </w:r>
      <w:r w:rsidR="00100DCF" w:rsidRPr="00EB11D8">
        <w:t>кубическое</w:t>
      </w:r>
      <w:r w:rsidR="00100DCF">
        <w:t>.</w:t>
      </w:r>
    </w:p>
    <w:p w:rsidR="001157EA" w:rsidRPr="00B9347A" w:rsidRDefault="001157EA" w:rsidP="001157EA">
      <w:pPr>
        <w:pStyle w:val="a3"/>
      </w:pPr>
      <w:proofErr w:type="spellStart"/>
      <w:r w:rsidRPr="00B9347A">
        <w:t>Тенарова</w:t>
      </w:r>
      <w:proofErr w:type="spellEnd"/>
      <w:r w:rsidRPr="00B9347A">
        <w:t xml:space="preserve"> синь – чрезвычайно стабильный синий пигмент, который используют в красках, керамике, ювелирных изделиях. Получают её спеканием оксида алюминия или алюмината натрия с солями неизвестного переходного металла (нитратами, хлоридами, гидрокарбонатами и пр.) </w:t>
      </w:r>
      <w:proofErr w:type="spellStart"/>
      <w:r w:rsidRPr="00B9347A">
        <w:t>Тенарова</w:t>
      </w:r>
      <w:proofErr w:type="spellEnd"/>
      <w:r w:rsidRPr="00B9347A">
        <w:t xml:space="preserve"> синь относится к семейству шпинелей, а эффективный магнитный момент на атоме переходного металла составляет 3.87</w:t>
      </w:r>
      <w:r>
        <w:t> </w:t>
      </w:r>
      <w:proofErr w:type="spellStart"/>
      <w:r w:rsidRPr="00B9347A">
        <w:t>мБ</w:t>
      </w:r>
      <w:proofErr w:type="spellEnd"/>
      <w:r w:rsidRPr="00B9347A">
        <w:t>.</w:t>
      </w:r>
    </w:p>
    <w:p w:rsidR="001157EA" w:rsidRPr="00B9347A" w:rsidRDefault="001157EA" w:rsidP="001157EA">
      <w:pPr>
        <w:pStyle w:val="a1"/>
      </w:pPr>
      <w:r w:rsidRPr="00B9347A">
        <w:t xml:space="preserve">Установите состав </w:t>
      </w:r>
      <w:proofErr w:type="spellStart"/>
      <w:r w:rsidRPr="00B9347A">
        <w:t>Тенаровой</w:t>
      </w:r>
      <w:proofErr w:type="spellEnd"/>
      <w:r w:rsidRPr="00B9347A">
        <w:t xml:space="preserve"> сини и запишите уравнение химической реакции её получения из хлорида неизвестного металла и алюмината натрия.</w:t>
      </w:r>
    </w:p>
    <w:p w:rsidR="001157EA" w:rsidRDefault="001157EA" w:rsidP="001157EA">
      <w:pPr>
        <w:pStyle w:val="a1"/>
      </w:pPr>
      <w:r w:rsidRPr="00B9347A">
        <w:t xml:space="preserve">Из приведенных </w:t>
      </w:r>
      <w:r w:rsidR="00D45BCC">
        <w:t xml:space="preserve">ниже </w:t>
      </w:r>
      <w:r w:rsidRPr="00B9347A">
        <w:t xml:space="preserve">диаграмм расщепления </w:t>
      </w:r>
      <w:r w:rsidRPr="00B9347A">
        <w:rPr>
          <w:i/>
          <w:iCs/>
          <w:lang w:val="en-US"/>
        </w:rPr>
        <w:t>d</w:t>
      </w:r>
      <w:r w:rsidRPr="00B9347A">
        <w:t>-</w:t>
      </w:r>
      <w:proofErr w:type="spellStart"/>
      <w:r w:rsidRPr="00B9347A">
        <w:t>орбиталей</w:t>
      </w:r>
      <w:proofErr w:type="spellEnd"/>
      <w:r w:rsidRPr="00B9347A">
        <w:t xml:space="preserve"> неизвестного металла выбер</w:t>
      </w:r>
      <w:r>
        <w:t>и</w:t>
      </w:r>
      <w:r w:rsidRPr="00B9347A">
        <w:t xml:space="preserve">те верную. Изобразите распределение электронов на </w:t>
      </w:r>
      <w:proofErr w:type="spellStart"/>
      <w:r w:rsidRPr="00B9347A">
        <w:t>орбиталях</w:t>
      </w:r>
      <w:proofErr w:type="spellEnd"/>
      <w:r w:rsidRPr="00B9347A">
        <w:t>.</w:t>
      </w:r>
    </w:p>
    <w:p w:rsidR="00D45BCC" w:rsidRPr="00B9347A" w:rsidRDefault="00D45BCC" w:rsidP="00D45BCC">
      <w:pPr>
        <w:pStyle w:val="a1"/>
        <w:numPr>
          <w:ilvl w:val="0"/>
          <w:numId w:val="0"/>
        </w:numPr>
        <w:jc w:val="center"/>
      </w:pPr>
      <w:r w:rsidRPr="001665DA">
        <w:rPr>
          <w:noProof/>
          <w:szCs w:val="22"/>
        </w:rPr>
        <w:drawing>
          <wp:inline distT="0" distB="0" distL="0" distR="0">
            <wp:extent cx="4648200" cy="20396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7EA" w:rsidRPr="00B9347A" w:rsidRDefault="001157EA" w:rsidP="001157EA">
      <w:pPr>
        <w:pStyle w:val="a3"/>
      </w:pPr>
      <w:r w:rsidRPr="00B9347A">
        <w:t>Самый популярный зеленый краситель изготавливают на основе соединений хрома. На схеме приведен процесс переработки хромистого железняка и получения конечного продукта.</w:t>
      </w:r>
    </w:p>
    <w:p w:rsidR="001157EA" w:rsidRPr="00B9347A" w:rsidRDefault="001157EA" w:rsidP="001157EA">
      <w:pPr>
        <w:pStyle w:val="af2"/>
        <w:rPr>
          <w:szCs w:val="26"/>
        </w:rPr>
      </w:pPr>
      <w:r w:rsidRPr="00185BC0">
        <w:rPr>
          <w:noProof/>
          <w:szCs w:val="26"/>
        </w:rPr>
        <w:lastRenderedPageBreak/>
        <w:drawing>
          <wp:inline distT="0" distB="0" distL="0" distR="0">
            <wp:extent cx="5961380" cy="41021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7EA" w:rsidRPr="00B9347A" w:rsidRDefault="001157EA" w:rsidP="001157EA">
      <w:pPr>
        <w:pStyle w:val="a1"/>
      </w:pPr>
      <w:r w:rsidRPr="00B9347A">
        <w:t>Расшифруйте схему и запишите все уравнения химических реакций.</w:t>
      </w:r>
    </w:p>
    <w:p w:rsidR="001157EA" w:rsidRDefault="001157EA" w:rsidP="001157EA">
      <w:pPr>
        <w:pStyle w:val="a3"/>
      </w:pPr>
    </w:p>
    <w:p w:rsidR="001157EA" w:rsidRPr="001157EA" w:rsidRDefault="001157EA" w:rsidP="001157EA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>2</w:t>
      </w:r>
    </w:p>
    <w:p w:rsidR="001157EA" w:rsidRPr="00E67E5A" w:rsidRDefault="001157EA" w:rsidP="001157EA">
      <w:pPr>
        <w:pStyle w:val="a3"/>
      </w:pPr>
      <w:r w:rsidRPr="00E67E5A">
        <w:t xml:space="preserve">Элемент </w:t>
      </w:r>
      <w:r w:rsidRPr="00E67E5A">
        <w:rPr>
          <w:b/>
        </w:rPr>
        <w:t>Х</w:t>
      </w:r>
      <w:r w:rsidRPr="00E67E5A">
        <w:t xml:space="preserve"> входит в состав большого числа соединений и веществ, издревле использовавшихся человечеством. Большинство этих соединений при обычных условиях являются твердыми, кристаллическими, нелетучими веществами, однако есть примеры </w:t>
      </w:r>
      <w:proofErr w:type="gramStart"/>
      <w:r w:rsidRPr="00E67E5A">
        <w:t>соединений,  у</w:t>
      </w:r>
      <w:proofErr w:type="gramEnd"/>
      <w:r w:rsidRPr="00E67E5A">
        <w:t xml:space="preserve"> которых температуры плавления находятся ниже комнатной температуры.</w:t>
      </w:r>
    </w:p>
    <w:p w:rsidR="001157EA" w:rsidRPr="00E67E5A" w:rsidRDefault="001157EA" w:rsidP="001157EA">
      <w:pPr>
        <w:pStyle w:val="a3"/>
      </w:pPr>
      <w:r w:rsidRPr="00E67E5A">
        <w:t xml:space="preserve">Простое вещество </w:t>
      </w:r>
      <w:r w:rsidRPr="00E67E5A">
        <w:rPr>
          <w:b/>
        </w:rPr>
        <w:t>Х1</w:t>
      </w:r>
      <w:r w:rsidRPr="00E67E5A">
        <w:t xml:space="preserve"> при незначительном нагревании может активно реагировать с газообразным, слабоокрашенным веществом </w:t>
      </w:r>
      <w:r w:rsidRPr="00E67E5A">
        <w:rPr>
          <w:b/>
        </w:rPr>
        <w:t>А1</w:t>
      </w:r>
      <w:r w:rsidRPr="00E67E5A">
        <w:t xml:space="preserve">, образуя соединение </w:t>
      </w:r>
      <w:r w:rsidRPr="00E67E5A">
        <w:rPr>
          <w:b/>
          <w:lang w:val="en-US"/>
        </w:rPr>
        <w:t>Y</w:t>
      </w:r>
      <w:r>
        <w:rPr>
          <w:b/>
        </w:rPr>
        <w:t>1</w:t>
      </w:r>
      <w:r w:rsidRPr="00E67E5A">
        <w:t xml:space="preserve">. Это вещество при нагревании способно сублимировать, что нередко используется для разделения близких по составу соединений. Параллельно с переходом в газовую фазу, </w:t>
      </w:r>
      <w:r w:rsidRPr="00E67E5A">
        <w:rPr>
          <w:b/>
          <w:lang w:val="en-US"/>
        </w:rPr>
        <w:t>Y</w:t>
      </w:r>
      <w:r w:rsidRPr="00E67E5A">
        <w:rPr>
          <w:b/>
        </w:rPr>
        <w:t>1</w:t>
      </w:r>
      <w:r w:rsidRPr="00E67E5A">
        <w:rPr>
          <w:vertAlign w:val="subscript"/>
        </w:rPr>
        <w:t xml:space="preserve"> </w:t>
      </w:r>
      <w:r w:rsidRPr="00E67E5A">
        <w:t xml:space="preserve">претерпевает частичное разложение с образованием соединения </w:t>
      </w:r>
      <w:r w:rsidRPr="00E67E5A">
        <w:rPr>
          <w:b/>
          <w:lang w:val="en-US"/>
        </w:rPr>
        <w:t>Y</w:t>
      </w:r>
      <w:r w:rsidRPr="00E67E5A">
        <w:rPr>
          <w:b/>
        </w:rPr>
        <w:t>2</w:t>
      </w:r>
      <w:r w:rsidRPr="00E67E5A">
        <w:t xml:space="preserve"> и простого вещества. Вещество </w:t>
      </w:r>
      <w:r w:rsidRPr="00E67E5A">
        <w:rPr>
          <w:b/>
          <w:lang w:val="en-US"/>
        </w:rPr>
        <w:t>Y</w:t>
      </w:r>
      <w:r w:rsidRPr="00E67E5A">
        <w:rPr>
          <w:b/>
        </w:rPr>
        <w:t>2</w:t>
      </w:r>
      <w:r w:rsidRPr="00E67E5A">
        <w:t xml:space="preserve">, являясь кристаллическим, не переходит в газовую фазу, но </w:t>
      </w:r>
      <w:proofErr w:type="gramStart"/>
      <w:r w:rsidRPr="00E67E5A">
        <w:t>также</w:t>
      </w:r>
      <w:proofErr w:type="gramEnd"/>
      <w:r w:rsidRPr="00E67E5A">
        <w:t xml:space="preserve"> как и </w:t>
      </w:r>
      <w:r w:rsidRPr="00E67E5A">
        <w:rPr>
          <w:b/>
          <w:lang w:val="en-US"/>
        </w:rPr>
        <w:t>Y</w:t>
      </w:r>
      <w:r w:rsidRPr="00E67E5A">
        <w:rPr>
          <w:b/>
        </w:rPr>
        <w:t>1</w:t>
      </w:r>
      <w:r w:rsidRPr="00E67E5A">
        <w:t xml:space="preserve">, гигроскопично. </w:t>
      </w:r>
      <w:r w:rsidRPr="00E67E5A">
        <w:rPr>
          <w:b/>
          <w:lang w:val="en-US"/>
        </w:rPr>
        <w:t>Y</w:t>
      </w:r>
      <w:r w:rsidRPr="00E67E5A">
        <w:rPr>
          <w:b/>
        </w:rPr>
        <w:t>2</w:t>
      </w:r>
      <w:r w:rsidRPr="00E67E5A">
        <w:t xml:space="preserve"> можно получить и другими способами, например, реакцией </w:t>
      </w:r>
      <w:r w:rsidRPr="00E67E5A">
        <w:rPr>
          <w:b/>
          <w:lang w:val="en-US"/>
        </w:rPr>
        <w:t>X</w:t>
      </w:r>
      <w:r w:rsidRPr="00E67E5A">
        <w:rPr>
          <w:b/>
        </w:rPr>
        <w:t>1</w:t>
      </w:r>
      <w:r w:rsidRPr="00E67E5A">
        <w:t xml:space="preserve"> с </w:t>
      </w:r>
      <w:r w:rsidRPr="00E67E5A">
        <w:rPr>
          <w:b/>
          <w:lang w:val="en-US"/>
        </w:rPr>
        <w:t>Y</w:t>
      </w:r>
      <w:r w:rsidRPr="00E67E5A">
        <w:rPr>
          <w:b/>
        </w:rPr>
        <w:t>1</w:t>
      </w:r>
      <w:r w:rsidRPr="00E67E5A">
        <w:t xml:space="preserve">, или при реакции </w:t>
      </w:r>
      <w:r w:rsidRPr="00E67E5A">
        <w:rPr>
          <w:b/>
          <w:lang w:val="en-US"/>
        </w:rPr>
        <w:t>X</w:t>
      </w:r>
      <w:r w:rsidRPr="00E67E5A">
        <w:rPr>
          <w:b/>
        </w:rPr>
        <w:t>1</w:t>
      </w:r>
      <w:r w:rsidRPr="00E67E5A">
        <w:t xml:space="preserve"> с бинарным соединением </w:t>
      </w:r>
      <w:r w:rsidRPr="00E67E5A">
        <w:rPr>
          <w:b/>
        </w:rPr>
        <w:t>А2</w:t>
      </w:r>
      <w:r w:rsidRPr="00E67E5A">
        <w:t xml:space="preserve">, в состав которого также входит самый легкий элемент. Мольные доли элемента </w:t>
      </w:r>
      <w:r w:rsidRPr="00E67E5A">
        <w:rPr>
          <w:b/>
        </w:rPr>
        <w:t>А</w:t>
      </w:r>
      <w:r w:rsidRPr="00E67E5A">
        <w:t xml:space="preserve"> в </w:t>
      </w:r>
      <w:r w:rsidRPr="00E67E5A">
        <w:rPr>
          <w:b/>
          <w:lang w:val="en-US"/>
        </w:rPr>
        <w:t>Y</w:t>
      </w:r>
      <w:r w:rsidRPr="00E67E5A">
        <w:rPr>
          <w:b/>
        </w:rPr>
        <w:t>2</w:t>
      </w:r>
      <w:r w:rsidRPr="00E67E5A">
        <w:t xml:space="preserve"> и </w:t>
      </w:r>
      <w:r w:rsidRPr="00E67E5A">
        <w:rPr>
          <w:b/>
        </w:rPr>
        <w:t>А2</w:t>
      </w:r>
      <w:r w:rsidRPr="00E67E5A">
        <w:t xml:space="preserve"> различаются в 1.334 раза, а массовые </w:t>
      </w:r>
      <w:r>
        <w:t>–</w:t>
      </w:r>
      <w:r w:rsidRPr="00E67E5A">
        <w:t xml:space="preserve"> в 1.7377 раза. </w:t>
      </w:r>
    </w:p>
    <w:p w:rsidR="001157EA" w:rsidRPr="00E67E5A" w:rsidRDefault="001157EA" w:rsidP="00D45BCC">
      <w:pPr>
        <w:pStyle w:val="a1"/>
        <w:numPr>
          <w:ilvl w:val="0"/>
          <w:numId w:val="37"/>
        </w:numPr>
      </w:pPr>
      <w:r w:rsidRPr="00E67E5A">
        <w:t xml:space="preserve">Определите элемент </w:t>
      </w:r>
      <w:r w:rsidRPr="00D45BCC">
        <w:rPr>
          <w:b/>
        </w:rPr>
        <w:t>Х</w:t>
      </w:r>
      <w:r w:rsidRPr="00E67E5A">
        <w:t xml:space="preserve">, состав соединений </w:t>
      </w:r>
      <w:r w:rsidRPr="00D45BCC">
        <w:rPr>
          <w:b/>
          <w:lang w:val="en-US"/>
        </w:rPr>
        <w:t>Y</w:t>
      </w:r>
      <w:r w:rsidRPr="00D45BCC">
        <w:rPr>
          <w:b/>
        </w:rPr>
        <w:t>1</w:t>
      </w:r>
      <w:r w:rsidRPr="00E67E5A">
        <w:t xml:space="preserve">, </w:t>
      </w:r>
      <w:r w:rsidRPr="00D45BCC">
        <w:rPr>
          <w:b/>
          <w:lang w:val="en-US"/>
        </w:rPr>
        <w:t>Y</w:t>
      </w:r>
      <w:r w:rsidRPr="00D45BCC">
        <w:rPr>
          <w:b/>
        </w:rPr>
        <w:t>2</w:t>
      </w:r>
      <w:r w:rsidRPr="00E67E5A">
        <w:t xml:space="preserve">, </w:t>
      </w:r>
      <w:r w:rsidRPr="00D45BCC">
        <w:rPr>
          <w:b/>
          <w:lang w:val="en-US"/>
        </w:rPr>
        <w:t>A</w:t>
      </w:r>
      <w:r w:rsidRPr="00D45BCC">
        <w:rPr>
          <w:b/>
        </w:rPr>
        <w:t>1</w:t>
      </w:r>
      <w:r w:rsidRPr="00E67E5A">
        <w:t xml:space="preserve"> и </w:t>
      </w:r>
      <w:r w:rsidRPr="00D45BCC">
        <w:rPr>
          <w:b/>
          <w:lang w:val="en-US"/>
        </w:rPr>
        <w:t>A</w:t>
      </w:r>
      <w:r w:rsidRPr="00D45BCC">
        <w:rPr>
          <w:b/>
        </w:rPr>
        <w:t>2</w:t>
      </w:r>
      <w:r w:rsidRPr="00E67E5A">
        <w:t xml:space="preserve">. Подтвердите свой вывод расчетами. Напишите уравнения перечисленных реакций. Изобразите строение молекулы </w:t>
      </w:r>
      <w:r w:rsidRPr="00D45BCC">
        <w:rPr>
          <w:b/>
          <w:lang w:val="en-US"/>
        </w:rPr>
        <w:t>Y</w:t>
      </w:r>
      <w:proofErr w:type="gramStart"/>
      <w:r w:rsidRPr="00D45BCC">
        <w:rPr>
          <w:b/>
        </w:rPr>
        <w:t>1</w:t>
      </w:r>
      <w:r w:rsidRPr="00E67E5A">
        <w:t xml:space="preserve">  в</w:t>
      </w:r>
      <w:proofErr w:type="gramEnd"/>
      <w:r w:rsidRPr="00E67E5A">
        <w:t xml:space="preserve"> газовой фазе.</w:t>
      </w:r>
    </w:p>
    <w:p w:rsidR="001157EA" w:rsidRPr="00E67E5A" w:rsidRDefault="001157EA" w:rsidP="001157EA">
      <w:pPr>
        <w:pStyle w:val="a3"/>
      </w:pPr>
      <w:r w:rsidRPr="00E67E5A">
        <w:t xml:space="preserve">Кроме кристаллических </w:t>
      </w:r>
      <w:r w:rsidRPr="00E67E5A">
        <w:rPr>
          <w:b/>
          <w:lang w:val="en-US"/>
        </w:rPr>
        <w:t>Y</w:t>
      </w:r>
      <w:r w:rsidRPr="00E67E5A">
        <w:rPr>
          <w:b/>
        </w:rPr>
        <w:t>1</w:t>
      </w:r>
      <w:r w:rsidRPr="00E67E5A">
        <w:t xml:space="preserve"> и </w:t>
      </w:r>
      <w:r w:rsidRPr="00E67E5A">
        <w:rPr>
          <w:b/>
          <w:lang w:val="en-US"/>
        </w:rPr>
        <w:t>Y</w:t>
      </w:r>
      <w:r w:rsidRPr="00E67E5A">
        <w:rPr>
          <w:b/>
        </w:rPr>
        <w:t>2</w:t>
      </w:r>
      <w:r w:rsidRPr="00E67E5A">
        <w:t xml:space="preserve"> элемент </w:t>
      </w:r>
      <w:r w:rsidRPr="00E67E5A">
        <w:rPr>
          <w:b/>
        </w:rPr>
        <w:t>Х</w:t>
      </w:r>
      <w:r w:rsidRPr="00E67E5A">
        <w:t xml:space="preserve"> может входить в состав жидких, при обычных условиях, веществ состава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 и </w:t>
      </w:r>
      <w:r w:rsidRPr="00E67E5A">
        <w:rPr>
          <w:b/>
          <w:lang w:val="en-US"/>
        </w:rPr>
        <w:t>Y</w:t>
      </w:r>
      <w:r w:rsidRPr="00E67E5A">
        <w:rPr>
          <w:b/>
        </w:rPr>
        <w:t>4</w:t>
      </w:r>
      <w:r w:rsidRPr="00E67E5A">
        <w:t>.</w:t>
      </w:r>
    </w:p>
    <w:p w:rsidR="001157EA" w:rsidRPr="00E67E5A" w:rsidRDefault="001157EA" w:rsidP="001157EA">
      <w:pPr>
        <w:pStyle w:val="a3"/>
      </w:pPr>
      <w:r w:rsidRPr="00E67E5A">
        <w:t xml:space="preserve">Взаимодействием </w:t>
      </w:r>
      <w:r w:rsidRPr="00E67E5A">
        <w:rPr>
          <w:b/>
          <w:lang w:val="en-US"/>
        </w:rPr>
        <w:t>Y</w:t>
      </w:r>
      <w:r w:rsidRPr="00E67E5A">
        <w:rPr>
          <w:b/>
        </w:rPr>
        <w:t>2</w:t>
      </w:r>
      <w:r w:rsidRPr="00E67E5A">
        <w:t xml:space="preserve"> с алюминием и газообразным веществом, изоэлектронным молекуле азота, можно получить соединение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. Молекулярный фрагмент соединения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 имеет поворотную ось симметрии 3 порядка, три поворотные оси 2 порядка, четыре плоскости зеркального отражения, но центр инверсии отсутствует. Это соединение диамагнитно и под действием жесткого УФ-излучения может образовать также диамагнитное соединение </w:t>
      </w:r>
      <w:r w:rsidRPr="00E67E5A">
        <w:rPr>
          <w:b/>
          <w:lang w:val="en-US"/>
        </w:rPr>
        <w:t>Y</w:t>
      </w:r>
      <w:r w:rsidRPr="00E67E5A">
        <w:rPr>
          <w:b/>
        </w:rPr>
        <w:t>5</w:t>
      </w:r>
      <w:r w:rsidRPr="00E67E5A">
        <w:t xml:space="preserve">, массовая доля элемента </w:t>
      </w:r>
      <w:r w:rsidRPr="00E67E5A">
        <w:rPr>
          <w:b/>
        </w:rPr>
        <w:t>Х</w:t>
      </w:r>
      <w:r w:rsidRPr="00E67E5A">
        <w:t xml:space="preserve"> в котором в 1.077 раз больше массовой доли в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. Молекулярный фрагмент соединения </w:t>
      </w:r>
      <w:r w:rsidRPr="00E67E5A">
        <w:rPr>
          <w:b/>
          <w:lang w:val="en-US"/>
        </w:rPr>
        <w:t>Y</w:t>
      </w:r>
      <w:r w:rsidRPr="00E67E5A">
        <w:rPr>
          <w:b/>
        </w:rPr>
        <w:t>5</w:t>
      </w:r>
      <w:r w:rsidRPr="00E67E5A">
        <w:t xml:space="preserve"> имеет две зеркальные плоскости симметрии, поворотную ось 2 порядка. Соединение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 растворяется во многих органических растворителях. При воздействии избытка </w:t>
      </w:r>
      <w:r w:rsidRPr="00E67E5A">
        <w:rPr>
          <w:b/>
        </w:rPr>
        <w:t>А1</w:t>
      </w:r>
      <w:r w:rsidRPr="00E67E5A">
        <w:t xml:space="preserve"> на раствор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 в </w:t>
      </w:r>
      <w:proofErr w:type="spellStart"/>
      <w:r w:rsidRPr="00E67E5A">
        <w:t>тетрахлорметане</w:t>
      </w:r>
      <w:proofErr w:type="spellEnd"/>
      <w:r w:rsidRPr="00E67E5A">
        <w:t xml:space="preserve"> образуется </w:t>
      </w:r>
      <w:r w:rsidRPr="00E67E5A">
        <w:rPr>
          <w:b/>
          <w:lang w:val="en-US"/>
        </w:rPr>
        <w:t>Y</w:t>
      </w:r>
      <w:r w:rsidRPr="00E67E5A">
        <w:rPr>
          <w:b/>
        </w:rPr>
        <w:t>1</w:t>
      </w:r>
      <w:r w:rsidRPr="00E67E5A">
        <w:t xml:space="preserve">. </w:t>
      </w:r>
    </w:p>
    <w:p w:rsidR="001157EA" w:rsidRPr="00E67E5A" w:rsidRDefault="001157EA" w:rsidP="001157EA">
      <w:pPr>
        <w:pStyle w:val="a1"/>
      </w:pPr>
      <w:r w:rsidRPr="00E67E5A">
        <w:t xml:space="preserve">Определите соединения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 и </w:t>
      </w:r>
      <w:r w:rsidRPr="00E67E5A">
        <w:rPr>
          <w:b/>
          <w:lang w:val="en-US"/>
        </w:rPr>
        <w:t>Y</w:t>
      </w:r>
      <w:r w:rsidRPr="00E67E5A">
        <w:rPr>
          <w:b/>
        </w:rPr>
        <w:t>5</w:t>
      </w:r>
      <w:r w:rsidRPr="00E67E5A">
        <w:t xml:space="preserve">. Подтвердите свой вывод расчетами. Напишите уравнения перечисленных реакций. Изобразите структурные формулы молекулярных фрагментов, обозначив все связи. </w:t>
      </w:r>
    </w:p>
    <w:p w:rsidR="001157EA" w:rsidRPr="00E67E5A" w:rsidRDefault="001157EA" w:rsidP="001157EA">
      <w:pPr>
        <w:pStyle w:val="a3"/>
      </w:pPr>
      <w:r w:rsidRPr="00E67E5A">
        <w:t xml:space="preserve">Соединение </w:t>
      </w:r>
      <w:r w:rsidRPr="00E67E5A">
        <w:rPr>
          <w:b/>
          <w:lang w:val="en-US"/>
        </w:rPr>
        <w:t>Y</w:t>
      </w:r>
      <w:r w:rsidRPr="00E67E5A">
        <w:rPr>
          <w:b/>
        </w:rPr>
        <w:t>4</w:t>
      </w:r>
      <w:r w:rsidRPr="00E67E5A">
        <w:t xml:space="preserve"> используется в качестве полярного растворителя, катализатора, электролита в электрохимических устройствах. Схема получения соединения </w:t>
      </w:r>
      <w:r w:rsidRPr="00E67E5A">
        <w:rPr>
          <w:b/>
          <w:lang w:val="en-US"/>
        </w:rPr>
        <w:t>Y</w:t>
      </w:r>
      <w:r w:rsidRPr="00E67E5A">
        <w:rPr>
          <w:b/>
        </w:rPr>
        <w:t>4</w:t>
      </w:r>
      <w:r w:rsidRPr="00E67E5A">
        <w:t xml:space="preserve"> представлена ниже на схеме.</w:t>
      </w:r>
    </w:p>
    <w:p w:rsidR="001157EA" w:rsidRDefault="001157EA" w:rsidP="001157EA">
      <w:pPr>
        <w:pStyle w:val="af2"/>
        <w:rPr>
          <w:szCs w:val="26"/>
        </w:rPr>
      </w:pPr>
      <w:r>
        <w:object w:dxaOrig="7634" w:dyaOrig="517">
          <v:shape id="_x0000_i1582" type="#_x0000_t75" style="width:381.7pt;height:25.85pt" o:ole="">
            <v:imagedata r:id="rId96" o:title=""/>
          </v:shape>
          <o:OLEObject Type="Embed" ProgID="ACD.ChemSketchCDX" ShapeID="_x0000_i1582" DrawAspect="Content" ObjectID="_1766792387" r:id="rId97"/>
        </w:object>
      </w:r>
    </w:p>
    <w:p w:rsidR="001157EA" w:rsidRPr="00E67E5A" w:rsidRDefault="001157EA" w:rsidP="001157EA">
      <w:pPr>
        <w:pStyle w:val="a1"/>
      </w:pPr>
      <w:r w:rsidRPr="00E67E5A">
        <w:t xml:space="preserve">Напишите уравнения соответствующих реакций, изобразите структурные формулы соединений </w:t>
      </w:r>
      <w:r w:rsidRPr="00E67E5A">
        <w:rPr>
          <w:b/>
          <w:lang w:val="en-US"/>
        </w:rPr>
        <w:t>I</w:t>
      </w:r>
      <w:r w:rsidRPr="00E67E5A">
        <w:t xml:space="preserve">, </w:t>
      </w:r>
      <w:r w:rsidRPr="00E67E5A">
        <w:rPr>
          <w:b/>
          <w:lang w:val="en-US"/>
        </w:rPr>
        <w:t>II</w:t>
      </w:r>
      <w:r w:rsidRPr="00E67E5A">
        <w:t xml:space="preserve">, </w:t>
      </w:r>
      <w:r w:rsidRPr="00E67E5A">
        <w:rPr>
          <w:b/>
          <w:lang w:val="en-US"/>
        </w:rPr>
        <w:t>Y</w:t>
      </w:r>
      <w:r w:rsidRPr="00E67E5A">
        <w:rPr>
          <w:b/>
        </w:rPr>
        <w:t>4</w:t>
      </w:r>
      <w:r w:rsidRPr="00E67E5A">
        <w:t xml:space="preserve">. Приведите пример </w:t>
      </w:r>
      <w:proofErr w:type="gramStart"/>
      <w:r w:rsidRPr="00E67E5A">
        <w:t>неорганического соединения</w:t>
      </w:r>
      <w:proofErr w:type="gramEnd"/>
      <w:r w:rsidRPr="00E67E5A">
        <w:t xml:space="preserve"> содержащего в своем составе такой же анион, как и в </w:t>
      </w:r>
      <w:r w:rsidRPr="00E67E5A">
        <w:rPr>
          <w:b/>
          <w:lang w:val="en-US"/>
        </w:rPr>
        <w:t>Y</w:t>
      </w:r>
      <w:r w:rsidRPr="00E67E5A">
        <w:rPr>
          <w:b/>
        </w:rPr>
        <w:t>4</w:t>
      </w:r>
      <w:r w:rsidRPr="00E67E5A">
        <w:t>.</w:t>
      </w:r>
    </w:p>
    <w:p w:rsidR="001157EA" w:rsidRPr="00E67E5A" w:rsidRDefault="001157EA" w:rsidP="001157EA">
      <w:pPr>
        <w:pStyle w:val="a1"/>
      </w:pPr>
      <w:r w:rsidRPr="00E67E5A">
        <w:t xml:space="preserve">По какой причине соединения </w:t>
      </w:r>
      <w:r w:rsidRPr="00E67E5A">
        <w:rPr>
          <w:b/>
          <w:lang w:val="en-US"/>
        </w:rPr>
        <w:t>Y</w:t>
      </w:r>
      <w:r w:rsidRPr="00E67E5A">
        <w:rPr>
          <w:b/>
        </w:rPr>
        <w:t>3</w:t>
      </w:r>
      <w:r w:rsidRPr="00E67E5A">
        <w:t xml:space="preserve"> и </w:t>
      </w:r>
      <w:r w:rsidRPr="00E67E5A">
        <w:rPr>
          <w:b/>
          <w:lang w:val="en-US"/>
        </w:rPr>
        <w:t>Y</w:t>
      </w:r>
      <w:r w:rsidRPr="00E67E5A">
        <w:rPr>
          <w:b/>
        </w:rPr>
        <w:t>4</w:t>
      </w:r>
      <w:r w:rsidRPr="00E67E5A">
        <w:t xml:space="preserve"> являются жидкостями при обычных температуре и давлении? Выберите ответ из предложенных вариантов. Какое из этих соединений способно переходить в газовую фазу.</w:t>
      </w:r>
    </w:p>
    <w:p w:rsidR="00D45BCC" w:rsidRPr="00E81DEF" w:rsidRDefault="00D45BCC" w:rsidP="001D50D0">
      <w:pPr>
        <w:pStyle w:val="a1"/>
        <w:numPr>
          <w:ilvl w:val="0"/>
          <w:numId w:val="0"/>
        </w:numPr>
      </w:pPr>
      <w:r w:rsidRPr="00EE43A1">
        <w:rPr>
          <w:b/>
          <w:lang w:val="en-US"/>
        </w:rPr>
        <w:t>Y</w:t>
      </w:r>
      <w:r w:rsidRPr="00EE43A1">
        <w:rPr>
          <w:b/>
        </w:rPr>
        <w:t>3</w:t>
      </w:r>
      <w:r w:rsidRPr="00EE43A1">
        <w:t xml:space="preserve"> является жидким при обычных условиях, т.к.:</w:t>
      </w:r>
    </w:p>
    <w:p w:rsidR="00D45BCC" w:rsidRPr="001A0206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>молекулярная структура, слабые межмолекулярные взаимодействия</w:t>
      </w:r>
    </w:p>
    <w:p w:rsidR="00D45BCC" w:rsidRPr="001A0206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>ионная структура, несимметричность аниона</w:t>
      </w:r>
    </w:p>
    <w:p w:rsidR="00D45BCC" w:rsidRPr="001A0206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>атомный тип кристаллической структуры</w:t>
      </w:r>
    </w:p>
    <w:p w:rsidR="00D45BCC" w:rsidRPr="001A0206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>несимметричность структурного молекулярного фрагмента</w:t>
      </w:r>
    </w:p>
    <w:p w:rsidR="00D45BCC" w:rsidRPr="00D43B57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 xml:space="preserve">невысокая степень окисления атома элемента </w:t>
      </w:r>
      <w:r w:rsidRPr="001A0206">
        <w:rPr>
          <w:b/>
        </w:rPr>
        <w:t>Х</w:t>
      </w:r>
    </w:p>
    <w:p w:rsidR="00D45BCC" w:rsidRPr="001A0206" w:rsidRDefault="00D45BCC" w:rsidP="00D45BCC">
      <w:pPr>
        <w:pStyle w:val="a3"/>
      </w:pPr>
      <w:proofErr w:type="gramStart"/>
      <w:r w:rsidRPr="001A0206">
        <w:rPr>
          <w:b/>
          <w:lang w:val="en-US"/>
        </w:rPr>
        <w:t>Y</w:t>
      </w:r>
      <w:r w:rsidRPr="001A0206">
        <w:rPr>
          <w:b/>
        </w:rPr>
        <w:t xml:space="preserve">4  </w:t>
      </w:r>
      <w:r w:rsidRPr="001A0206">
        <w:t>является</w:t>
      </w:r>
      <w:proofErr w:type="gramEnd"/>
      <w:r w:rsidRPr="001A0206">
        <w:t xml:space="preserve"> жидким при обычных условиях, т.к.:</w:t>
      </w:r>
    </w:p>
    <w:p w:rsidR="00D45BCC" w:rsidRPr="001A0206" w:rsidRDefault="00D45BCC" w:rsidP="00D45BCC">
      <w:pPr>
        <w:pStyle w:val="a3"/>
      </w:pPr>
      <w:r w:rsidRPr="00EB11D8">
        <w:lastRenderedPageBreak/>
        <w:t>□</w:t>
      </w:r>
      <w:r w:rsidRPr="00F84EF3">
        <w:tab/>
      </w:r>
      <w:r w:rsidRPr="001A0206">
        <w:t>молекулярная структура, слабые межмолекулярные взаимодействия</w:t>
      </w:r>
    </w:p>
    <w:p w:rsidR="00D45BCC" w:rsidRPr="001A0206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 xml:space="preserve">асимметричность катиона, </w:t>
      </w:r>
      <w:proofErr w:type="spellStart"/>
      <w:r w:rsidRPr="001A0206">
        <w:t>делокализация</w:t>
      </w:r>
      <w:proofErr w:type="spellEnd"/>
      <w:r w:rsidRPr="001A0206">
        <w:t xml:space="preserve"> заряда в анионе</w:t>
      </w:r>
    </w:p>
    <w:p w:rsidR="00D45BCC" w:rsidRPr="001A0206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>атомный тип кристаллической структуры</w:t>
      </w:r>
    </w:p>
    <w:p w:rsidR="00D45BCC" w:rsidRPr="001A0206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>несимметричность структурного молекулярного фрагмента</w:t>
      </w:r>
    </w:p>
    <w:p w:rsidR="00D45BCC" w:rsidRPr="00D43B57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 xml:space="preserve">невысокая степень окисления атома элемента </w:t>
      </w:r>
      <w:r w:rsidRPr="001A0206">
        <w:rPr>
          <w:b/>
        </w:rPr>
        <w:t>Х</w:t>
      </w:r>
    </w:p>
    <w:p w:rsidR="00D45BCC" w:rsidRPr="001A0206" w:rsidRDefault="00D45BCC" w:rsidP="00D45BCC">
      <w:pPr>
        <w:pStyle w:val="a3"/>
      </w:pPr>
      <w:r w:rsidRPr="001A0206">
        <w:t xml:space="preserve">В газовую фазу может переходить соединение: </w:t>
      </w:r>
    </w:p>
    <w:p w:rsidR="00D45BCC" w:rsidRPr="001A0206" w:rsidRDefault="00D45BCC" w:rsidP="00D45BCC">
      <w:pPr>
        <w:pStyle w:val="a3"/>
        <w:rPr>
          <w:b/>
        </w:rPr>
      </w:pPr>
      <w:r w:rsidRPr="00EB11D8">
        <w:t>□</w:t>
      </w:r>
      <w:r w:rsidRPr="00F84EF3">
        <w:tab/>
      </w:r>
      <w:r w:rsidRPr="001A0206">
        <w:rPr>
          <w:b/>
          <w:lang w:val="en-US"/>
        </w:rPr>
        <w:t>Y</w:t>
      </w:r>
      <w:r w:rsidRPr="00D43B57">
        <w:rPr>
          <w:b/>
        </w:rPr>
        <w:t>3</w:t>
      </w:r>
    </w:p>
    <w:p w:rsidR="00D45BCC" w:rsidRPr="001A0206" w:rsidRDefault="00D45BCC" w:rsidP="00D45BCC">
      <w:pPr>
        <w:pStyle w:val="a3"/>
        <w:rPr>
          <w:b/>
        </w:rPr>
      </w:pPr>
      <w:r w:rsidRPr="00EB11D8">
        <w:t>□</w:t>
      </w:r>
      <w:r w:rsidRPr="00F84EF3">
        <w:tab/>
      </w:r>
      <w:r w:rsidRPr="001A0206">
        <w:rPr>
          <w:b/>
          <w:lang w:val="en-US"/>
        </w:rPr>
        <w:t>Y</w:t>
      </w:r>
      <w:r w:rsidRPr="00D43B57">
        <w:rPr>
          <w:b/>
        </w:rPr>
        <w:t>4</w:t>
      </w:r>
    </w:p>
    <w:p w:rsidR="00D45BCC" w:rsidRPr="001A0206" w:rsidRDefault="00D45BCC" w:rsidP="00D45BCC">
      <w:pPr>
        <w:pStyle w:val="a3"/>
        <w:rPr>
          <w:b/>
        </w:rPr>
      </w:pPr>
      <w:r w:rsidRPr="00EB11D8">
        <w:t>□</w:t>
      </w:r>
      <w:r w:rsidRPr="00F84EF3">
        <w:tab/>
      </w:r>
      <w:r w:rsidRPr="001A0206">
        <w:rPr>
          <w:b/>
          <w:lang w:val="en-US"/>
        </w:rPr>
        <w:t>Y</w:t>
      </w:r>
      <w:r w:rsidRPr="00D43B57">
        <w:rPr>
          <w:b/>
        </w:rPr>
        <w:t>3</w:t>
      </w:r>
      <w:r w:rsidRPr="001A0206">
        <w:rPr>
          <w:b/>
        </w:rPr>
        <w:t xml:space="preserve"> </w:t>
      </w:r>
      <w:r w:rsidRPr="001A0206">
        <w:t>и</w:t>
      </w:r>
      <w:r w:rsidRPr="00D43B57">
        <w:rPr>
          <w:b/>
        </w:rPr>
        <w:t xml:space="preserve"> </w:t>
      </w:r>
      <w:r w:rsidRPr="001A0206">
        <w:rPr>
          <w:b/>
          <w:lang w:val="en-US"/>
        </w:rPr>
        <w:t>Y</w:t>
      </w:r>
      <w:r w:rsidRPr="00D43B57">
        <w:rPr>
          <w:b/>
        </w:rPr>
        <w:t>4</w:t>
      </w:r>
    </w:p>
    <w:p w:rsidR="001157EA" w:rsidRDefault="00D45BCC" w:rsidP="00D45BCC">
      <w:pPr>
        <w:pStyle w:val="a3"/>
      </w:pPr>
      <w:r w:rsidRPr="00EB11D8">
        <w:t>□</w:t>
      </w:r>
      <w:r w:rsidRPr="00F84EF3">
        <w:tab/>
      </w:r>
      <w:r w:rsidRPr="001A0206">
        <w:t>ни одно из соедине</w:t>
      </w:r>
      <w:r>
        <w:t>ний не переходит в газовую фазу</w:t>
      </w:r>
    </w:p>
    <w:p w:rsidR="001157EA" w:rsidRDefault="001157EA" w:rsidP="001157EA">
      <w:pPr>
        <w:pStyle w:val="a3"/>
      </w:pPr>
    </w:p>
    <w:p w:rsidR="001157EA" w:rsidRPr="00A04774" w:rsidRDefault="001157EA" w:rsidP="001157EA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</w:t>
      </w:r>
      <w:r>
        <w:rPr>
          <w:szCs w:val="28"/>
        </w:rPr>
        <w:t>3</w:t>
      </w:r>
    </w:p>
    <w:p w:rsidR="001157EA" w:rsidRPr="007F540E" w:rsidRDefault="001157EA" w:rsidP="001157EA">
      <w:pPr>
        <w:pStyle w:val="a3"/>
      </w:pPr>
      <w:r w:rsidRPr="007F540E">
        <w:t xml:space="preserve">Играющий важную роль в передаче нервных сигналов </w:t>
      </w:r>
      <w:r w:rsidRPr="001D4D8B">
        <w:rPr>
          <w:b/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803C9D">
        <w:rPr>
          <w:i/>
          <w:vertAlign w:val="subscript"/>
          <w:lang w:val="en-US"/>
        </w:rPr>
        <w:t>n</w:t>
      </w:r>
      <w:r w:rsidRPr="007F540E">
        <w:rPr>
          <w:vertAlign w:val="subscript"/>
        </w:rPr>
        <w:t xml:space="preserve"> </w:t>
      </w:r>
      <w:r w:rsidRPr="007F540E">
        <w:t>в виде голубоватого газа получают действием С</w:t>
      </w:r>
      <w:r w:rsidRPr="007F540E">
        <w:rPr>
          <w:lang w:val="en-US"/>
        </w:rPr>
        <w:t>r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7F540E">
        <w:rPr>
          <w:vertAlign w:val="subscript"/>
        </w:rPr>
        <w:t xml:space="preserve">3 </w:t>
      </w:r>
      <w:r w:rsidRPr="007F540E">
        <w:t>на смесь солей калия (3</w:t>
      </w:r>
      <w:r w:rsidRPr="007F540E">
        <w:rPr>
          <w:lang w:val="en-US"/>
        </w:rPr>
        <w:t>K</w:t>
      </w:r>
      <w:r w:rsidRPr="001D4D8B">
        <w:rPr>
          <w:b/>
          <w:lang w:val="en-US"/>
        </w:rPr>
        <w:t>A</w:t>
      </w:r>
      <w:r w:rsidRPr="007F540E">
        <w:rPr>
          <w:lang w:val="en-US"/>
        </w:rPr>
        <w:t>O</w:t>
      </w:r>
      <w:r w:rsidRPr="007F540E">
        <w:rPr>
          <w:vertAlign w:val="subscript"/>
        </w:rPr>
        <w:t>2</w:t>
      </w:r>
      <w:r w:rsidRPr="007F540E">
        <w:t xml:space="preserve"> + </w:t>
      </w:r>
      <w:r w:rsidRPr="007F540E">
        <w:rPr>
          <w:lang w:val="en-US"/>
        </w:rPr>
        <w:t>K</w:t>
      </w:r>
      <w:r w:rsidRPr="001D4D8B">
        <w:rPr>
          <w:b/>
          <w:lang w:val="en-US"/>
        </w:rPr>
        <w:t>A</w:t>
      </w:r>
      <w:r w:rsidRPr="007F540E">
        <w:rPr>
          <w:lang w:val="en-US"/>
        </w:rPr>
        <w:t>O</w:t>
      </w:r>
      <w:r w:rsidRPr="007F540E">
        <w:rPr>
          <w:vertAlign w:val="subscript"/>
        </w:rPr>
        <w:t>3</w:t>
      </w:r>
      <w:r w:rsidRPr="007F540E">
        <w:t xml:space="preserve">). Чистый </w:t>
      </w:r>
      <w:r w:rsidRPr="001D4D8B">
        <w:rPr>
          <w:b/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803C9D">
        <w:rPr>
          <w:i/>
          <w:vertAlign w:val="subscript"/>
          <w:lang w:val="en-US"/>
        </w:rPr>
        <w:t>n</w:t>
      </w:r>
      <w:r w:rsidRPr="00803C9D">
        <w:rPr>
          <w:i/>
        </w:rPr>
        <w:t xml:space="preserve"> </w:t>
      </w:r>
      <w:r w:rsidRPr="007F540E">
        <w:t xml:space="preserve">– бесцветный парамагнитный газ с </w:t>
      </w:r>
      <w:proofErr w:type="spellStart"/>
      <w:r w:rsidRPr="007F540E">
        <w:rPr>
          <w:i/>
          <w:iCs/>
          <w:lang w:val="en-US"/>
        </w:rPr>
        <w:t>l</w:t>
      </w:r>
      <w:r w:rsidRPr="001D4D8B">
        <w:rPr>
          <w:b/>
          <w:vertAlign w:val="subscript"/>
          <w:lang w:val="en-US"/>
        </w:rPr>
        <w:t>A</w:t>
      </w:r>
      <w:proofErr w:type="spellEnd"/>
      <w:r w:rsidRPr="00803C9D">
        <w:rPr>
          <w:vertAlign w:val="subscript"/>
        </w:rPr>
        <w:t>–</w:t>
      </w:r>
      <w:r w:rsidRPr="007F540E">
        <w:rPr>
          <w:vertAlign w:val="subscript"/>
          <w:lang w:val="en-US"/>
        </w:rPr>
        <w:t>O</w:t>
      </w:r>
      <w:r w:rsidRPr="007F540E">
        <w:t>= 0</w:t>
      </w:r>
      <w:r w:rsidRPr="00803C9D">
        <w:t>.</w:t>
      </w:r>
      <w:r w:rsidRPr="007F540E">
        <w:t>115</w:t>
      </w:r>
      <w:r>
        <w:rPr>
          <w:lang w:val="en-US"/>
        </w:rPr>
        <w:t> </w:t>
      </w:r>
      <w:proofErr w:type="spellStart"/>
      <w:r w:rsidRPr="007F540E">
        <w:t>нм</w:t>
      </w:r>
      <w:proofErr w:type="spellEnd"/>
      <w:r w:rsidRPr="007F540E">
        <w:t xml:space="preserve">, который ниже </w:t>
      </w:r>
      <w:r w:rsidRPr="00803C9D">
        <w:t>–</w:t>
      </w:r>
      <w:r w:rsidRPr="007F540E">
        <w:t>164</w:t>
      </w:r>
      <w:r w:rsidRPr="00803C9D">
        <w:t>°</w:t>
      </w:r>
      <w:r>
        <w:rPr>
          <w:lang w:val="en-US"/>
        </w:rPr>
        <w:t>C</w:t>
      </w:r>
      <w:r w:rsidRPr="007F540E">
        <w:t xml:space="preserve"> конденсируется в бесцветную диамагнитную твердую смесь изомеров </w:t>
      </w:r>
      <w:r w:rsidRPr="00405EE5">
        <w:rPr>
          <w:b/>
          <w:lang w:val="en-US"/>
        </w:rPr>
        <w:t>B</w:t>
      </w:r>
      <w:r w:rsidRPr="007F540E">
        <w:t xml:space="preserve">: </w:t>
      </w:r>
      <w:r w:rsidRPr="00405EE5">
        <w:rPr>
          <w:b/>
          <w:lang w:val="en-US"/>
        </w:rPr>
        <w:t>B</w:t>
      </w:r>
      <w:r w:rsidRPr="00405EE5">
        <w:rPr>
          <w:b/>
        </w:rPr>
        <w:t>1</w:t>
      </w:r>
      <w:r w:rsidRPr="007F540E">
        <w:t xml:space="preserve"> (</w:t>
      </w:r>
      <w:proofErr w:type="spellStart"/>
      <w:r w:rsidRPr="007F540E">
        <w:rPr>
          <w:i/>
          <w:iCs/>
          <w:lang w:val="en-US"/>
        </w:rPr>
        <w:t>l</w:t>
      </w:r>
      <w:r w:rsidRPr="001D4D8B">
        <w:rPr>
          <w:b/>
          <w:vertAlign w:val="subscript"/>
          <w:lang w:val="en-US"/>
        </w:rPr>
        <w:t>A</w:t>
      </w:r>
      <w:proofErr w:type="spellEnd"/>
      <w:r w:rsidRPr="00803C9D">
        <w:rPr>
          <w:vertAlign w:val="subscript"/>
        </w:rPr>
        <w:t>–</w:t>
      </w:r>
      <w:r w:rsidRPr="007F540E">
        <w:rPr>
          <w:vertAlign w:val="subscript"/>
          <w:lang w:val="en-US"/>
        </w:rPr>
        <w:t>O</w:t>
      </w:r>
      <w:r w:rsidRPr="007F540E">
        <w:t>=0</w:t>
      </w:r>
      <w:r w:rsidRPr="00803C9D">
        <w:t>.</w:t>
      </w:r>
      <w:r w:rsidRPr="007F540E">
        <w:t>112 и 0</w:t>
      </w:r>
      <w:r w:rsidRPr="00803C9D">
        <w:t>.</w:t>
      </w:r>
      <w:r w:rsidRPr="007F540E">
        <w:t>240</w:t>
      </w:r>
      <w:r>
        <w:rPr>
          <w:lang w:val="en-US"/>
        </w:rPr>
        <w:t> </w:t>
      </w:r>
      <w:proofErr w:type="spellStart"/>
      <w:r w:rsidRPr="007F540E">
        <w:t>нм</w:t>
      </w:r>
      <w:proofErr w:type="spellEnd"/>
      <w:r w:rsidRPr="007F540E">
        <w:t xml:space="preserve">) и </w:t>
      </w:r>
      <w:r w:rsidRPr="00405EE5">
        <w:rPr>
          <w:b/>
        </w:rPr>
        <w:t>В2</w:t>
      </w:r>
      <w:r w:rsidRPr="007F540E">
        <w:t xml:space="preserve"> (</w:t>
      </w:r>
      <w:proofErr w:type="spellStart"/>
      <w:r w:rsidRPr="007F540E">
        <w:rPr>
          <w:i/>
          <w:iCs/>
          <w:lang w:val="en-US"/>
        </w:rPr>
        <w:t>l</w:t>
      </w:r>
      <w:r w:rsidRPr="001D4D8B">
        <w:rPr>
          <w:b/>
          <w:vertAlign w:val="subscript"/>
          <w:lang w:val="en-US"/>
        </w:rPr>
        <w:t>A</w:t>
      </w:r>
      <w:proofErr w:type="spellEnd"/>
      <w:r w:rsidRPr="00803C9D">
        <w:rPr>
          <w:vertAlign w:val="subscript"/>
        </w:rPr>
        <w:t>–</w:t>
      </w:r>
      <w:r w:rsidRPr="007F540E">
        <w:rPr>
          <w:vertAlign w:val="subscript"/>
          <w:lang w:val="en-US"/>
        </w:rPr>
        <w:t>O</w:t>
      </w:r>
      <w:r w:rsidRPr="007F540E">
        <w:t>= 0</w:t>
      </w:r>
      <w:r>
        <w:t>.</w:t>
      </w:r>
      <w:r w:rsidRPr="007F540E">
        <w:t>112</w:t>
      </w:r>
      <w:r>
        <w:rPr>
          <w:lang w:val="en-US"/>
        </w:rPr>
        <w:t> </w:t>
      </w:r>
      <w:proofErr w:type="spellStart"/>
      <w:r w:rsidRPr="007F540E">
        <w:t>нм</w:t>
      </w:r>
      <w:proofErr w:type="spellEnd"/>
      <w:r w:rsidRPr="007F540E">
        <w:t xml:space="preserve">; </w:t>
      </w:r>
      <w:proofErr w:type="spellStart"/>
      <w:r w:rsidRPr="007F540E">
        <w:rPr>
          <w:i/>
          <w:iCs/>
          <w:lang w:val="en-US"/>
        </w:rPr>
        <w:t>l</w:t>
      </w:r>
      <w:r w:rsidRPr="001D4D8B">
        <w:rPr>
          <w:b/>
          <w:vertAlign w:val="subscript"/>
          <w:lang w:val="en-US"/>
        </w:rPr>
        <w:t>A</w:t>
      </w:r>
      <w:proofErr w:type="spellEnd"/>
      <w:r w:rsidRPr="00803C9D">
        <w:rPr>
          <w:vertAlign w:val="subscript"/>
        </w:rPr>
        <w:t>–</w:t>
      </w:r>
      <w:r w:rsidRPr="001D4D8B">
        <w:rPr>
          <w:b/>
          <w:vertAlign w:val="subscript"/>
        </w:rPr>
        <w:t>А</w:t>
      </w:r>
      <w:r w:rsidRPr="007F540E">
        <w:t>= 0</w:t>
      </w:r>
      <w:r w:rsidRPr="00803C9D">
        <w:t>.</w:t>
      </w:r>
      <w:r w:rsidRPr="007F540E">
        <w:t>218</w:t>
      </w:r>
      <w:r>
        <w:t> </w:t>
      </w:r>
      <w:proofErr w:type="spellStart"/>
      <w:r w:rsidRPr="007F540E">
        <w:t>нм</w:t>
      </w:r>
      <w:proofErr w:type="spellEnd"/>
      <w:r w:rsidRPr="007F540E">
        <w:t xml:space="preserve">; </w:t>
      </w:r>
      <w:proofErr w:type="spellStart"/>
      <w:r w:rsidRPr="007F540E">
        <w:t>цис</w:t>
      </w:r>
      <w:proofErr w:type="spellEnd"/>
      <w:r w:rsidRPr="007F540E">
        <w:t>-изомер). В 1978</w:t>
      </w:r>
      <w:r>
        <w:t> </w:t>
      </w:r>
      <w:r w:rsidRPr="007F540E">
        <w:t xml:space="preserve">г. </w:t>
      </w:r>
      <w:proofErr w:type="spellStart"/>
      <w:r w:rsidRPr="007F540E">
        <w:rPr>
          <w:lang w:val="en-US"/>
        </w:rPr>
        <w:t>Laane</w:t>
      </w:r>
      <w:proofErr w:type="spellEnd"/>
      <w:r w:rsidRPr="007F540E">
        <w:t xml:space="preserve"> получил красную модификацию </w:t>
      </w:r>
      <w:r w:rsidRPr="00405EE5">
        <w:rPr>
          <w:b/>
        </w:rPr>
        <w:t>В3</w:t>
      </w:r>
      <w:r w:rsidRPr="007F540E">
        <w:t xml:space="preserve"> (</w:t>
      </w:r>
      <w:proofErr w:type="spellStart"/>
      <w:r w:rsidRPr="007F540E">
        <w:rPr>
          <w:i/>
          <w:iCs/>
          <w:lang w:val="en-US"/>
        </w:rPr>
        <w:t>l</w:t>
      </w:r>
      <w:r w:rsidRPr="001D4D8B">
        <w:rPr>
          <w:b/>
          <w:vertAlign w:val="subscript"/>
          <w:lang w:val="en-US"/>
        </w:rPr>
        <w:t>A</w:t>
      </w:r>
      <w:proofErr w:type="spellEnd"/>
      <w:r w:rsidRPr="00803C9D">
        <w:rPr>
          <w:vertAlign w:val="subscript"/>
        </w:rPr>
        <w:t>–</w:t>
      </w:r>
      <w:r w:rsidRPr="007F540E">
        <w:rPr>
          <w:vertAlign w:val="subscript"/>
          <w:lang w:val="en-US"/>
        </w:rPr>
        <w:t>O</w:t>
      </w:r>
      <w:r w:rsidRPr="007F540E">
        <w:t>= 0</w:t>
      </w:r>
      <w:r w:rsidRPr="00803C9D">
        <w:t>.</w:t>
      </w:r>
      <w:r w:rsidRPr="007F540E">
        <w:t>119</w:t>
      </w:r>
      <w:r>
        <w:rPr>
          <w:lang w:val="en-US"/>
        </w:rPr>
        <w:t> </w:t>
      </w:r>
      <w:proofErr w:type="spellStart"/>
      <w:r w:rsidRPr="007F540E">
        <w:t>нм</w:t>
      </w:r>
      <w:proofErr w:type="spellEnd"/>
      <w:r w:rsidRPr="007F540E">
        <w:t xml:space="preserve"> и 0</w:t>
      </w:r>
      <w:r w:rsidRPr="00803C9D">
        <w:t>.</w:t>
      </w:r>
      <w:r w:rsidRPr="007F540E">
        <w:t>174</w:t>
      </w:r>
      <w:r>
        <w:rPr>
          <w:lang w:val="en-US"/>
        </w:rPr>
        <w:t> </w:t>
      </w:r>
      <w:proofErr w:type="spellStart"/>
      <w:r w:rsidRPr="007F540E">
        <w:t>нм</w:t>
      </w:r>
      <w:proofErr w:type="spellEnd"/>
      <w:r w:rsidRPr="007F540E">
        <w:t xml:space="preserve"> и </w:t>
      </w:r>
      <w:r>
        <w:rPr>
          <w:rFonts w:ascii="Cambria" w:hAnsi="Cambria" w:cs="Cambria Math"/>
        </w:rPr>
        <w:t>∠</w:t>
      </w:r>
      <w:r w:rsidRPr="001D4D8B">
        <w:rPr>
          <w:b/>
        </w:rPr>
        <w:t>А</w:t>
      </w:r>
      <w:r w:rsidRPr="007F540E">
        <w:t>О</w:t>
      </w:r>
      <w:r w:rsidRPr="001D4D8B">
        <w:rPr>
          <w:b/>
        </w:rPr>
        <w:t>А</w:t>
      </w:r>
      <w:r w:rsidRPr="00D05B44">
        <w:t xml:space="preserve"> </w:t>
      </w:r>
      <w:r w:rsidRPr="007F540E">
        <w:t xml:space="preserve">= 107°) при конденсации </w:t>
      </w:r>
      <w:r w:rsidRPr="001D4D8B">
        <w:rPr>
          <w:b/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D05B44">
        <w:rPr>
          <w:i/>
          <w:vertAlign w:val="subscript"/>
          <w:lang w:val="en-US"/>
        </w:rPr>
        <w:t>n</w:t>
      </w:r>
      <w:r w:rsidRPr="007F540E">
        <w:rPr>
          <w:vertAlign w:val="subscript"/>
        </w:rPr>
        <w:t xml:space="preserve"> </w:t>
      </w:r>
      <w:r w:rsidRPr="007F540E">
        <w:t>в присутствии кислот Льюиса.</w:t>
      </w:r>
    </w:p>
    <w:p w:rsidR="001157EA" w:rsidRPr="007F540E" w:rsidRDefault="001157EA" w:rsidP="001D50D0">
      <w:pPr>
        <w:pStyle w:val="a1"/>
        <w:numPr>
          <w:ilvl w:val="0"/>
          <w:numId w:val="39"/>
        </w:numPr>
      </w:pPr>
      <w:r w:rsidRPr="007F540E">
        <w:t xml:space="preserve">Расшифруйте </w:t>
      </w:r>
      <w:r w:rsidRPr="001D50D0">
        <w:rPr>
          <w:b/>
        </w:rPr>
        <w:t>А</w:t>
      </w:r>
      <w:r w:rsidRPr="007F540E">
        <w:t xml:space="preserve">, </w:t>
      </w:r>
      <w:r w:rsidRPr="001D50D0">
        <w:rPr>
          <w:b/>
          <w:lang w:val="en-US"/>
        </w:rPr>
        <w:t>A</w:t>
      </w:r>
      <w:r w:rsidRPr="001D50D0">
        <w:rPr>
          <w:vertAlign w:val="subscript"/>
        </w:rPr>
        <w:t>2</w:t>
      </w:r>
      <w:r w:rsidRPr="001D50D0">
        <w:rPr>
          <w:lang w:val="en-US"/>
        </w:rPr>
        <w:t>O</w:t>
      </w:r>
      <w:r w:rsidRPr="001D50D0">
        <w:rPr>
          <w:i/>
          <w:vertAlign w:val="subscript"/>
          <w:lang w:val="en-US"/>
        </w:rPr>
        <w:t>n</w:t>
      </w:r>
      <w:r w:rsidRPr="007F540E">
        <w:t xml:space="preserve"> и </w:t>
      </w:r>
      <w:r w:rsidRPr="001D50D0">
        <w:rPr>
          <w:b/>
        </w:rPr>
        <w:t>В</w:t>
      </w:r>
      <w:r w:rsidRPr="007F540E">
        <w:t xml:space="preserve">, если массовая доля </w:t>
      </w:r>
      <w:proofErr w:type="spellStart"/>
      <w:r w:rsidRPr="001D50D0">
        <w:rPr>
          <w:lang w:val="en-US"/>
        </w:rPr>
        <w:t>w</w:t>
      </w:r>
      <w:r w:rsidRPr="001D50D0">
        <w:rPr>
          <w:b/>
          <w:vertAlign w:val="subscript"/>
          <w:lang w:val="en-US"/>
        </w:rPr>
        <w:t>A</w:t>
      </w:r>
      <w:proofErr w:type="spellEnd"/>
      <w:r w:rsidRPr="007F540E">
        <w:t xml:space="preserve"> в </w:t>
      </w:r>
      <w:r w:rsidRPr="001D50D0">
        <w:rPr>
          <w:lang w:val="en-US"/>
        </w:rPr>
        <w:t>K</w:t>
      </w:r>
      <w:r w:rsidRPr="001D50D0">
        <w:rPr>
          <w:b/>
          <w:lang w:val="en-US"/>
        </w:rPr>
        <w:t>A</w:t>
      </w:r>
      <w:r w:rsidRPr="001D50D0">
        <w:rPr>
          <w:lang w:val="en-US"/>
        </w:rPr>
        <w:t>O</w:t>
      </w:r>
      <w:r w:rsidRPr="001D50D0">
        <w:rPr>
          <w:vertAlign w:val="subscript"/>
        </w:rPr>
        <w:t xml:space="preserve">2 </w:t>
      </w:r>
      <w:r w:rsidRPr="007F540E">
        <w:t xml:space="preserve">и </w:t>
      </w:r>
      <w:r w:rsidRPr="001D50D0">
        <w:rPr>
          <w:lang w:val="en-US"/>
        </w:rPr>
        <w:t>K</w:t>
      </w:r>
      <w:r w:rsidRPr="001D50D0">
        <w:rPr>
          <w:b/>
          <w:lang w:val="en-US"/>
        </w:rPr>
        <w:t>A</w:t>
      </w:r>
      <w:r w:rsidRPr="001D50D0">
        <w:rPr>
          <w:lang w:val="en-US"/>
        </w:rPr>
        <w:t>O</w:t>
      </w:r>
      <w:r w:rsidRPr="001D50D0">
        <w:rPr>
          <w:vertAlign w:val="subscript"/>
        </w:rPr>
        <w:t xml:space="preserve">3 </w:t>
      </w:r>
      <w:r w:rsidRPr="007F540E">
        <w:t>отличается на 2</w:t>
      </w:r>
      <w:r w:rsidRPr="00803C9D">
        <w:t>.</w:t>
      </w:r>
      <w:r w:rsidRPr="007F540E">
        <w:t xml:space="preserve">61%. Напишите уравнения реакции синтеза </w:t>
      </w:r>
      <w:r w:rsidRPr="001D50D0">
        <w:rPr>
          <w:b/>
          <w:lang w:val="en-US"/>
        </w:rPr>
        <w:t>A</w:t>
      </w:r>
      <w:r w:rsidRPr="001D50D0">
        <w:rPr>
          <w:vertAlign w:val="subscript"/>
        </w:rPr>
        <w:t>2</w:t>
      </w:r>
      <w:r w:rsidRPr="001D50D0">
        <w:rPr>
          <w:lang w:val="en-US"/>
        </w:rPr>
        <w:t>O</w:t>
      </w:r>
      <w:r w:rsidRPr="001D50D0">
        <w:rPr>
          <w:i/>
          <w:vertAlign w:val="subscript"/>
          <w:lang w:val="en-US"/>
        </w:rPr>
        <w:t>n</w:t>
      </w:r>
      <w:r w:rsidRPr="00803C9D">
        <w:t xml:space="preserve"> </w:t>
      </w:r>
      <w:r w:rsidRPr="007F540E">
        <w:t xml:space="preserve">и реакции, объясняющий голубоватый цвет газа. </w:t>
      </w:r>
    </w:p>
    <w:p w:rsidR="001157EA" w:rsidRDefault="001157EA" w:rsidP="001157EA">
      <w:pPr>
        <w:pStyle w:val="a1"/>
      </w:pPr>
      <w:r w:rsidRPr="007F540E">
        <w:t>Вычислите соде</w:t>
      </w:r>
      <w:r>
        <w:t xml:space="preserve">ржание </w:t>
      </w:r>
      <w:r w:rsidRPr="00405EE5">
        <w:rPr>
          <w:b/>
        </w:rPr>
        <w:t>В</w:t>
      </w:r>
      <w:r>
        <w:t xml:space="preserve"> (мол. %) в газе при 25</w:t>
      </w:r>
      <w:r w:rsidRPr="007F540E">
        <w:t>°С и 1</w:t>
      </w:r>
      <w:r>
        <w:rPr>
          <w:lang w:val="en-US"/>
        </w:rPr>
        <w:t> </w:t>
      </w:r>
      <w:proofErr w:type="spellStart"/>
      <w:r w:rsidRPr="007F540E">
        <w:t>атм</w:t>
      </w:r>
      <w:proofErr w:type="spellEnd"/>
      <w:r w:rsidRPr="007F540E">
        <w:t>, если ∆</w:t>
      </w:r>
      <w:proofErr w:type="spellStart"/>
      <w:r w:rsidRPr="007F540E">
        <w:rPr>
          <w:vertAlign w:val="subscript"/>
          <w:lang w:val="en-US"/>
        </w:rPr>
        <w:t>f</w:t>
      </w:r>
      <w:r w:rsidRPr="007F540E">
        <w:rPr>
          <w:lang w:val="en-US"/>
        </w:rPr>
        <w:t>G</w:t>
      </w:r>
      <w:proofErr w:type="spellEnd"/>
      <w:r w:rsidRPr="007F540E">
        <w:t>°, кДж/моль: 12</w:t>
      </w:r>
      <w:r w:rsidRPr="00803C9D">
        <w:t>.</w:t>
      </w:r>
      <w:r w:rsidRPr="007F540E">
        <w:t>35 (</w:t>
      </w:r>
      <w:r w:rsidRPr="001D4D8B">
        <w:rPr>
          <w:b/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803C9D">
        <w:rPr>
          <w:i/>
          <w:vertAlign w:val="subscript"/>
          <w:lang w:val="en-US"/>
        </w:rPr>
        <w:t>n</w:t>
      </w:r>
      <w:r w:rsidRPr="007F540E">
        <w:t>) и 39</w:t>
      </w:r>
      <w:r w:rsidRPr="00803C9D">
        <w:t>.</w:t>
      </w:r>
      <w:r w:rsidRPr="007F540E">
        <w:t>00 (</w:t>
      </w:r>
      <w:r w:rsidRPr="00405EE5">
        <w:rPr>
          <w:b/>
        </w:rPr>
        <w:t>В</w:t>
      </w:r>
      <w:r w:rsidRPr="007F540E">
        <w:t xml:space="preserve">). Изобразите структурные формулы </w:t>
      </w:r>
      <w:r w:rsidRPr="001D4D8B">
        <w:rPr>
          <w:b/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803C9D">
        <w:rPr>
          <w:i/>
          <w:vertAlign w:val="subscript"/>
          <w:lang w:val="en-US"/>
        </w:rPr>
        <w:t>n</w:t>
      </w:r>
      <w:r w:rsidRPr="007F540E">
        <w:t xml:space="preserve"> (метод МО) и модификаций </w:t>
      </w:r>
      <w:r w:rsidRPr="00405EE5">
        <w:rPr>
          <w:b/>
        </w:rPr>
        <w:t>В</w:t>
      </w:r>
      <w:r w:rsidR="001D50D0">
        <w:t>.</w:t>
      </w:r>
    </w:p>
    <w:p w:rsidR="001157EA" w:rsidRPr="007F540E" w:rsidRDefault="001157EA" w:rsidP="001157EA">
      <w:pPr>
        <w:pStyle w:val="a3"/>
      </w:pPr>
      <w:r w:rsidRPr="007F540E">
        <w:t xml:space="preserve">В комплексах </w:t>
      </w:r>
      <w:proofErr w:type="spellStart"/>
      <w:r w:rsidRPr="007F540E">
        <w:t>монодентатный</w:t>
      </w:r>
      <w:proofErr w:type="spellEnd"/>
      <w:r w:rsidRPr="007F540E">
        <w:t xml:space="preserve"> </w:t>
      </w:r>
      <w:r w:rsidRPr="001D4D8B">
        <w:rPr>
          <w:b/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803C9D">
        <w:rPr>
          <w:i/>
          <w:vertAlign w:val="subscript"/>
          <w:lang w:val="en-US"/>
        </w:rPr>
        <w:t>n</w:t>
      </w:r>
      <w:r w:rsidRPr="00803C9D">
        <w:t xml:space="preserve"> </w:t>
      </w:r>
      <w:r w:rsidRPr="007F540E">
        <w:t xml:space="preserve">может отдать электрон центральному атому </w:t>
      </w:r>
      <w:proofErr w:type="spellStart"/>
      <w:r w:rsidRPr="007F540E">
        <w:t>Ме</w:t>
      </w:r>
      <w:proofErr w:type="spellEnd"/>
      <w:r w:rsidRPr="007F540E">
        <w:t xml:space="preserve"> и выступать </w:t>
      </w:r>
      <w:proofErr w:type="gramStart"/>
      <w:r w:rsidRPr="007F540E">
        <w:t>либо  σ</w:t>
      </w:r>
      <w:proofErr w:type="gramEnd"/>
      <w:r w:rsidRPr="007F540E">
        <w:t>-донором (1), либо и σ-донором, и π-акцептором (2), образуя линейный (</w:t>
      </w:r>
      <w:r w:rsidRPr="001D4D8B">
        <w:rPr>
          <w:b/>
          <w:lang w:val="en-US"/>
        </w:rPr>
        <w:t>X</w:t>
      </w:r>
      <w:r w:rsidRPr="007F540E">
        <w:t xml:space="preserve">) фрагмент </w:t>
      </w:r>
      <w:proofErr w:type="spellStart"/>
      <w:r w:rsidRPr="007F540E">
        <w:t>Ме</w:t>
      </w:r>
      <w:r w:rsidRPr="001D4D8B">
        <w:rPr>
          <w:b/>
        </w:rPr>
        <w:t>А</w:t>
      </w:r>
      <w:r w:rsidRPr="007F540E">
        <w:t>О</w:t>
      </w:r>
      <w:proofErr w:type="spellEnd"/>
      <w:r w:rsidRPr="007F540E">
        <w:t xml:space="preserve"> (170-180°), а может быть одноэлектронным (3), образуя изогнутый (</w:t>
      </w:r>
      <w:r w:rsidRPr="001D4D8B">
        <w:rPr>
          <w:b/>
          <w:lang w:val="en-US"/>
        </w:rPr>
        <w:t>Y</w:t>
      </w:r>
      <w:r w:rsidRPr="007F540E">
        <w:t xml:space="preserve">) фрагмент </w:t>
      </w:r>
      <w:proofErr w:type="spellStart"/>
      <w:r w:rsidRPr="007F540E">
        <w:t>Ме</w:t>
      </w:r>
      <w:r w:rsidRPr="001D4D8B">
        <w:rPr>
          <w:b/>
        </w:rPr>
        <w:t>А</w:t>
      </w:r>
      <w:r w:rsidRPr="007F540E">
        <w:t>О</w:t>
      </w:r>
      <w:proofErr w:type="spellEnd"/>
      <w:r w:rsidRPr="007F540E">
        <w:t xml:space="preserve"> (120-140°). </w:t>
      </w:r>
    </w:p>
    <w:tbl>
      <w:tblPr>
        <w:tblW w:w="9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42"/>
        <w:gridCol w:w="1188"/>
        <w:gridCol w:w="1622"/>
        <w:gridCol w:w="1639"/>
        <w:gridCol w:w="2368"/>
      </w:tblGrid>
      <w:tr w:rsidR="001157EA" w:rsidRPr="007F540E" w:rsidTr="0088570E">
        <w:trPr>
          <w:jc w:val="center"/>
        </w:trPr>
        <w:tc>
          <w:tcPr>
            <w:tcW w:w="2742" w:type="dxa"/>
            <w:vAlign w:val="center"/>
          </w:tcPr>
          <w:p w:rsidR="001157EA" w:rsidRPr="007F540E" w:rsidRDefault="001157EA" w:rsidP="0088570E">
            <w:pPr>
              <w:pStyle w:val="af2"/>
            </w:pPr>
            <w:r w:rsidRPr="007F540E">
              <w:t>Комплекс</w:t>
            </w:r>
          </w:p>
        </w:tc>
        <w:tc>
          <w:tcPr>
            <w:tcW w:w="1188" w:type="dxa"/>
            <w:vAlign w:val="center"/>
          </w:tcPr>
          <w:p w:rsidR="001157EA" w:rsidRPr="007F540E" w:rsidRDefault="001157EA" w:rsidP="0088570E">
            <w:pPr>
              <w:pStyle w:val="af2"/>
            </w:pPr>
            <w:r>
              <w:rPr>
                <w:rFonts w:ascii="Cambria" w:hAnsi="Cambria" w:cs="Cambria Math"/>
              </w:rPr>
              <w:t>∠</w:t>
            </w:r>
            <w:proofErr w:type="spellStart"/>
            <w:r w:rsidRPr="007F540E">
              <w:t>Ме</w:t>
            </w:r>
            <w:r w:rsidRPr="001D4D8B">
              <w:rPr>
                <w:b/>
              </w:rPr>
              <w:t>А</w:t>
            </w:r>
            <w:r w:rsidRPr="007F540E">
              <w:t>О</w:t>
            </w:r>
            <w:proofErr w:type="spellEnd"/>
          </w:p>
        </w:tc>
        <w:tc>
          <w:tcPr>
            <w:tcW w:w="1622" w:type="dxa"/>
            <w:vAlign w:val="center"/>
          </w:tcPr>
          <w:p w:rsidR="001157EA" w:rsidRPr="007F540E" w:rsidRDefault="001157EA" w:rsidP="0088570E">
            <w:pPr>
              <w:pStyle w:val="af2"/>
            </w:pPr>
            <w:r w:rsidRPr="007F540E">
              <w:rPr>
                <w:i/>
                <w:iCs/>
                <w:lang w:val="en-US"/>
              </w:rPr>
              <w:t>l</w:t>
            </w:r>
            <w:proofErr w:type="spellStart"/>
            <w:r w:rsidRPr="007F540E">
              <w:rPr>
                <w:vertAlign w:val="subscript"/>
              </w:rPr>
              <w:t>Ме</w:t>
            </w:r>
            <w:proofErr w:type="spellEnd"/>
            <w:r>
              <w:rPr>
                <w:vertAlign w:val="subscript"/>
                <w:lang w:val="en-US"/>
              </w:rPr>
              <w:t>–</w:t>
            </w:r>
            <w:r w:rsidRPr="001D4D8B">
              <w:rPr>
                <w:b/>
                <w:vertAlign w:val="subscript"/>
              </w:rPr>
              <w:t>А</w:t>
            </w:r>
            <w:r w:rsidRPr="007F540E">
              <w:t xml:space="preserve">, </w:t>
            </w:r>
            <w:proofErr w:type="spellStart"/>
            <w:r w:rsidRPr="007F540E">
              <w:t>нм</w:t>
            </w:r>
            <w:proofErr w:type="spellEnd"/>
          </w:p>
        </w:tc>
        <w:tc>
          <w:tcPr>
            <w:tcW w:w="1639" w:type="dxa"/>
            <w:vAlign w:val="center"/>
          </w:tcPr>
          <w:p w:rsidR="001157EA" w:rsidRPr="007F540E" w:rsidRDefault="001157EA" w:rsidP="0088570E">
            <w:pPr>
              <w:pStyle w:val="af2"/>
            </w:pPr>
            <w:proofErr w:type="spellStart"/>
            <w:r w:rsidRPr="007F540E">
              <w:rPr>
                <w:i/>
                <w:iCs/>
                <w:lang w:val="en-US"/>
              </w:rPr>
              <w:t>l</w:t>
            </w:r>
            <w:r w:rsidRPr="001D4D8B">
              <w:rPr>
                <w:b/>
                <w:vertAlign w:val="subscript"/>
                <w:lang w:val="en-US"/>
              </w:rPr>
              <w:t>A</w:t>
            </w:r>
            <w:proofErr w:type="spellEnd"/>
            <w:r>
              <w:rPr>
                <w:vertAlign w:val="subscript"/>
                <w:lang w:val="en-US"/>
              </w:rPr>
              <w:t>–</w:t>
            </w:r>
            <w:r w:rsidRPr="007F540E">
              <w:rPr>
                <w:vertAlign w:val="subscript"/>
                <w:lang w:val="en-US"/>
              </w:rPr>
              <w:t>O</w:t>
            </w:r>
            <w:r w:rsidRPr="007F540E">
              <w:t xml:space="preserve">, </w:t>
            </w:r>
            <w:proofErr w:type="spellStart"/>
            <w:r w:rsidRPr="007F540E">
              <w:t>нм</w:t>
            </w:r>
            <w:proofErr w:type="spellEnd"/>
          </w:p>
        </w:tc>
        <w:tc>
          <w:tcPr>
            <w:tcW w:w="2368" w:type="dxa"/>
            <w:vAlign w:val="center"/>
          </w:tcPr>
          <w:p w:rsidR="001157EA" w:rsidRPr="007F540E" w:rsidRDefault="001157EA" w:rsidP="0088570E">
            <w:pPr>
              <w:pStyle w:val="af2"/>
            </w:pPr>
            <w:r w:rsidRPr="007F540E">
              <w:t>ν см</w:t>
            </w:r>
            <w:r w:rsidRPr="00803C9D">
              <w:rPr>
                <w:vertAlign w:val="superscript"/>
              </w:rPr>
              <w:t>–</w:t>
            </w:r>
            <w:r w:rsidRPr="007F540E">
              <w:rPr>
                <w:vertAlign w:val="superscript"/>
              </w:rPr>
              <w:t>1</w:t>
            </w:r>
            <w:r w:rsidRPr="007F540E">
              <w:t>в ИК-спектре</w:t>
            </w:r>
          </w:p>
        </w:tc>
      </w:tr>
      <w:tr w:rsidR="001157EA" w:rsidRPr="007F540E" w:rsidTr="0088570E">
        <w:trPr>
          <w:jc w:val="center"/>
        </w:trPr>
        <w:tc>
          <w:tcPr>
            <w:tcW w:w="2742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[Fe(CN)</w:t>
            </w:r>
            <w:r w:rsidRPr="007F540E">
              <w:rPr>
                <w:vertAlign w:val="subscript"/>
                <w:lang w:val="en-US"/>
              </w:rPr>
              <w:t>5</w:t>
            </w:r>
            <w:r w:rsidRPr="001D4D8B">
              <w:rPr>
                <w:b/>
                <w:lang w:val="en-US"/>
              </w:rPr>
              <w:t>A</w:t>
            </w:r>
            <w:r w:rsidRPr="007F540E">
              <w:rPr>
                <w:vertAlign w:val="subscript"/>
                <w:lang w:val="en-US"/>
              </w:rPr>
              <w:t>2</w:t>
            </w:r>
            <w:r w:rsidRPr="007F540E">
              <w:rPr>
                <w:lang w:val="en-US"/>
              </w:rPr>
              <w:t>O</w:t>
            </w:r>
            <w:r w:rsidRPr="00E0162C">
              <w:rPr>
                <w:i/>
                <w:vertAlign w:val="subscript"/>
                <w:lang w:val="en-US"/>
              </w:rPr>
              <w:t>n</w:t>
            </w:r>
            <w:r w:rsidRPr="007F540E">
              <w:rPr>
                <w:lang w:val="en-US"/>
              </w:rPr>
              <w:t>]</w:t>
            </w:r>
            <w:r w:rsidRPr="007F540E">
              <w:rPr>
                <w:vertAlign w:val="superscript"/>
                <w:lang w:val="en-US"/>
              </w:rPr>
              <w:t>2-</w:t>
            </w:r>
          </w:p>
        </w:tc>
        <w:tc>
          <w:tcPr>
            <w:tcW w:w="1188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178</w:t>
            </w:r>
          </w:p>
        </w:tc>
        <w:tc>
          <w:tcPr>
            <w:tcW w:w="1622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166</w:t>
            </w:r>
          </w:p>
        </w:tc>
        <w:tc>
          <w:tcPr>
            <w:tcW w:w="1639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112</w:t>
            </w:r>
          </w:p>
        </w:tc>
        <w:tc>
          <w:tcPr>
            <w:tcW w:w="2368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1935</w:t>
            </w:r>
          </w:p>
        </w:tc>
      </w:tr>
      <w:tr w:rsidR="001157EA" w:rsidRPr="007F540E" w:rsidTr="0088570E">
        <w:trPr>
          <w:jc w:val="center"/>
        </w:trPr>
        <w:tc>
          <w:tcPr>
            <w:tcW w:w="2742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[</w:t>
            </w:r>
            <w:proofErr w:type="spellStart"/>
            <w:r w:rsidRPr="007F540E">
              <w:rPr>
                <w:lang w:val="en-US"/>
              </w:rPr>
              <w:t>IrCl</w:t>
            </w:r>
            <w:proofErr w:type="spellEnd"/>
            <w:r w:rsidRPr="007F540E">
              <w:rPr>
                <w:lang w:val="en-US"/>
              </w:rPr>
              <w:t>(CO)(PPh</w:t>
            </w:r>
            <w:r w:rsidRPr="007F540E">
              <w:rPr>
                <w:vertAlign w:val="subscript"/>
                <w:lang w:val="en-US"/>
              </w:rPr>
              <w:t>3</w:t>
            </w:r>
            <w:r w:rsidRPr="007F540E">
              <w:rPr>
                <w:lang w:val="en-US"/>
              </w:rPr>
              <w:t>)</w:t>
            </w:r>
            <w:r w:rsidRPr="007F540E">
              <w:rPr>
                <w:vertAlign w:val="subscript"/>
                <w:lang w:val="en-US"/>
              </w:rPr>
              <w:t>2</w:t>
            </w:r>
            <w:r w:rsidRPr="001D4D8B">
              <w:rPr>
                <w:b/>
                <w:lang w:val="en-US"/>
              </w:rPr>
              <w:t>A</w:t>
            </w:r>
            <w:r w:rsidRPr="007F540E">
              <w:rPr>
                <w:vertAlign w:val="subscript"/>
                <w:lang w:val="en-US"/>
              </w:rPr>
              <w:t>2</w:t>
            </w:r>
            <w:r w:rsidRPr="007F540E">
              <w:rPr>
                <w:lang w:val="en-US"/>
              </w:rPr>
              <w:t>O</w:t>
            </w:r>
            <w:r w:rsidRPr="00E0162C">
              <w:rPr>
                <w:i/>
                <w:vertAlign w:val="subscript"/>
                <w:lang w:val="en-US"/>
              </w:rPr>
              <w:t>n</w:t>
            </w:r>
            <w:r w:rsidRPr="007F540E">
              <w:rPr>
                <w:lang w:val="en-US"/>
              </w:rPr>
              <w:t>]</w:t>
            </w:r>
            <w:r w:rsidRPr="007F540E">
              <w:rPr>
                <w:vertAlign w:val="superscript"/>
                <w:lang w:val="en-US"/>
              </w:rPr>
              <w:t>+</w:t>
            </w:r>
          </w:p>
        </w:tc>
        <w:tc>
          <w:tcPr>
            <w:tcW w:w="1188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124</w:t>
            </w:r>
          </w:p>
        </w:tc>
        <w:tc>
          <w:tcPr>
            <w:tcW w:w="1622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197</w:t>
            </w:r>
          </w:p>
        </w:tc>
        <w:tc>
          <w:tcPr>
            <w:tcW w:w="1639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119</w:t>
            </w:r>
          </w:p>
        </w:tc>
        <w:tc>
          <w:tcPr>
            <w:tcW w:w="2368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1680</w:t>
            </w:r>
          </w:p>
        </w:tc>
      </w:tr>
      <w:tr w:rsidR="001157EA" w:rsidRPr="007F540E" w:rsidTr="0088570E">
        <w:trPr>
          <w:jc w:val="center"/>
        </w:trPr>
        <w:tc>
          <w:tcPr>
            <w:tcW w:w="2742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[</w:t>
            </w:r>
            <w:proofErr w:type="spellStart"/>
            <w:r w:rsidRPr="007F540E">
              <w:rPr>
                <w:lang w:val="en-US"/>
              </w:rPr>
              <w:t>RuCl</w:t>
            </w:r>
            <w:proofErr w:type="spellEnd"/>
            <w:r w:rsidRPr="007F540E">
              <w:rPr>
                <w:lang w:val="en-US"/>
              </w:rPr>
              <w:t>(PPh</w:t>
            </w:r>
            <w:r w:rsidRPr="007F540E">
              <w:rPr>
                <w:vertAlign w:val="subscript"/>
                <w:lang w:val="en-US"/>
              </w:rPr>
              <w:t>3</w:t>
            </w:r>
            <w:r w:rsidRPr="007F540E">
              <w:rPr>
                <w:lang w:val="en-US"/>
              </w:rPr>
              <w:t>)</w:t>
            </w:r>
            <w:r w:rsidRPr="007F540E">
              <w:rPr>
                <w:vertAlign w:val="subscript"/>
                <w:lang w:val="en-US"/>
              </w:rPr>
              <w:t>2</w:t>
            </w:r>
            <w:r w:rsidRPr="007F540E">
              <w:rPr>
                <w:lang w:val="en-US"/>
              </w:rPr>
              <w:t>(</w:t>
            </w:r>
            <w:r w:rsidRPr="001D4D8B">
              <w:rPr>
                <w:b/>
                <w:lang w:val="en-US"/>
              </w:rPr>
              <w:t>A</w:t>
            </w:r>
            <w:r w:rsidRPr="007F540E">
              <w:rPr>
                <w:vertAlign w:val="subscript"/>
                <w:lang w:val="en-US"/>
              </w:rPr>
              <w:t>2</w:t>
            </w:r>
            <w:r w:rsidRPr="007F540E">
              <w:rPr>
                <w:lang w:val="en-US"/>
              </w:rPr>
              <w:t>O</w:t>
            </w:r>
            <w:r w:rsidRPr="00E0162C">
              <w:rPr>
                <w:i/>
                <w:vertAlign w:val="subscript"/>
                <w:lang w:val="en-US"/>
              </w:rPr>
              <w:t>n</w:t>
            </w:r>
            <w:r w:rsidRPr="007F540E">
              <w:rPr>
                <w:lang w:val="en-US"/>
              </w:rPr>
              <w:t>)</w:t>
            </w:r>
            <w:r w:rsidRPr="007F540E">
              <w:rPr>
                <w:vertAlign w:val="subscript"/>
                <w:lang w:val="en-US"/>
              </w:rPr>
              <w:t>2</w:t>
            </w:r>
            <w:r w:rsidRPr="007F540E">
              <w:rPr>
                <w:lang w:val="en-US"/>
              </w:rPr>
              <w:t>]</w:t>
            </w:r>
            <w:r w:rsidRPr="007F540E">
              <w:rPr>
                <w:vertAlign w:val="superscript"/>
                <w:lang w:val="en-US"/>
              </w:rPr>
              <w:t>+</w:t>
            </w:r>
          </w:p>
        </w:tc>
        <w:tc>
          <w:tcPr>
            <w:tcW w:w="1188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178; 138</w:t>
            </w:r>
          </w:p>
        </w:tc>
        <w:tc>
          <w:tcPr>
            <w:tcW w:w="1622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186; 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172</w:t>
            </w:r>
          </w:p>
        </w:tc>
        <w:tc>
          <w:tcPr>
            <w:tcW w:w="1639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118; 0</w:t>
            </w:r>
            <w:r>
              <w:rPr>
                <w:lang w:val="en-US"/>
              </w:rPr>
              <w:t>.</w:t>
            </w:r>
            <w:r w:rsidRPr="007F540E">
              <w:rPr>
                <w:lang w:val="en-US"/>
              </w:rPr>
              <w:t>114</w:t>
            </w:r>
          </w:p>
        </w:tc>
        <w:tc>
          <w:tcPr>
            <w:tcW w:w="2368" w:type="dxa"/>
            <w:vAlign w:val="center"/>
          </w:tcPr>
          <w:p w:rsidR="001157EA" w:rsidRPr="007F540E" w:rsidRDefault="001157EA" w:rsidP="0088570E">
            <w:pPr>
              <w:pStyle w:val="af2"/>
              <w:rPr>
                <w:lang w:val="en-US"/>
              </w:rPr>
            </w:pPr>
            <w:r w:rsidRPr="007F540E">
              <w:rPr>
                <w:lang w:val="en-US"/>
              </w:rPr>
              <w:t>1845; 1687</w:t>
            </w:r>
          </w:p>
        </w:tc>
      </w:tr>
    </w:tbl>
    <w:p w:rsidR="001157EA" w:rsidRPr="007F540E" w:rsidRDefault="001157EA" w:rsidP="001157EA">
      <w:pPr>
        <w:pStyle w:val="af5"/>
      </w:pPr>
    </w:p>
    <w:p w:rsidR="001157EA" w:rsidRPr="007F540E" w:rsidRDefault="001157EA" w:rsidP="001157EA">
      <w:pPr>
        <w:pStyle w:val="a1"/>
      </w:pPr>
      <w:r w:rsidRPr="007F540E">
        <w:t xml:space="preserve">Изобразите фрагменты 1-3 и структурные формулы комплексов, приведенных в таблице, считая, что </w:t>
      </w:r>
      <w:proofErr w:type="spellStart"/>
      <w:r w:rsidRPr="007F540E">
        <w:t>Ме</w:t>
      </w:r>
      <w:proofErr w:type="spellEnd"/>
      <w:r w:rsidRPr="007F540E">
        <w:t xml:space="preserve"> в </w:t>
      </w:r>
      <w:r w:rsidRPr="007F540E">
        <w:rPr>
          <w:lang w:val="en-US"/>
        </w:rPr>
        <w:t>d</w:t>
      </w:r>
      <w:r w:rsidRPr="007F540E">
        <w:rPr>
          <w:vertAlign w:val="superscript"/>
        </w:rPr>
        <w:t>2</w:t>
      </w:r>
      <w:proofErr w:type="spellStart"/>
      <w:r w:rsidRPr="007F540E">
        <w:rPr>
          <w:lang w:val="en-US"/>
        </w:rPr>
        <w:t>sp</w:t>
      </w:r>
      <w:proofErr w:type="spellEnd"/>
      <w:r w:rsidRPr="007F540E">
        <w:rPr>
          <w:vertAlign w:val="superscript"/>
        </w:rPr>
        <w:t>3</w:t>
      </w:r>
      <w:r w:rsidRPr="007F540E">
        <w:t xml:space="preserve"> и </w:t>
      </w:r>
      <w:r w:rsidRPr="007F540E">
        <w:rPr>
          <w:lang w:val="en-US"/>
        </w:rPr>
        <w:t>d</w:t>
      </w:r>
      <w:r w:rsidRPr="007F540E">
        <w:rPr>
          <w:vertAlign w:val="subscript"/>
        </w:rPr>
        <w:t>х2-у2</w:t>
      </w:r>
      <w:proofErr w:type="spellStart"/>
      <w:r w:rsidRPr="007F540E">
        <w:rPr>
          <w:lang w:val="en-US"/>
        </w:rPr>
        <w:t>sp</w:t>
      </w:r>
      <w:proofErr w:type="spellEnd"/>
      <w:r w:rsidRPr="007F540E">
        <w:rPr>
          <w:vertAlign w:val="superscript"/>
        </w:rPr>
        <w:t xml:space="preserve">3 </w:t>
      </w:r>
      <w:r w:rsidRPr="007F540E">
        <w:t xml:space="preserve">гибридизации, </w:t>
      </w:r>
      <w:r>
        <w:rPr>
          <w:rFonts w:ascii="Cambria" w:hAnsi="Cambria" w:cs="Cambria Math"/>
        </w:rPr>
        <w:t>∠</w:t>
      </w:r>
      <w:proofErr w:type="spellStart"/>
      <w:r w:rsidRPr="007F540E">
        <w:t>Ме</w:t>
      </w:r>
      <w:proofErr w:type="spellEnd"/>
      <w:r w:rsidRPr="007F540E">
        <w:t>(</w:t>
      </w:r>
      <w:proofErr w:type="spellStart"/>
      <w:r w:rsidRPr="007F540E">
        <w:rPr>
          <w:lang w:val="en-US"/>
        </w:rPr>
        <w:t>PPh</w:t>
      </w:r>
      <w:proofErr w:type="spellEnd"/>
      <w:r w:rsidRPr="007F540E">
        <w:rPr>
          <w:vertAlign w:val="subscript"/>
        </w:rPr>
        <w:t>3</w:t>
      </w:r>
      <w:r w:rsidRPr="007F540E">
        <w:t>)</w:t>
      </w:r>
      <w:r w:rsidRPr="007F540E">
        <w:rPr>
          <w:vertAlign w:val="subscript"/>
        </w:rPr>
        <w:t>2</w:t>
      </w:r>
      <w:r w:rsidRPr="00803C9D">
        <w:t xml:space="preserve"> </w:t>
      </w:r>
      <w:r w:rsidRPr="007F540E">
        <w:t xml:space="preserve">~ 180°, а один </w:t>
      </w:r>
      <w:proofErr w:type="spellStart"/>
      <w:r w:rsidRPr="007F540E">
        <w:t>лиганд</w:t>
      </w:r>
      <w:proofErr w:type="spellEnd"/>
      <w:r w:rsidRPr="007F540E">
        <w:t xml:space="preserve"> </w:t>
      </w:r>
      <w:r w:rsidRPr="007F540E">
        <w:rPr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803C9D">
        <w:rPr>
          <w:i/>
          <w:vertAlign w:val="subscript"/>
          <w:lang w:val="en-US"/>
        </w:rPr>
        <w:t>n</w:t>
      </w:r>
      <w:r w:rsidRPr="007F540E">
        <w:t xml:space="preserve"> находится в аксиальном положении.</w:t>
      </w:r>
    </w:p>
    <w:p w:rsidR="001157EA" w:rsidRPr="007F540E" w:rsidRDefault="001157EA" w:rsidP="001157EA">
      <w:pPr>
        <w:pStyle w:val="a3"/>
      </w:pPr>
      <w:r w:rsidRPr="007F540E">
        <w:t>В 1979</w:t>
      </w:r>
      <w:r>
        <w:rPr>
          <w:lang w:val="en-US"/>
        </w:rPr>
        <w:t> </w:t>
      </w:r>
      <w:r w:rsidRPr="007F540E">
        <w:t xml:space="preserve">г. </w:t>
      </w:r>
      <w:r w:rsidRPr="007F540E">
        <w:rPr>
          <w:lang w:val="en-US"/>
        </w:rPr>
        <w:t>Schoonover</w:t>
      </w:r>
      <w:r w:rsidRPr="007F540E">
        <w:t xml:space="preserve"> и </w:t>
      </w:r>
      <w:r w:rsidRPr="007F540E">
        <w:rPr>
          <w:lang w:val="en-US"/>
        </w:rPr>
        <w:t>Eisenberg</w:t>
      </w:r>
      <w:r w:rsidRPr="007F540E">
        <w:t xml:space="preserve"> показали, что в растворе есть равновесие </w:t>
      </w:r>
      <w:r w:rsidRPr="001D4D8B">
        <w:rPr>
          <w:b/>
          <w:lang w:val="en-US"/>
        </w:rPr>
        <w:t>X</w:t>
      </w:r>
      <w:r w:rsidRPr="007F540E">
        <w:rPr>
          <w:lang w:val="en-US"/>
        </w:rPr>
        <w:t> </w:t>
      </w:r>
      <w:r w:rsidRPr="00803C9D">
        <w:rPr>
          <w:rFonts w:ascii="Cambria" w:hAnsi="Cambria"/>
        </w:rPr>
        <w:t>⇄</w:t>
      </w:r>
      <w:r w:rsidRPr="00BA4BAB">
        <w:t> </w:t>
      </w:r>
      <w:r w:rsidRPr="001D4D8B">
        <w:rPr>
          <w:b/>
          <w:lang w:val="en-US"/>
        </w:rPr>
        <w:t>Y</w:t>
      </w:r>
      <w:r>
        <w:t xml:space="preserve">. </w:t>
      </w:r>
      <w:r w:rsidRPr="007F540E">
        <w:t xml:space="preserve">Если через раствор зеленого </w:t>
      </w:r>
      <w:proofErr w:type="spellStart"/>
      <w:r w:rsidRPr="007F540E">
        <w:rPr>
          <w:lang w:val="en-US"/>
        </w:rPr>
        <w:t>MeCl</w:t>
      </w:r>
      <w:proofErr w:type="spellEnd"/>
      <w:r w:rsidRPr="007F540E">
        <w:rPr>
          <w:vertAlign w:val="subscript"/>
        </w:rPr>
        <w:t>3</w:t>
      </w:r>
      <w:r w:rsidRPr="007F540E">
        <w:t xml:space="preserve"> (3</w:t>
      </w:r>
      <w:r w:rsidRPr="00803C9D">
        <w:t>.</w:t>
      </w:r>
      <w:r w:rsidRPr="007F540E">
        <w:t>73</w:t>
      </w:r>
      <w:r>
        <w:rPr>
          <w:lang w:val="en-US"/>
        </w:rPr>
        <w:t> </w:t>
      </w:r>
      <w:r w:rsidRPr="007F540E">
        <w:t xml:space="preserve">г) в </w:t>
      </w:r>
      <w:r w:rsidRPr="007F540E">
        <w:rPr>
          <w:lang w:val="en-US"/>
        </w:rPr>
        <w:t>CH</w:t>
      </w:r>
      <w:r w:rsidRPr="007F540E">
        <w:rPr>
          <w:vertAlign w:val="subscript"/>
        </w:rPr>
        <w:t>3</w:t>
      </w:r>
      <w:r w:rsidRPr="007F540E">
        <w:rPr>
          <w:lang w:val="en-US"/>
        </w:rPr>
        <w:t>OH</w:t>
      </w:r>
      <w:r w:rsidRPr="007F540E">
        <w:t xml:space="preserve"> + </w:t>
      </w:r>
      <w:r w:rsidRPr="007F540E">
        <w:rPr>
          <w:lang w:val="en-US"/>
        </w:rPr>
        <w:t>N</w:t>
      </w:r>
      <w:r w:rsidRPr="007F540E">
        <w:t>(</w:t>
      </w:r>
      <w:r w:rsidRPr="007F540E">
        <w:rPr>
          <w:lang w:val="en-US"/>
        </w:rPr>
        <w:t>C</w:t>
      </w:r>
      <w:r w:rsidRPr="007F540E">
        <w:rPr>
          <w:vertAlign w:val="subscript"/>
        </w:rPr>
        <w:t>2</w:t>
      </w:r>
      <w:r w:rsidRPr="007F540E">
        <w:rPr>
          <w:lang w:val="en-US"/>
        </w:rPr>
        <w:t>H</w:t>
      </w:r>
      <w:r w:rsidRPr="007F540E">
        <w:rPr>
          <w:vertAlign w:val="subscript"/>
        </w:rPr>
        <w:t>5</w:t>
      </w:r>
      <w:r w:rsidRPr="007F540E">
        <w:t>)</w:t>
      </w:r>
      <w:r w:rsidRPr="007F540E">
        <w:rPr>
          <w:vertAlign w:val="subscript"/>
        </w:rPr>
        <w:t xml:space="preserve">3 </w:t>
      </w:r>
      <w:r w:rsidRPr="007F540E">
        <w:t xml:space="preserve">пропускать </w:t>
      </w:r>
      <w:r w:rsidRPr="001D4D8B">
        <w:rPr>
          <w:b/>
          <w:lang w:val="en-US"/>
        </w:rPr>
        <w:t>A</w:t>
      </w:r>
      <w:r w:rsidRPr="007F540E">
        <w:rPr>
          <w:vertAlign w:val="subscript"/>
        </w:rPr>
        <w:t>2</w:t>
      </w:r>
      <w:r w:rsidRPr="007F540E">
        <w:rPr>
          <w:lang w:val="en-US"/>
        </w:rPr>
        <w:t>O</w:t>
      </w:r>
      <w:r w:rsidRPr="00803C9D">
        <w:rPr>
          <w:i/>
          <w:vertAlign w:val="subscript"/>
          <w:lang w:val="en-US"/>
        </w:rPr>
        <w:t>n</w:t>
      </w:r>
      <w:r w:rsidRPr="00803C9D">
        <w:t xml:space="preserve"> </w:t>
      </w:r>
      <w:r w:rsidRPr="007F540E">
        <w:t xml:space="preserve">до полного выделения </w:t>
      </w:r>
      <w:r w:rsidRPr="007F540E">
        <w:rPr>
          <w:lang w:val="en-US"/>
        </w:rPr>
        <w:t>CH</w:t>
      </w:r>
      <w:r w:rsidRPr="007F540E">
        <w:rPr>
          <w:vertAlign w:val="subscript"/>
        </w:rPr>
        <w:t>3</w:t>
      </w:r>
      <w:r w:rsidRPr="007F540E">
        <w:rPr>
          <w:lang w:val="en-US"/>
        </w:rPr>
        <w:t>OAO</w:t>
      </w:r>
      <w:r w:rsidRPr="007F540E">
        <w:t xml:space="preserve">, добавить </w:t>
      </w:r>
      <w:proofErr w:type="spellStart"/>
      <w:r w:rsidRPr="007F540E">
        <w:rPr>
          <w:lang w:val="en-US"/>
        </w:rPr>
        <w:t>PPh</w:t>
      </w:r>
      <w:proofErr w:type="spellEnd"/>
      <w:r w:rsidRPr="007F540E">
        <w:rPr>
          <w:vertAlign w:val="subscript"/>
        </w:rPr>
        <w:t xml:space="preserve">3 </w:t>
      </w:r>
      <w:r w:rsidRPr="007F540E">
        <w:t>(0</w:t>
      </w:r>
      <w:r w:rsidRPr="00803C9D">
        <w:t>.</w:t>
      </w:r>
      <w:r w:rsidRPr="007F540E">
        <w:t>025</w:t>
      </w:r>
      <w:r>
        <w:rPr>
          <w:lang w:val="en-US"/>
        </w:rPr>
        <w:t> </w:t>
      </w:r>
      <w:r w:rsidRPr="007F540E">
        <w:t>моль) до образования коричнево-красного раствора катиона Е</w:t>
      </w:r>
      <w:r w:rsidRPr="007F540E">
        <w:rPr>
          <w:vertAlign w:val="superscript"/>
        </w:rPr>
        <w:t>+</w:t>
      </w:r>
      <w:r w:rsidRPr="007F540E">
        <w:t xml:space="preserve"> (7</w:t>
      </w:r>
      <w:r w:rsidRPr="00803C9D">
        <w:t>.</w:t>
      </w:r>
      <w:r w:rsidRPr="007F540E">
        <w:t>82</w:t>
      </w:r>
      <w:r>
        <w:rPr>
          <w:lang w:val="en-US"/>
        </w:rPr>
        <w:t> </w:t>
      </w:r>
      <w:r w:rsidRPr="007F540E">
        <w:t xml:space="preserve">г, выход 80%, </w:t>
      </w:r>
      <w:proofErr w:type="spellStart"/>
      <w:r w:rsidRPr="007F540E">
        <w:rPr>
          <w:lang w:val="en-US"/>
        </w:rPr>
        <w:t>w</w:t>
      </w:r>
      <w:r w:rsidRPr="007F540E">
        <w:rPr>
          <w:vertAlign w:val="subscript"/>
          <w:lang w:val="en-US"/>
        </w:rPr>
        <w:t>Cl</w:t>
      </w:r>
      <w:proofErr w:type="spellEnd"/>
      <w:r w:rsidRPr="00803C9D">
        <w:t xml:space="preserve"> </w:t>
      </w:r>
      <w:r w:rsidRPr="007F540E">
        <w:t>= 4</w:t>
      </w:r>
      <w:r w:rsidRPr="001D4D8B">
        <w:t>.</w:t>
      </w:r>
      <w:r w:rsidRPr="007F540E">
        <w:t xml:space="preserve">54%), то действием </w:t>
      </w:r>
      <w:r w:rsidRPr="007F540E">
        <w:rPr>
          <w:lang w:val="en-US"/>
        </w:rPr>
        <w:t>BF</w:t>
      </w:r>
      <w:r w:rsidRPr="007F540E">
        <w:rPr>
          <w:vertAlign w:val="subscript"/>
        </w:rPr>
        <w:t>4</w:t>
      </w:r>
      <w:r w:rsidRPr="00803C9D">
        <w:rPr>
          <w:vertAlign w:val="superscript"/>
        </w:rPr>
        <w:t>–</w:t>
      </w:r>
      <w:r w:rsidRPr="00803C9D">
        <w:t xml:space="preserve"> </w:t>
      </w:r>
      <w:r w:rsidRPr="007F540E">
        <w:t xml:space="preserve">и </w:t>
      </w:r>
      <w:r w:rsidRPr="007F540E">
        <w:rPr>
          <w:lang w:val="en-US"/>
        </w:rPr>
        <w:t>PF</w:t>
      </w:r>
      <w:r w:rsidRPr="007F540E">
        <w:rPr>
          <w:vertAlign w:val="subscript"/>
        </w:rPr>
        <w:t>6</w:t>
      </w:r>
      <w:r w:rsidRPr="00803C9D">
        <w:rPr>
          <w:vertAlign w:val="superscript"/>
        </w:rPr>
        <w:t>–</w:t>
      </w:r>
      <w:r w:rsidRPr="007F540E">
        <w:t xml:space="preserve"> получают соли </w:t>
      </w:r>
      <w:proofErr w:type="spellStart"/>
      <w:r w:rsidRPr="007F540E">
        <w:rPr>
          <w:lang w:val="en-US"/>
        </w:rPr>
        <w:t>EAn</w:t>
      </w:r>
      <w:proofErr w:type="spellEnd"/>
      <w:r>
        <w:t>. В их растворе в ТГФ при 0</w:t>
      </w:r>
      <w:r w:rsidRPr="007F540E">
        <w:t xml:space="preserve">°С действием </w:t>
      </w:r>
      <w:r w:rsidRPr="007F540E">
        <w:rPr>
          <w:lang w:val="en-US"/>
        </w:rPr>
        <w:t>Sn</w:t>
      </w:r>
      <w:r w:rsidRPr="007F540E">
        <w:t>(</w:t>
      </w:r>
      <w:r w:rsidRPr="007F540E">
        <w:rPr>
          <w:lang w:val="en-US"/>
        </w:rPr>
        <w:t>C</w:t>
      </w:r>
      <w:r w:rsidRPr="007F540E">
        <w:rPr>
          <w:vertAlign w:val="subscript"/>
        </w:rPr>
        <w:t>3</w:t>
      </w:r>
      <w:r w:rsidRPr="007F540E">
        <w:rPr>
          <w:lang w:val="en-US"/>
        </w:rPr>
        <w:t>H</w:t>
      </w:r>
      <w:r w:rsidRPr="007F540E">
        <w:rPr>
          <w:vertAlign w:val="subscript"/>
        </w:rPr>
        <w:t>5</w:t>
      </w:r>
      <w:r w:rsidRPr="007F540E">
        <w:t>)</w:t>
      </w:r>
      <w:r w:rsidRPr="007F540E">
        <w:rPr>
          <w:vertAlign w:val="subscript"/>
        </w:rPr>
        <w:t>4</w:t>
      </w:r>
      <w:r w:rsidRPr="007F540E">
        <w:t xml:space="preserve"> можно заместить </w:t>
      </w:r>
      <w:r w:rsidRPr="007F540E">
        <w:rPr>
          <w:lang w:val="en-US"/>
        </w:rPr>
        <w:t>Cl</w:t>
      </w:r>
      <w:r w:rsidRPr="007F540E">
        <w:rPr>
          <w:vertAlign w:val="superscript"/>
        </w:rPr>
        <w:t>-</w:t>
      </w:r>
      <w:r w:rsidRPr="007F540E">
        <w:t xml:space="preserve"> на </w:t>
      </w:r>
      <w:r w:rsidRPr="007F540E">
        <w:rPr>
          <w:lang w:val="en-US"/>
        </w:rPr>
        <w:t>C</w:t>
      </w:r>
      <w:r w:rsidRPr="007F540E">
        <w:rPr>
          <w:vertAlign w:val="subscript"/>
        </w:rPr>
        <w:t>3</w:t>
      </w:r>
      <w:r w:rsidRPr="007F540E">
        <w:rPr>
          <w:lang w:val="en-US"/>
        </w:rPr>
        <w:t>H</w:t>
      </w:r>
      <w:r w:rsidRPr="007F540E">
        <w:rPr>
          <w:vertAlign w:val="subscript"/>
        </w:rPr>
        <w:t>5</w:t>
      </w:r>
      <w:r w:rsidRPr="007F540E">
        <w:rPr>
          <w:vertAlign w:val="superscript"/>
        </w:rPr>
        <w:t>-</w:t>
      </w:r>
      <w:r w:rsidRPr="007F540E">
        <w:rPr>
          <w:vertAlign w:val="subscript"/>
        </w:rPr>
        <w:t xml:space="preserve"> </w:t>
      </w:r>
      <w:r w:rsidRPr="007F540E">
        <w:t xml:space="preserve">и получить светло-коричневую соль </w:t>
      </w:r>
      <w:r w:rsidRPr="007F540E">
        <w:rPr>
          <w:lang w:val="en-US"/>
        </w:rPr>
        <w:t>DPF</w:t>
      </w:r>
      <w:r w:rsidRPr="007F540E">
        <w:rPr>
          <w:vertAlign w:val="subscript"/>
        </w:rPr>
        <w:t>6</w:t>
      </w:r>
      <w:r w:rsidRPr="007F540E">
        <w:t xml:space="preserve"> (ν = 1763</w:t>
      </w:r>
      <w:r>
        <w:rPr>
          <w:lang w:val="en-US"/>
        </w:rPr>
        <w:t> </w:t>
      </w:r>
      <w:r w:rsidRPr="007F540E">
        <w:t>см</w:t>
      </w:r>
      <w:r w:rsidRPr="00803C9D">
        <w:rPr>
          <w:vertAlign w:val="superscript"/>
        </w:rPr>
        <w:t>–</w:t>
      </w:r>
      <w:r w:rsidRPr="007F540E">
        <w:rPr>
          <w:vertAlign w:val="superscript"/>
        </w:rPr>
        <w:t>1</w:t>
      </w:r>
      <w:r w:rsidRPr="007F540E">
        <w:t xml:space="preserve">) и красно-коричневую </w:t>
      </w:r>
      <w:r w:rsidRPr="007F540E">
        <w:rPr>
          <w:lang w:val="en-US"/>
        </w:rPr>
        <w:t>DBF</w:t>
      </w:r>
      <w:r w:rsidRPr="007F540E">
        <w:rPr>
          <w:vertAlign w:val="subscript"/>
        </w:rPr>
        <w:t>4</w:t>
      </w:r>
      <w:r w:rsidRPr="00803C9D">
        <w:t xml:space="preserve"> </w:t>
      </w:r>
      <w:r w:rsidRPr="007F540E">
        <w:t>(ν =1631</w:t>
      </w:r>
      <w:r>
        <w:rPr>
          <w:lang w:val="en-US"/>
        </w:rPr>
        <w:t> </w:t>
      </w:r>
      <w:r w:rsidRPr="007F540E">
        <w:t>см</w:t>
      </w:r>
      <w:r>
        <w:rPr>
          <w:vertAlign w:val="superscript"/>
          <w:lang w:val="en-US"/>
        </w:rPr>
        <w:t>–</w:t>
      </w:r>
      <w:r w:rsidRPr="007F540E">
        <w:rPr>
          <w:vertAlign w:val="superscript"/>
        </w:rPr>
        <w:t>1</w:t>
      </w:r>
      <w:r w:rsidRPr="007F540E">
        <w:t>).</w:t>
      </w:r>
    </w:p>
    <w:p w:rsidR="001157EA" w:rsidRPr="007F540E" w:rsidRDefault="001157EA" w:rsidP="001157EA">
      <w:pPr>
        <w:pStyle w:val="a1"/>
      </w:pPr>
      <w:r w:rsidRPr="007F540E">
        <w:t xml:space="preserve">Расшифруйте </w:t>
      </w:r>
      <w:proofErr w:type="spellStart"/>
      <w:r w:rsidRPr="007F540E">
        <w:t>моноядерные</w:t>
      </w:r>
      <w:proofErr w:type="spellEnd"/>
      <w:r w:rsidRPr="007F540E">
        <w:t xml:space="preserve"> катионы Е</w:t>
      </w:r>
      <w:r w:rsidRPr="007F540E">
        <w:rPr>
          <w:vertAlign w:val="superscript"/>
        </w:rPr>
        <w:t>+</w:t>
      </w:r>
      <w:r w:rsidRPr="007F540E">
        <w:t xml:space="preserve"> и </w:t>
      </w:r>
      <w:r w:rsidRPr="007F540E">
        <w:rPr>
          <w:lang w:val="en-US"/>
        </w:rPr>
        <w:t>D</w:t>
      </w:r>
      <w:r w:rsidRPr="007F540E">
        <w:rPr>
          <w:vertAlign w:val="superscript"/>
        </w:rPr>
        <w:t>+</w:t>
      </w:r>
      <w:r w:rsidRPr="007F540E">
        <w:t xml:space="preserve"> в солях и изобразите структурные </w:t>
      </w:r>
      <w:proofErr w:type="gramStart"/>
      <w:r w:rsidRPr="007F540E">
        <w:t xml:space="preserve">формулы  </w:t>
      </w:r>
      <w:r w:rsidRPr="007F540E">
        <w:rPr>
          <w:lang w:val="en-US"/>
        </w:rPr>
        <w:t>D</w:t>
      </w:r>
      <w:proofErr w:type="gramEnd"/>
      <w:r w:rsidRPr="007F540E">
        <w:rPr>
          <w:vertAlign w:val="superscript"/>
        </w:rPr>
        <w:t xml:space="preserve">+  </w:t>
      </w:r>
      <w:r w:rsidRPr="007F540E">
        <w:t>(</w:t>
      </w:r>
      <w:proofErr w:type="spellStart"/>
      <w:r w:rsidRPr="007F540E">
        <w:rPr>
          <w:lang w:val="en-US"/>
        </w:rPr>
        <w:t>PPh</w:t>
      </w:r>
      <w:proofErr w:type="spellEnd"/>
      <w:r w:rsidRPr="007F540E">
        <w:rPr>
          <w:vertAlign w:val="subscript"/>
        </w:rPr>
        <w:t xml:space="preserve">3 </w:t>
      </w:r>
      <w:r w:rsidRPr="007F540E">
        <w:t xml:space="preserve">– </w:t>
      </w:r>
      <w:proofErr w:type="spellStart"/>
      <w:r w:rsidRPr="007F540E">
        <w:t>трифенилфосфин</w:t>
      </w:r>
      <w:proofErr w:type="spellEnd"/>
      <w:r w:rsidRPr="007F540E">
        <w:t xml:space="preserve">, </w:t>
      </w:r>
      <w:r w:rsidRPr="007F540E">
        <w:rPr>
          <w:lang w:val="en-US"/>
        </w:rPr>
        <w:t>C</w:t>
      </w:r>
      <w:r w:rsidRPr="007F540E">
        <w:rPr>
          <w:vertAlign w:val="subscript"/>
        </w:rPr>
        <w:t>3</w:t>
      </w:r>
      <w:r w:rsidRPr="007F540E">
        <w:rPr>
          <w:lang w:val="en-US"/>
        </w:rPr>
        <w:t>H</w:t>
      </w:r>
      <w:r w:rsidRPr="007F540E">
        <w:rPr>
          <w:vertAlign w:val="subscript"/>
        </w:rPr>
        <w:t xml:space="preserve">5 </w:t>
      </w:r>
      <w:r w:rsidRPr="007F540E">
        <w:t xml:space="preserve">– </w:t>
      </w:r>
      <w:proofErr w:type="spellStart"/>
      <w:r w:rsidRPr="007F540E">
        <w:t>тригаптолиганд</w:t>
      </w:r>
      <w:proofErr w:type="spellEnd"/>
      <w:r w:rsidRPr="007F540E">
        <w:t xml:space="preserve"> η</w:t>
      </w:r>
      <w:r w:rsidRPr="007F540E">
        <w:rPr>
          <w:vertAlign w:val="superscript"/>
        </w:rPr>
        <w:t>3</w:t>
      </w:r>
      <w:r w:rsidRPr="007F540E">
        <w:t xml:space="preserve">-). </w:t>
      </w:r>
    </w:p>
    <w:p w:rsidR="001157EA" w:rsidRPr="007F540E" w:rsidRDefault="001157EA" w:rsidP="001157EA">
      <w:pPr>
        <w:pStyle w:val="a3"/>
      </w:pPr>
      <w:r w:rsidRPr="007F540E">
        <w:t xml:space="preserve">В растворе любой из солей с </w:t>
      </w:r>
      <w:r w:rsidRPr="007F540E">
        <w:rPr>
          <w:lang w:val="en-US"/>
        </w:rPr>
        <w:t>D</w:t>
      </w:r>
      <w:r w:rsidRPr="007F540E">
        <w:rPr>
          <w:vertAlign w:val="superscript"/>
        </w:rPr>
        <w:t xml:space="preserve">+ </w:t>
      </w:r>
      <w:r w:rsidRPr="007F540E">
        <w:t>при 25</w:t>
      </w:r>
      <w:r w:rsidRPr="007F540E">
        <w:rPr>
          <w:rFonts w:eastAsia="MS Mincho"/>
        </w:rPr>
        <w:t xml:space="preserve">℃ </w:t>
      </w:r>
      <w:r w:rsidRPr="007F540E">
        <w:t>фиксируются полосы 1760 и 1630</w:t>
      </w:r>
      <w:r>
        <w:rPr>
          <w:lang w:val="en-US"/>
        </w:rPr>
        <w:t> </w:t>
      </w:r>
      <w:r w:rsidRPr="007F540E">
        <w:t>см</w:t>
      </w:r>
      <w:r w:rsidRPr="00803C9D">
        <w:rPr>
          <w:vertAlign w:val="superscript"/>
        </w:rPr>
        <w:t>–</w:t>
      </w:r>
      <w:r w:rsidRPr="007F540E">
        <w:rPr>
          <w:vertAlign w:val="superscript"/>
        </w:rPr>
        <w:t>1</w:t>
      </w:r>
      <w:r w:rsidRPr="007F540E">
        <w:t xml:space="preserve"> одинаковой интенсивности (</w:t>
      </w:r>
      <w:r w:rsidRPr="007F540E">
        <w:rPr>
          <w:lang w:val="en-US"/>
        </w:rPr>
        <w:t>I</w:t>
      </w:r>
      <w:r>
        <w:t>), при 0</w:t>
      </w:r>
      <w:r w:rsidRPr="007F540E">
        <w:t>°С интенсивность полосы 1760</w:t>
      </w:r>
      <w:r>
        <w:rPr>
          <w:lang w:val="en-US"/>
        </w:rPr>
        <w:t> </w:t>
      </w:r>
      <w:r w:rsidRPr="007F540E">
        <w:t>см</w:t>
      </w:r>
      <w:r w:rsidRPr="00803C9D">
        <w:rPr>
          <w:vertAlign w:val="superscript"/>
        </w:rPr>
        <w:t>–</w:t>
      </w:r>
      <w:r w:rsidRPr="007F540E">
        <w:rPr>
          <w:vertAlign w:val="superscript"/>
        </w:rPr>
        <w:t>1</w:t>
      </w:r>
      <w:r w:rsidRPr="007F540E">
        <w:t xml:space="preserve"> возрастает на 31%, а сумма интенсивностей двух полос от температуры не зависит. </w:t>
      </w:r>
    </w:p>
    <w:p w:rsidR="001157EA" w:rsidRDefault="001157EA" w:rsidP="001157EA">
      <w:pPr>
        <w:pStyle w:val="a1"/>
      </w:pPr>
      <w:r w:rsidRPr="007F540E">
        <w:t>Оцените ∆</w:t>
      </w:r>
      <w:r w:rsidRPr="007F540E">
        <w:rPr>
          <w:vertAlign w:val="subscript"/>
          <w:lang w:val="en-US"/>
        </w:rPr>
        <w:t>r</w:t>
      </w:r>
      <w:r w:rsidRPr="007F540E">
        <w:t xml:space="preserve">Н° перехода </w:t>
      </w:r>
      <w:r w:rsidRPr="001D4D8B">
        <w:rPr>
          <w:b/>
          <w:lang w:val="en-US"/>
        </w:rPr>
        <w:t>Y</w:t>
      </w:r>
      <w:r>
        <w:rPr>
          <w:lang w:val="en-US"/>
        </w:rPr>
        <w:t> </w:t>
      </w:r>
      <w:r w:rsidRPr="00803C9D">
        <w:rPr>
          <w:rFonts w:ascii="Cambria" w:hAnsi="Cambria"/>
        </w:rPr>
        <w:t>⇄</w:t>
      </w:r>
      <w:r w:rsidRPr="00BA4BAB">
        <w:t> </w:t>
      </w:r>
      <w:r w:rsidRPr="001D4D8B">
        <w:rPr>
          <w:b/>
          <w:lang w:val="en-US"/>
        </w:rPr>
        <w:t>X</w:t>
      </w:r>
      <w:r w:rsidRPr="007F540E">
        <w:t xml:space="preserve">, </w:t>
      </w:r>
      <w:r w:rsidRPr="00803C9D">
        <w:t>используя</w:t>
      </w:r>
      <w:r w:rsidRPr="007F540E">
        <w:t xml:space="preserve"> интенсивности в ИК-спектре и уравнение Вант-Гоффа.</w:t>
      </w:r>
    </w:p>
    <w:p w:rsidR="001157EA" w:rsidRPr="00C0025F" w:rsidRDefault="001157EA" w:rsidP="001157EA">
      <w:pPr>
        <w:pStyle w:val="a3"/>
      </w:pPr>
    </w:p>
    <w:p w:rsidR="00636092" w:rsidRPr="000D09D1" w:rsidRDefault="00636092" w:rsidP="00636092">
      <w:pPr>
        <w:pStyle w:val="1"/>
        <w:rPr>
          <w:szCs w:val="32"/>
        </w:rPr>
      </w:pPr>
      <w:r w:rsidRPr="00497694">
        <w:rPr>
          <w:szCs w:val="32"/>
        </w:rPr>
        <w:t>Раздел</w:t>
      </w:r>
      <w:r>
        <w:rPr>
          <w:szCs w:val="32"/>
        </w:rPr>
        <w:t xml:space="preserve"> </w:t>
      </w:r>
      <w:r>
        <w:rPr>
          <w:szCs w:val="32"/>
          <w:lang w:val="en-US"/>
        </w:rPr>
        <w:t>V</w:t>
      </w:r>
      <w:r>
        <w:rPr>
          <w:szCs w:val="32"/>
        </w:rPr>
        <w:t xml:space="preserve">. </w:t>
      </w:r>
      <w:r w:rsidRPr="003C4683">
        <w:rPr>
          <w:szCs w:val="32"/>
        </w:rPr>
        <w:t xml:space="preserve">Аналитическая </w:t>
      </w:r>
      <w:r>
        <w:rPr>
          <w:szCs w:val="32"/>
        </w:rPr>
        <w:t>химия</w:t>
      </w:r>
    </w:p>
    <w:p w:rsidR="00636092" w:rsidRPr="003C4683" w:rsidRDefault="00636092" w:rsidP="00636092">
      <w:pPr>
        <w:pStyle w:val="3"/>
        <w:rPr>
          <w:szCs w:val="28"/>
        </w:rPr>
      </w:pPr>
      <w:r>
        <w:rPr>
          <w:szCs w:val="28"/>
        </w:rPr>
        <w:t>Задача</w:t>
      </w:r>
      <w:r w:rsidRPr="00497694">
        <w:rPr>
          <w:szCs w:val="28"/>
        </w:rPr>
        <w:t xml:space="preserve"> 1</w:t>
      </w:r>
    </w:p>
    <w:p w:rsidR="00636092" w:rsidRPr="003C4683" w:rsidRDefault="00636092" w:rsidP="00636092">
      <w:pPr>
        <w:pStyle w:val="a3"/>
        <w:jc w:val="right"/>
        <w:rPr>
          <w:i/>
        </w:rPr>
      </w:pPr>
      <w:r w:rsidRPr="003C4683">
        <w:rPr>
          <w:i/>
        </w:rPr>
        <w:t>Искусство есть высочайшее пр</w:t>
      </w:r>
      <w:r>
        <w:rPr>
          <w:i/>
        </w:rPr>
        <w:t>оявление могущества в человеке.</w:t>
      </w:r>
    </w:p>
    <w:p w:rsidR="00636092" w:rsidRPr="006E27E3" w:rsidRDefault="00636092" w:rsidP="00636092">
      <w:pPr>
        <w:pStyle w:val="a3"/>
        <w:jc w:val="right"/>
      </w:pPr>
      <w:r w:rsidRPr="006E27E3">
        <w:t>Л.Н.</w:t>
      </w:r>
      <w:r>
        <w:t> </w:t>
      </w:r>
      <w:r w:rsidRPr="006E27E3">
        <w:t>Толстой (1828-1890)</w:t>
      </w:r>
    </w:p>
    <w:p w:rsidR="00636092" w:rsidRDefault="00636092" w:rsidP="00636092">
      <w:pPr>
        <w:pStyle w:val="a3"/>
      </w:pPr>
      <w:r>
        <w:lastRenderedPageBreak/>
        <w:t>Одним из важных и интересных</w:t>
      </w:r>
      <w:r w:rsidRPr="00397AC8">
        <w:t xml:space="preserve"> примен</w:t>
      </w:r>
      <w:r>
        <w:t>ен</w:t>
      </w:r>
      <w:r w:rsidRPr="00397AC8">
        <w:t>ий</w:t>
      </w:r>
      <w:r>
        <w:t xml:space="preserve"> химического анализа является живопись</w:t>
      </w:r>
      <w:r w:rsidRPr="00397AC8">
        <w:t>.</w:t>
      </w:r>
      <w:r>
        <w:t xml:space="preserve"> Краски содержат</w:t>
      </w:r>
      <w:r w:rsidRPr="00397AC8">
        <w:t xml:space="preserve"> пигмент, который ча</w:t>
      </w:r>
      <w:r>
        <w:t>щ</w:t>
      </w:r>
      <w:r w:rsidRPr="00397AC8">
        <w:t xml:space="preserve">е всего является </w:t>
      </w:r>
      <w:r>
        <w:t>неорганическим минералом, и связующего вещества – масла в случае масляных красок</w:t>
      </w:r>
      <w:r w:rsidRPr="00397AC8">
        <w:t>.</w:t>
      </w:r>
      <w:r>
        <w:t xml:space="preserve"> Анализ красок необходим</w:t>
      </w:r>
      <w:r w:rsidRPr="00397AC8">
        <w:t xml:space="preserve"> в целях реставрации</w:t>
      </w:r>
      <w:r>
        <w:t xml:space="preserve"> или проверки </w:t>
      </w:r>
      <w:proofErr w:type="spellStart"/>
      <w:r>
        <w:t>подлиности</w:t>
      </w:r>
      <w:proofErr w:type="spellEnd"/>
      <w:r>
        <w:t xml:space="preserve"> живописи.</w:t>
      </w:r>
    </w:p>
    <w:p w:rsidR="00636092" w:rsidRPr="00D4249B" w:rsidRDefault="00636092" w:rsidP="00636092">
      <w:pPr>
        <w:pStyle w:val="a3"/>
        <w:rPr>
          <w:spacing w:val="-2"/>
        </w:rPr>
      </w:pPr>
      <w:r>
        <w:t xml:space="preserve">Основными белыми пигментами в красках являются белила: свинцовые </w:t>
      </w:r>
      <w:bookmarkStart w:id="16" w:name="OLE_LINK58"/>
      <w:bookmarkStart w:id="17" w:name="OLE_LINK59"/>
      <w:proofErr w:type="spellStart"/>
      <w:r>
        <w:rPr>
          <w:lang w:val="en-US"/>
        </w:rPr>
        <w:t>Pb</w:t>
      </w:r>
      <w:proofErr w:type="spellEnd"/>
      <w:r w:rsidRPr="00FB62E9">
        <w:rPr>
          <w:vertAlign w:val="subscript"/>
        </w:rPr>
        <w:t>2</w:t>
      </w:r>
      <w:r>
        <w:t>(</w:t>
      </w:r>
      <w:r>
        <w:rPr>
          <w:lang w:val="en-US"/>
        </w:rPr>
        <w:t>OH</w:t>
      </w:r>
      <w:r>
        <w:t>)</w:t>
      </w:r>
      <w:r w:rsidRPr="00397AC8">
        <w:rPr>
          <w:vertAlign w:val="subscript"/>
        </w:rPr>
        <w:t>2</w:t>
      </w:r>
      <w:r>
        <w:rPr>
          <w:lang w:val="en-US"/>
        </w:rPr>
        <w:t>CO</w:t>
      </w:r>
      <w:r w:rsidRPr="00397AC8">
        <w:rPr>
          <w:vertAlign w:val="subscript"/>
        </w:rPr>
        <w:t>3</w:t>
      </w:r>
      <w:r w:rsidRPr="00397AC8">
        <w:t xml:space="preserve">, </w:t>
      </w:r>
      <w:r>
        <w:t xml:space="preserve">цинковые </w:t>
      </w:r>
      <w:proofErr w:type="spellStart"/>
      <w:r>
        <w:rPr>
          <w:lang w:val="en-US"/>
        </w:rPr>
        <w:t>ZnO</w:t>
      </w:r>
      <w:proofErr w:type="spellEnd"/>
      <w:r>
        <w:t xml:space="preserve"> и баритовые</w:t>
      </w:r>
      <w:r w:rsidRPr="003D652C">
        <w:t xml:space="preserve"> </w:t>
      </w:r>
      <w:proofErr w:type="spellStart"/>
      <w:r>
        <w:rPr>
          <w:lang w:val="en-US"/>
        </w:rPr>
        <w:t>BaSO</w:t>
      </w:r>
      <w:proofErr w:type="spellEnd"/>
      <w:r w:rsidRPr="003D652C">
        <w:rPr>
          <w:vertAlign w:val="subscript"/>
        </w:rPr>
        <w:t>4</w:t>
      </w:r>
      <w:r w:rsidRPr="003D652C">
        <w:t>.</w:t>
      </w:r>
      <w:bookmarkEnd w:id="16"/>
      <w:bookmarkEnd w:id="17"/>
      <w:r w:rsidRPr="003D652C">
        <w:t xml:space="preserve"> </w:t>
      </w:r>
      <w:r>
        <w:t xml:space="preserve">Чтобы определить вид белил, достаточно растворить их в сильной </w:t>
      </w:r>
      <w:r w:rsidRPr="00D4249B">
        <w:rPr>
          <w:spacing w:val="-2"/>
        </w:rPr>
        <w:t>кислоте: двое белил из трех растворяются, а нерастворимые можно растворить сплавлением с содой.</w:t>
      </w:r>
    </w:p>
    <w:p w:rsidR="00636092" w:rsidRPr="006A6158" w:rsidRDefault="00636092" w:rsidP="006A6158">
      <w:pPr>
        <w:pStyle w:val="a1"/>
        <w:numPr>
          <w:ilvl w:val="0"/>
          <w:numId w:val="40"/>
        </w:numPr>
        <w:rPr>
          <w:lang w:val="en-US"/>
        </w:rPr>
      </w:pPr>
      <w:r>
        <w:t xml:space="preserve">Расположите белила в ряд по убыванию растворимости в 0.1 М сильной кислоте. Подтвердите этот ряд расчетом растворимости </w:t>
      </w:r>
      <w:r w:rsidRPr="006A6158">
        <w:rPr>
          <w:lang w:val="en-US"/>
        </w:rPr>
        <w:t>S</w:t>
      </w:r>
      <w:r>
        <w:t xml:space="preserve"> каждого из трех белил в кислоте</w:t>
      </w:r>
      <w:r w:rsidRPr="00DE0AE0">
        <w:t xml:space="preserve">, </w:t>
      </w:r>
      <w:r>
        <w:t>приняв</w:t>
      </w:r>
      <w:r w:rsidRPr="00DE0AE0">
        <w:t xml:space="preserve">, что </w:t>
      </w:r>
      <w:r>
        <w:br/>
      </w:r>
      <w:r w:rsidRPr="006A6158">
        <w:rPr>
          <w:spacing w:val="-4"/>
        </w:rPr>
        <w:t>рН = 1 и не меняется в ходе растворения. ПР</w:t>
      </w:r>
      <w:r w:rsidRPr="006A6158">
        <w:rPr>
          <w:spacing w:val="-4"/>
          <w:lang w:val="en-US"/>
        </w:rPr>
        <w:t>(BaSO</w:t>
      </w:r>
      <w:r w:rsidRPr="006A6158">
        <w:rPr>
          <w:spacing w:val="-4"/>
          <w:vertAlign w:val="subscript"/>
          <w:lang w:val="en-US"/>
        </w:rPr>
        <w:t>4</w:t>
      </w:r>
      <w:r w:rsidRPr="006A6158">
        <w:rPr>
          <w:spacing w:val="-4"/>
          <w:lang w:val="en-US"/>
        </w:rPr>
        <w:t>) = 1.1·10</w:t>
      </w:r>
      <w:r w:rsidRPr="006A6158">
        <w:rPr>
          <w:spacing w:val="-4"/>
          <w:vertAlign w:val="superscript"/>
          <w:lang w:val="en-US"/>
        </w:rPr>
        <w:t>–10</w:t>
      </w:r>
      <w:r w:rsidRPr="006A6158">
        <w:rPr>
          <w:spacing w:val="-4"/>
          <w:lang w:val="en-US"/>
        </w:rPr>
        <w:t>, pK</w:t>
      </w:r>
      <w:r w:rsidRPr="006A6158">
        <w:rPr>
          <w:spacing w:val="-4"/>
          <w:vertAlign w:val="subscript"/>
          <w:lang w:val="en-US"/>
        </w:rPr>
        <w:t>a1</w:t>
      </w:r>
      <w:r w:rsidRPr="006A6158">
        <w:rPr>
          <w:spacing w:val="-4"/>
          <w:lang w:val="en-US"/>
        </w:rPr>
        <w:t>(H</w:t>
      </w:r>
      <w:r w:rsidRPr="006A6158">
        <w:rPr>
          <w:spacing w:val="-4"/>
          <w:vertAlign w:val="subscript"/>
          <w:lang w:val="en-US"/>
        </w:rPr>
        <w:t>2</w:t>
      </w:r>
      <w:r w:rsidRPr="006A6158">
        <w:rPr>
          <w:spacing w:val="-4"/>
          <w:lang w:val="en-US"/>
        </w:rPr>
        <w:t>SO</w:t>
      </w:r>
      <w:r w:rsidRPr="006A6158">
        <w:rPr>
          <w:spacing w:val="-4"/>
          <w:vertAlign w:val="subscript"/>
          <w:lang w:val="en-US"/>
        </w:rPr>
        <w:t>4</w:t>
      </w:r>
      <w:r w:rsidRPr="006A6158">
        <w:rPr>
          <w:spacing w:val="-4"/>
          <w:lang w:val="en-US"/>
        </w:rPr>
        <w:t>) = –6.3, pK</w:t>
      </w:r>
      <w:r w:rsidRPr="006A6158">
        <w:rPr>
          <w:spacing w:val="-4"/>
          <w:vertAlign w:val="subscript"/>
          <w:lang w:val="en-US"/>
        </w:rPr>
        <w:t>a2</w:t>
      </w:r>
      <w:r w:rsidRPr="006A6158">
        <w:rPr>
          <w:spacing w:val="-4"/>
          <w:lang w:val="en-US"/>
        </w:rPr>
        <w:t>(H</w:t>
      </w:r>
      <w:r w:rsidRPr="006A6158">
        <w:rPr>
          <w:spacing w:val="-4"/>
          <w:vertAlign w:val="subscript"/>
          <w:lang w:val="en-US"/>
        </w:rPr>
        <w:t>2</w:t>
      </w:r>
      <w:r w:rsidRPr="006A6158">
        <w:rPr>
          <w:spacing w:val="-4"/>
          <w:lang w:val="en-US"/>
        </w:rPr>
        <w:t>SO</w:t>
      </w:r>
      <w:r w:rsidRPr="006A6158">
        <w:rPr>
          <w:spacing w:val="-4"/>
          <w:vertAlign w:val="subscript"/>
          <w:lang w:val="en-US"/>
        </w:rPr>
        <w:t>4</w:t>
      </w:r>
      <w:r w:rsidRPr="006A6158">
        <w:rPr>
          <w:spacing w:val="-4"/>
          <w:lang w:val="en-US"/>
        </w:rPr>
        <w:t>) = 1.9,</w:t>
      </w:r>
      <w:r w:rsidRPr="006A6158">
        <w:rPr>
          <w:lang w:val="en-US"/>
        </w:rPr>
        <w:t xml:space="preserve"> </w:t>
      </w:r>
      <w:r>
        <w:t>ПР</w:t>
      </w:r>
      <w:r w:rsidRPr="006A6158">
        <w:rPr>
          <w:lang w:val="en-US"/>
        </w:rPr>
        <w:t>(Pb</w:t>
      </w:r>
      <w:r w:rsidRPr="006A6158">
        <w:rPr>
          <w:vertAlign w:val="subscript"/>
          <w:lang w:val="en-US"/>
        </w:rPr>
        <w:t>2</w:t>
      </w:r>
      <w:r w:rsidRPr="006A6158">
        <w:rPr>
          <w:lang w:val="en-US"/>
        </w:rPr>
        <w:t>(OH)</w:t>
      </w:r>
      <w:r w:rsidRPr="006A6158">
        <w:rPr>
          <w:vertAlign w:val="subscript"/>
          <w:lang w:val="en-US"/>
        </w:rPr>
        <w:t>2</w:t>
      </w:r>
      <w:r w:rsidRPr="006A6158">
        <w:rPr>
          <w:lang w:val="en-US"/>
        </w:rPr>
        <w:t>CO</w:t>
      </w:r>
      <w:r w:rsidRPr="006A6158">
        <w:rPr>
          <w:vertAlign w:val="subscript"/>
          <w:lang w:val="en-US"/>
        </w:rPr>
        <w:t>3</w:t>
      </w:r>
      <w:r w:rsidRPr="006A6158">
        <w:rPr>
          <w:lang w:val="en-US"/>
        </w:rPr>
        <w:t>) = 3.5·10</w:t>
      </w:r>
      <w:r w:rsidRPr="006A6158">
        <w:rPr>
          <w:vertAlign w:val="superscript"/>
          <w:lang w:val="en-US"/>
        </w:rPr>
        <w:t>–46</w:t>
      </w:r>
      <w:r w:rsidRPr="006A6158">
        <w:rPr>
          <w:lang w:val="en-US"/>
        </w:rPr>
        <w:t>, pK</w:t>
      </w:r>
      <w:r w:rsidRPr="006A6158">
        <w:rPr>
          <w:vertAlign w:val="subscript"/>
          <w:lang w:val="en-US"/>
        </w:rPr>
        <w:t>a1</w:t>
      </w:r>
      <w:r w:rsidRPr="006A6158">
        <w:rPr>
          <w:lang w:val="en-US"/>
        </w:rPr>
        <w:t>(H</w:t>
      </w:r>
      <w:r w:rsidRPr="006A6158">
        <w:rPr>
          <w:vertAlign w:val="subscript"/>
          <w:lang w:val="en-US"/>
        </w:rPr>
        <w:t>2</w:t>
      </w:r>
      <w:r>
        <w:t>С</w:t>
      </w:r>
      <w:r w:rsidRPr="006A6158">
        <w:rPr>
          <w:lang w:val="en-US"/>
        </w:rPr>
        <w:t>O</w:t>
      </w:r>
      <w:r w:rsidRPr="006A6158">
        <w:rPr>
          <w:vertAlign w:val="subscript"/>
          <w:lang w:val="en-US"/>
        </w:rPr>
        <w:t>3</w:t>
      </w:r>
      <w:r w:rsidRPr="006A6158">
        <w:rPr>
          <w:lang w:val="en-US"/>
        </w:rPr>
        <w:t>) = 6.35, pK</w:t>
      </w:r>
      <w:r w:rsidRPr="006A6158">
        <w:rPr>
          <w:vertAlign w:val="subscript"/>
          <w:lang w:val="en-US"/>
        </w:rPr>
        <w:t>a2</w:t>
      </w:r>
      <w:r w:rsidRPr="006A6158">
        <w:rPr>
          <w:lang w:val="en-US"/>
        </w:rPr>
        <w:t>(H</w:t>
      </w:r>
      <w:r w:rsidRPr="006A6158">
        <w:rPr>
          <w:vertAlign w:val="subscript"/>
          <w:lang w:val="en-US"/>
        </w:rPr>
        <w:t>2</w:t>
      </w:r>
      <w:r>
        <w:t>С</w:t>
      </w:r>
      <w:r w:rsidRPr="006A6158">
        <w:rPr>
          <w:lang w:val="en-US"/>
        </w:rPr>
        <w:t>O</w:t>
      </w:r>
      <w:r w:rsidRPr="006A6158">
        <w:rPr>
          <w:vertAlign w:val="subscript"/>
          <w:lang w:val="en-US"/>
        </w:rPr>
        <w:t>3</w:t>
      </w:r>
      <w:r w:rsidRPr="006A6158">
        <w:rPr>
          <w:lang w:val="en-US"/>
        </w:rPr>
        <w:t xml:space="preserve">) = 10.35, </w:t>
      </w:r>
      <w:r w:rsidRPr="00473B66">
        <w:t>ПР</w:t>
      </w:r>
      <w:r w:rsidRPr="006A6158">
        <w:rPr>
          <w:lang w:val="en-US"/>
        </w:rPr>
        <w:t>(Zn(OH)</w:t>
      </w:r>
      <w:r w:rsidRPr="006A6158">
        <w:rPr>
          <w:vertAlign w:val="subscript"/>
          <w:lang w:val="en-US"/>
        </w:rPr>
        <w:t>2</w:t>
      </w:r>
      <w:r w:rsidRPr="006A6158">
        <w:rPr>
          <w:lang w:val="en-US"/>
        </w:rPr>
        <w:t>) = 1.2·10</w:t>
      </w:r>
      <w:r w:rsidRPr="006A6158">
        <w:rPr>
          <w:vertAlign w:val="superscript"/>
          <w:lang w:val="en-US"/>
        </w:rPr>
        <w:t>–17</w:t>
      </w:r>
      <w:r w:rsidRPr="006A6158">
        <w:rPr>
          <w:lang w:val="en-US"/>
        </w:rPr>
        <w:t>.</w:t>
      </w:r>
    </w:p>
    <w:p w:rsidR="00636092" w:rsidRDefault="00636092" w:rsidP="00636092">
      <w:pPr>
        <w:pStyle w:val="a3"/>
      </w:pPr>
      <w:r>
        <w:t xml:space="preserve">После растворения белил для их распознавания используют такие реактивы как </w:t>
      </w:r>
      <w:r>
        <w:rPr>
          <w:lang w:val="en-US"/>
        </w:rPr>
        <w:t>K</w:t>
      </w:r>
      <w:r w:rsidRPr="007A633A">
        <w:rPr>
          <w:vertAlign w:val="subscript"/>
        </w:rPr>
        <w:t>2</w:t>
      </w:r>
      <w:r>
        <w:rPr>
          <w:lang w:val="en-US"/>
        </w:rPr>
        <w:t>Cr</w:t>
      </w:r>
      <w:r w:rsidRPr="007A633A">
        <w:rPr>
          <w:vertAlign w:val="subscript"/>
        </w:rPr>
        <w:t>2</w:t>
      </w:r>
      <w:r>
        <w:rPr>
          <w:lang w:val="en-US"/>
        </w:rPr>
        <w:t>O</w:t>
      </w:r>
      <w:r w:rsidRPr="007A633A">
        <w:rPr>
          <w:vertAlign w:val="subscript"/>
        </w:rPr>
        <w:t>7</w:t>
      </w:r>
      <w:r>
        <w:t xml:space="preserve"> (выпадает желтый осадок, при добавлении ацетата натрия количество осадка увеличивается)</w:t>
      </w:r>
      <w:r w:rsidRPr="00191658">
        <w:t xml:space="preserve">, </w:t>
      </w:r>
      <w:r>
        <w:rPr>
          <w:lang w:val="en-US"/>
        </w:rPr>
        <w:t>KI</w:t>
      </w:r>
      <w:r>
        <w:t xml:space="preserve"> (выпадает желтый осадок, который легко растворяется в горячей воде, если раствор охладить, то вновь выпадает осадок, который иногда называют «золотой дождь»), </w:t>
      </w:r>
      <w:r w:rsidRPr="00DE0AE0">
        <w:t>(</w:t>
      </w:r>
      <w:r>
        <w:rPr>
          <w:lang w:val="en-US"/>
        </w:rPr>
        <w:t>NH</w:t>
      </w:r>
      <w:r w:rsidRPr="00DE0AE0">
        <w:rPr>
          <w:vertAlign w:val="subscript"/>
        </w:rPr>
        <w:t>4</w:t>
      </w:r>
      <w:r w:rsidRPr="00DE0AE0">
        <w:t>)</w:t>
      </w:r>
      <w:r w:rsidRPr="00DE0AE0">
        <w:rPr>
          <w:vertAlign w:val="subscript"/>
        </w:rPr>
        <w:t>2</w:t>
      </w:r>
      <w:r w:rsidRPr="00DE0AE0">
        <w:t>[</w:t>
      </w:r>
      <w:r>
        <w:rPr>
          <w:lang w:val="en-US"/>
        </w:rPr>
        <w:t>Hg</w:t>
      </w:r>
      <w:r w:rsidRPr="00DE0AE0">
        <w:t>(</w:t>
      </w:r>
      <w:r>
        <w:rPr>
          <w:lang w:val="en-US"/>
        </w:rPr>
        <w:t>SCN</w:t>
      </w:r>
      <w:r w:rsidRPr="005F70A2">
        <w:t>)</w:t>
      </w:r>
      <w:proofErr w:type="gramStart"/>
      <w:r w:rsidRPr="005F70A2">
        <w:rPr>
          <w:vertAlign w:val="subscript"/>
        </w:rPr>
        <w:t>4</w:t>
      </w:r>
      <w:r w:rsidRPr="005F70A2">
        <w:t>]</w:t>
      </w:r>
      <w:r w:rsidRPr="00DE0AE0">
        <w:t>+</w:t>
      </w:r>
      <w:proofErr w:type="spellStart"/>
      <w:proofErr w:type="gramEnd"/>
      <w:r>
        <w:rPr>
          <w:lang w:val="en-US"/>
        </w:rPr>
        <w:t>CuSO</w:t>
      </w:r>
      <w:proofErr w:type="spellEnd"/>
      <w:r w:rsidRPr="00DE0AE0">
        <w:rPr>
          <w:vertAlign w:val="subscript"/>
        </w:rPr>
        <w:t>4</w:t>
      </w:r>
      <w:r w:rsidRPr="00DE0AE0">
        <w:t xml:space="preserve"> (</w:t>
      </w:r>
      <w:r>
        <w:t>выпадает фиолетовый осадок</w:t>
      </w:r>
      <w:r w:rsidRPr="00DE0AE0">
        <w:t>)</w:t>
      </w:r>
      <w:r>
        <w:t>.</w:t>
      </w:r>
    </w:p>
    <w:p w:rsidR="00636092" w:rsidRDefault="00636092" w:rsidP="00636092">
      <w:pPr>
        <w:pStyle w:val="a1"/>
      </w:pPr>
      <w:r>
        <w:t xml:space="preserve">Соотнесите </w:t>
      </w:r>
      <w:proofErr w:type="spellStart"/>
      <w:r>
        <w:t>индентифицируемые</w:t>
      </w:r>
      <w:proofErr w:type="spellEnd"/>
      <w:r>
        <w:t xml:space="preserve"> катионы и реактивы, запишите </w:t>
      </w:r>
      <w:proofErr w:type="gramStart"/>
      <w:r>
        <w:t>соответствующие  уравнения</w:t>
      </w:r>
      <w:proofErr w:type="gramEnd"/>
      <w:r>
        <w:t xml:space="preserve"> реакций.</w:t>
      </w:r>
    </w:p>
    <w:p w:rsidR="00636092" w:rsidRDefault="00636092" w:rsidP="00636092">
      <w:pPr>
        <w:pStyle w:val="a1"/>
      </w:pPr>
      <w:r>
        <w:t>Почему количество первого желтого осадка увеличивается при добавлении ацетата натрия? Запишите уравнение реакции.</w:t>
      </w:r>
    </w:p>
    <w:p w:rsidR="00636092" w:rsidRDefault="00636092" w:rsidP="00636092">
      <w:pPr>
        <w:pStyle w:val="a3"/>
      </w:pPr>
      <w:r>
        <w:t>Знание природы использованного белила важно для реставрации картин или проверки ее подлинности. Например, несмотря на красивый оттенок свинцовых белил, они со временем сереют и даже чернеют на воздухе (присутствие следов газа с</w:t>
      </w:r>
      <w:r w:rsidRPr="00C61556">
        <w:t xml:space="preserve"> </w:t>
      </w:r>
      <w:r>
        <w:t>молекулярной массой, близкой к кислороду). Для возвращения белого света реставраторы используют раствор пероксида водорода.</w:t>
      </w:r>
    </w:p>
    <w:p w:rsidR="00636092" w:rsidRPr="00753D2C" w:rsidRDefault="00636092" w:rsidP="00636092">
      <w:pPr>
        <w:pStyle w:val="a1"/>
      </w:pPr>
      <w:r>
        <w:t>Напишите соответствующие уравнения реакций.</w:t>
      </w:r>
    </w:p>
    <w:p w:rsidR="00636092" w:rsidRDefault="00636092" w:rsidP="00636092">
      <w:pPr>
        <w:pStyle w:val="a3"/>
      </w:pPr>
      <w:r>
        <w:t xml:space="preserve">В </w:t>
      </w:r>
      <w:r>
        <w:rPr>
          <w:lang w:val="en-US"/>
        </w:rPr>
        <w:t>XVI</w:t>
      </w:r>
      <w:r>
        <w:t>-X</w:t>
      </w:r>
      <w:r>
        <w:rPr>
          <w:lang w:val="en-US"/>
        </w:rPr>
        <w:t>V</w:t>
      </w:r>
      <w:r>
        <w:t>II веке в красках</w:t>
      </w:r>
      <w:r w:rsidRPr="00E649B4">
        <w:t xml:space="preserve"> </w:t>
      </w:r>
      <w:r>
        <w:t>нередко использовали</w:t>
      </w:r>
      <w:r w:rsidRPr="003A72B0">
        <w:t xml:space="preserve"> </w:t>
      </w:r>
      <w:r>
        <w:t xml:space="preserve">такие вредные элементы как свинец (белила и другие пигменты) и мышьяк, который был компонентом таких печально известных красок для обоев как </w:t>
      </w:r>
      <w:r w:rsidRPr="00753D2C">
        <w:t>«</w:t>
      </w:r>
      <w:r>
        <w:t xml:space="preserve">зелень </w:t>
      </w:r>
      <w:proofErr w:type="spellStart"/>
      <w:r>
        <w:t>Шееле</w:t>
      </w:r>
      <w:proofErr w:type="spellEnd"/>
      <w:r w:rsidRPr="00753D2C">
        <w:t>»</w:t>
      </w:r>
      <w:r>
        <w:t xml:space="preserve"> или </w:t>
      </w:r>
      <w:r w:rsidRPr="00753D2C">
        <w:t>«</w:t>
      </w:r>
      <w:r>
        <w:t>Парижская зелень</w:t>
      </w:r>
      <w:r w:rsidRPr="00753D2C">
        <w:t>»</w:t>
      </w:r>
      <w:r>
        <w:t xml:space="preserve"> с удивительным зеленым оттенком, но, как оказалось, очень токсичных из-за того, что во влажной атмосфере из них выделяется арсин. </w:t>
      </w:r>
    </w:p>
    <w:p w:rsidR="00636092" w:rsidRPr="0038209B" w:rsidRDefault="00636092" w:rsidP="00636092">
      <w:pPr>
        <w:pStyle w:val="a1"/>
      </w:pPr>
      <w:r w:rsidRPr="0038209B">
        <w:t>Парижская зелень является смешанной солью, ее получают взаимодействием пигмента “яри-медянки” (</w:t>
      </w:r>
      <w:proofErr w:type="spellStart"/>
      <w:r w:rsidRPr="0038209B">
        <w:rPr>
          <w:lang w:val="en-US"/>
        </w:rPr>
        <w:t>CuAc</w:t>
      </w:r>
      <w:proofErr w:type="spellEnd"/>
      <w:r w:rsidRPr="0038209B">
        <w:rPr>
          <w:vertAlign w:val="subscript"/>
        </w:rPr>
        <w:t>2</w:t>
      </w:r>
      <w:r w:rsidRPr="0038209B">
        <w:t xml:space="preserve">) </w:t>
      </w:r>
      <w:r w:rsidRPr="0038209B">
        <w:rPr>
          <w:lang w:val="en-US"/>
        </w:rPr>
        <w:t>c</w:t>
      </w:r>
      <w:r w:rsidRPr="0038209B">
        <w:t xml:space="preserve"> оксидом мышьяка(</w:t>
      </w:r>
      <w:r w:rsidRPr="0038209B">
        <w:rPr>
          <w:lang w:val="en-US"/>
        </w:rPr>
        <w:t>III</w:t>
      </w:r>
      <w:r w:rsidRPr="0038209B">
        <w:t xml:space="preserve">). </w:t>
      </w:r>
    </w:p>
    <w:p w:rsidR="00636092" w:rsidRPr="0038209B" w:rsidRDefault="00636092" w:rsidP="00636092">
      <w:pPr>
        <w:pStyle w:val="a3"/>
      </w:pPr>
      <w:r>
        <w:t>а) Запишите уравнение реакции образования Парижской зелени, если в обоих компонентах смешанной соли катионом является медь(</w:t>
      </w:r>
      <w:r>
        <w:rPr>
          <w:lang w:val="en-US"/>
        </w:rPr>
        <w:t>II</w:t>
      </w:r>
      <w:r w:rsidRPr="0038209B">
        <w:t>).</w:t>
      </w:r>
      <w:r>
        <w:t xml:space="preserve"> </w:t>
      </w:r>
    </w:p>
    <w:p w:rsidR="00636092" w:rsidRDefault="00636092" w:rsidP="00636092">
      <w:pPr>
        <w:pStyle w:val="a3"/>
      </w:pPr>
      <w:r>
        <w:t xml:space="preserve">б) </w:t>
      </w:r>
      <w:r w:rsidRPr="0038209B">
        <w:t xml:space="preserve">При добавлении щелочей суспензия “Парижской зелени” изменяет цвет на красно-оранжевый. </w:t>
      </w:r>
      <w:r w:rsidRPr="00D4249B">
        <w:rPr>
          <w:spacing w:val="-2"/>
        </w:rPr>
        <w:t xml:space="preserve">Запишите уравнение </w:t>
      </w:r>
      <w:proofErr w:type="spellStart"/>
      <w:r w:rsidRPr="00D4249B">
        <w:rPr>
          <w:spacing w:val="-2"/>
        </w:rPr>
        <w:t>редокс</w:t>
      </w:r>
      <w:proofErr w:type="spellEnd"/>
      <w:r w:rsidRPr="00D4249B">
        <w:rPr>
          <w:spacing w:val="-2"/>
        </w:rPr>
        <w:t>-реакции, обведите вещества (вещество), отвечающее за окраску смеси.</w:t>
      </w:r>
      <w:r w:rsidRPr="0038209B">
        <w:t xml:space="preserve"> </w:t>
      </w:r>
    </w:p>
    <w:p w:rsidR="00636092" w:rsidRPr="0038209B" w:rsidRDefault="00636092" w:rsidP="00636092">
      <w:pPr>
        <w:pStyle w:val="a3"/>
      </w:pPr>
      <w:r>
        <w:t xml:space="preserve">в) </w:t>
      </w:r>
      <w:r w:rsidRPr="00D4249B">
        <w:rPr>
          <w:spacing w:val="-2"/>
        </w:rPr>
        <w:t>Определите формулу Парижской зелени, если в полученном после обработки щелочью продукте</w:t>
      </w:r>
      <w:r w:rsidRPr="0038209B">
        <w:t xml:space="preserve"> количество меди оказалось равным количеству арсенита. </w:t>
      </w:r>
      <w:proofErr w:type="spellStart"/>
      <w:r w:rsidRPr="0038209B">
        <w:t>Редокс</w:t>
      </w:r>
      <w:proofErr w:type="spellEnd"/>
      <w:r w:rsidRPr="0038209B">
        <w:t>-реакция проходит количественно.</w:t>
      </w:r>
    </w:p>
    <w:p w:rsidR="00636092" w:rsidRDefault="00636092" w:rsidP="00636092">
      <w:pPr>
        <w:pStyle w:val="a3"/>
      </w:pPr>
      <w:r>
        <w:t>Количество мышьяка можно определить следующим методом: образец обоев (100 см</w:t>
      </w:r>
      <w:r w:rsidRPr="008614C6">
        <w:rPr>
          <w:vertAlign w:val="superscript"/>
        </w:rPr>
        <w:t>2</w:t>
      </w:r>
      <w:r>
        <w:t xml:space="preserve">) растворяют в дымящей азотной кислоте, объем раствора доводят до 500 мл и </w:t>
      </w:r>
      <w:proofErr w:type="spellStart"/>
      <w:r>
        <w:t>аликвоту</w:t>
      </w:r>
      <w:proofErr w:type="spellEnd"/>
      <w:r>
        <w:t xml:space="preserve"> раствора (100 мл) титруют </w:t>
      </w:r>
      <w:proofErr w:type="spellStart"/>
      <w:r>
        <w:t>броматом</w:t>
      </w:r>
      <w:proofErr w:type="spellEnd"/>
      <w:r>
        <w:t xml:space="preserve"> натрия концентрацией 0.002 М до точки эквивалентности (1.65 мл). </w:t>
      </w:r>
    </w:p>
    <w:p w:rsidR="00636092" w:rsidRPr="00D4249B" w:rsidRDefault="00636092" w:rsidP="00636092">
      <w:pPr>
        <w:pStyle w:val="a1"/>
      </w:pPr>
      <w:r w:rsidRPr="00D4249B">
        <w:t>Определите, во сколько раз количество арсина превосходит ПДК (0.1 мг/м</w:t>
      </w:r>
      <w:r w:rsidRPr="00D4249B">
        <w:rPr>
          <w:vertAlign w:val="superscript"/>
        </w:rPr>
        <w:t>3</w:t>
      </w:r>
      <w:r w:rsidRPr="00D4249B">
        <w:t>) в комнате, где площадь стен равна 50 м</w:t>
      </w:r>
      <w:r w:rsidRPr="00D4249B">
        <w:rPr>
          <w:vertAlign w:val="superscript"/>
        </w:rPr>
        <w:t>2</w:t>
      </w:r>
      <w:r w:rsidRPr="00D4249B">
        <w:t>, объем комнаты 60 м</w:t>
      </w:r>
      <w:r w:rsidRPr="00D4249B">
        <w:rPr>
          <w:vertAlign w:val="superscript"/>
        </w:rPr>
        <w:t>3</w:t>
      </w:r>
      <w:r w:rsidRPr="00D4249B">
        <w:t>, считая, что 1/1000 всего мышьяка превратилась в арсин.</w:t>
      </w:r>
    </w:p>
    <w:p w:rsidR="00636092" w:rsidRPr="00D4249B" w:rsidRDefault="00636092" w:rsidP="00636092">
      <w:pPr>
        <w:pStyle w:val="a3"/>
        <w:rPr>
          <w:spacing w:val="-2"/>
        </w:rPr>
      </w:pPr>
      <w:r>
        <w:t xml:space="preserve">Другим компонентом красок являются масла, сложные эфиры глицерина, </w:t>
      </w:r>
      <w:proofErr w:type="spellStart"/>
      <w:r>
        <w:t>характеризирущиеся</w:t>
      </w:r>
      <w:proofErr w:type="spellEnd"/>
      <w:r>
        <w:t xml:space="preserve"> способностью к высыханию, которая в свою очередь связана с количеством связей С=С в масле: чем их больше, тем быстрее высыхает краска вследствие полимеризации. Количество связей С=С </w:t>
      </w:r>
      <w:proofErr w:type="spellStart"/>
      <w:r>
        <w:t>харатеризируют</w:t>
      </w:r>
      <w:proofErr w:type="spellEnd"/>
      <w:r>
        <w:t xml:space="preserve"> </w:t>
      </w:r>
      <w:proofErr w:type="spellStart"/>
      <w:r>
        <w:t>иодным</w:t>
      </w:r>
      <w:proofErr w:type="spellEnd"/>
      <w:r>
        <w:t xml:space="preserve"> числом (масса </w:t>
      </w:r>
      <w:proofErr w:type="spellStart"/>
      <w:r>
        <w:t>иода</w:t>
      </w:r>
      <w:proofErr w:type="spellEnd"/>
      <w:r>
        <w:t xml:space="preserve">, которая реагирует с 100 г масла). При </w:t>
      </w:r>
      <w:proofErr w:type="spellStart"/>
      <w:r>
        <w:t>иодном</w:t>
      </w:r>
      <w:proofErr w:type="spellEnd"/>
      <w:r>
        <w:t xml:space="preserve"> числе </w:t>
      </w:r>
      <w:r w:rsidRPr="00D4249B">
        <w:rPr>
          <w:spacing w:val="-2"/>
        </w:rPr>
        <w:t>меньше 115 масло не высыхающее, 115-130 – полувысыхающее и более 130 – хорошо высыхающее.</w:t>
      </w:r>
    </w:p>
    <w:p w:rsidR="00636092" w:rsidRDefault="00636092" w:rsidP="00636092">
      <w:pPr>
        <w:pStyle w:val="a3"/>
      </w:pPr>
      <w:r>
        <w:t xml:space="preserve">Определить </w:t>
      </w:r>
      <w:proofErr w:type="spellStart"/>
      <w:r>
        <w:t>иодное</w:t>
      </w:r>
      <w:proofErr w:type="spellEnd"/>
      <w:r>
        <w:t xml:space="preserve"> число можно </w:t>
      </w:r>
      <w:proofErr w:type="spellStart"/>
      <w:r>
        <w:t>иодометрическим</w:t>
      </w:r>
      <w:proofErr w:type="spellEnd"/>
      <w:r>
        <w:t xml:space="preserve"> титрованием: образец масла (1.500 мл, ρ=0.92 г/мл) разбавляют хлороформом, прибавляют в избытке известное количество брома. После окончания реакции в смесь добавляют иодид калия, образовавшийся </w:t>
      </w:r>
      <w:proofErr w:type="spellStart"/>
      <w:r>
        <w:t>иод</w:t>
      </w:r>
      <w:proofErr w:type="spellEnd"/>
      <w:r>
        <w:t xml:space="preserve"> титруют раствором тиосульфата натрия, приготовленного из 24.81 г </w:t>
      </w:r>
      <w:proofErr w:type="spellStart"/>
      <w:r>
        <w:t>пентагидрата</w:t>
      </w:r>
      <w:proofErr w:type="spellEnd"/>
      <w:r>
        <w:t xml:space="preserve"> соли в 500 мл раствора. Проводят аналогичный контрольный опыт без масла. Для титрования первого раствора было израсходовано 6.75 мл раствора, а для титрования контрольной пробы – 56.25 мл раствора тиосульфата.</w:t>
      </w:r>
    </w:p>
    <w:p w:rsidR="00636092" w:rsidRDefault="00636092" w:rsidP="00636092">
      <w:pPr>
        <w:pStyle w:val="a1"/>
      </w:pPr>
      <w:r>
        <w:lastRenderedPageBreak/>
        <w:t xml:space="preserve">Запишите все уравнения происходящих реакций, где для упрощения вместо масла записывайте </w:t>
      </w:r>
      <w:r>
        <w:rPr>
          <w:lang w:val="en-US"/>
        </w:rPr>
        <w:t>R</w:t>
      </w:r>
      <w:r w:rsidRPr="00416DC0">
        <w:t>–</w:t>
      </w:r>
      <w:r>
        <w:rPr>
          <w:lang w:val="en-US"/>
        </w:rPr>
        <w:t>CH</w:t>
      </w:r>
      <w:r w:rsidRPr="006E27E3">
        <w:t>=</w:t>
      </w:r>
      <w:r>
        <w:rPr>
          <w:lang w:val="en-US"/>
        </w:rPr>
        <w:t>CH</w:t>
      </w:r>
      <w:r w:rsidRPr="00416DC0">
        <w:t>–</w:t>
      </w:r>
      <w:r>
        <w:rPr>
          <w:lang w:val="en-US"/>
        </w:rPr>
        <w:t>R</w:t>
      </w:r>
      <w:r>
        <w:t>.</w:t>
      </w:r>
    </w:p>
    <w:p w:rsidR="00636092" w:rsidRPr="00CC4634" w:rsidRDefault="00636092" w:rsidP="00636092">
      <w:pPr>
        <w:pStyle w:val="a1"/>
      </w:pPr>
      <w:r>
        <w:t xml:space="preserve">Рассчитайте </w:t>
      </w:r>
      <w:proofErr w:type="spellStart"/>
      <w:r>
        <w:t>иодное</w:t>
      </w:r>
      <w:proofErr w:type="spellEnd"/>
      <w:r>
        <w:t xml:space="preserve"> число и сделайте вывод о пригодности масла для использования в составе краски.</w:t>
      </w:r>
      <w:r w:rsidRPr="00CC4634">
        <w:t xml:space="preserve"> </w:t>
      </w:r>
    </w:p>
    <w:p w:rsidR="00636092" w:rsidRDefault="00636092" w:rsidP="00636092">
      <w:pPr>
        <w:pStyle w:val="a3"/>
        <w:rPr>
          <w:lang w:val="uk-UA"/>
        </w:rPr>
      </w:pPr>
    </w:p>
    <w:p w:rsidR="00636092" w:rsidRPr="003C4683" w:rsidRDefault="00636092" w:rsidP="00636092">
      <w:pPr>
        <w:pStyle w:val="3"/>
        <w:rPr>
          <w:szCs w:val="28"/>
        </w:rPr>
      </w:pPr>
      <w:r>
        <w:rPr>
          <w:szCs w:val="28"/>
        </w:rPr>
        <w:t>Задача 2</w:t>
      </w:r>
    </w:p>
    <w:p w:rsidR="00636092" w:rsidRDefault="00636092" w:rsidP="00636092">
      <w:pPr>
        <w:pStyle w:val="a3"/>
      </w:pPr>
      <w:r>
        <w:t>Спектроскопические свойства красителей (</w:t>
      </w:r>
      <w:proofErr w:type="spellStart"/>
      <w:r>
        <w:t>светопоглощение</w:t>
      </w:r>
      <w:proofErr w:type="spellEnd"/>
      <w:r>
        <w:t xml:space="preserve">, флуоресценция и т. д.) могут заметно меняться при взаимодействии с поверхностно-активными веществами. Например, </w:t>
      </w:r>
      <w:proofErr w:type="spellStart"/>
      <w:r>
        <w:t>карбоцианин</w:t>
      </w:r>
      <w:proofErr w:type="spellEnd"/>
      <w:r>
        <w:t xml:space="preserve"> </w:t>
      </w:r>
      <w:r>
        <w:rPr>
          <w:lang w:val="en-US"/>
        </w:rPr>
        <w:t>Z</w:t>
      </w:r>
      <w:r w:rsidRPr="009D6379">
        <w:t xml:space="preserve"> </w:t>
      </w:r>
      <w:r>
        <w:t xml:space="preserve">в присутствии </w:t>
      </w:r>
      <w:r>
        <w:rPr>
          <w:i/>
        </w:rPr>
        <w:t>н</w:t>
      </w:r>
      <w:r>
        <w:t>-</w:t>
      </w:r>
      <w:proofErr w:type="spellStart"/>
      <w:r>
        <w:t>додецилсульфата</w:t>
      </w:r>
      <w:proofErr w:type="spellEnd"/>
      <w:r>
        <w:t xml:space="preserve"> натрия (</w:t>
      </w:r>
      <w:r>
        <w:rPr>
          <w:lang w:val="en-US"/>
        </w:rPr>
        <w:t>SDS</w:t>
      </w:r>
      <w:r>
        <w:t>) следующим</w:t>
      </w:r>
      <w:r w:rsidRPr="009D6379">
        <w:t xml:space="preserve"> </w:t>
      </w:r>
      <w:r>
        <w:t>образом изменяет</w:t>
      </w:r>
      <w:r w:rsidRPr="009D6379">
        <w:t xml:space="preserve"> </w:t>
      </w:r>
      <w:r>
        <w:t>свой спектр поглощения (</w:t>
      </w:r>
      <w:r>
        <w:rPr>
          <w:i/>
        </w:rPr>
        <w:t>1</w:t>
      </w:r>
      <w:r>
        <w:t xml:space="preserve"> – в присутствии </w:t>
      </w:r>
      <w:r>
        <w:rPr>
          <w:lang w:val="en-US"/>
        </w:rPr>
        <w:t>SDS</w:t>
      </w:r>
      <w:r w:rsidRPr="009D6379">
        <w:t xml:space="preserve">, </w:t>
      </w:r>
      <w:r w:rsidRPr="009D6379">
        <w:rPr>
          <w:i/>
        </w:rPr>
        <w:t>2</w:t>
      </w:r>
      <w:r w:rsidRPr="009D6379">
        <w:t xml:space="preserve"> –</w:t>
      </w:r>
      <w:r w:rsidRPr="00064C0B">
        <w:t xml:space="preserve"> </w:t>
      </w:r>
      <w:r>
        <w:t xml:space="preserve">без </w:t>
      </w:r>
      <w:r>
        <w:rPr>
          <w:lang w:val="en-US"/>
        </w:rPr>
        <w:t>SDS</w:t>
      </w:r>
      <w:r w:rsidRPr="009D6379">
        <w:t>)</w:t>
      </w:r>
      <w:r>
        <w:t>:</w:t>
      </w:r>
    </w:p>
    <w:tbl>
      <w:tblPr>
        <w:tblStyle w:val="aa"/>
        <w:tblW w:w="10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3"/>
        <w:gridCol w:w="3426"/>
      </w:tblGrid>
      <w:tr w:rsidR="00636092" w:rsidTr="0088570E">
        <w:tc>
          <w:tcPr>
            <w:tcW w:w="6943" w:type="dxa"/>
            <w:vAlign w:val="center"/>
          </w:tcPr>
          <w:p w:rsidR="00636092" w:rsidRDefault="00636092" w:rsidP="0088570E">
            <w:pPr>
              <w:pStyle w:val="af2"/>
            </w:pPr>
            <w:r>
              <w:object w:dxaOrig="6823" w:dyaOrig="1420">
                <v:shape id="_x0000_i1587" type="#_x0000_t75" style="width:341.1pt;height:71.1pt" o:ole="">
                  <v:imagedata r:id="rId98" o:title=""/>
                </v:shape>
                <o:OLEObject Type="Embed" ProgID="ACD.ChemSketchCDX" ShapeID="_x0000_i1587" DrawAspect="Content" ObjectID="_1766792388" r:id="rId99"/>
              </w:object>
            </w:r>
          </w:p>
        </w:tc>
        <w:tc>
          <w:tcPr>
            <w:tcW w:w="3426" w:type="dxa"/>
            <w:vAlign w:val="center"/>
          </w:tcPr>
          <w:p w:rsidR="00636092" w:rsidRDefault="00636092" w:rsidP="0088570E">
            <w:pPr>
              <w:pStyle w:val="af2"/>
            </w:pPr>
            <w:r>
              <w:rPr>
                <w:noProof/>
              </w:rPr>
              <w:drawing>
                <wp:inline distT="0" distB="0" distL="0" distR="0">
                  <wp:extent cx="2174875" cy="1066800"/>
                  <wp:effectExtent l="0" t="0" r="0" b="0"/>
                  <wp:docPr id="7" name="Рисунок 7" descr="Спектры ПАВ цианин для М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 descr="Спектры ПАВ цианин для М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8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6092" w:rsidRDefault="00636092" w:rsidP="00636092">
      <w:pPr>
        <w:pStyle w:val="a3"/>
      </w:pPr>
      <w:proofErr w:type="spellStart"/>
      <w:r>
        <w:t>Додецилсульфат</w:t>
      </w:r>
      <w:proofErr w:type="spellEnd"/>
      <w:r>
        <w:t xml:space="preserve"> в этом диапазоне спектра не поглощает. </w:t>
      </w:r>
    </w:p>
    <w:p w:rsidR="00636092" w:rsidRDefault="00636092" w:rsidP="006A6158">
      <w:pPr>
        <w:pStyle w:val="a1"/>
        <w:numPr>
          <w:ilvl w:val="0"/>
          <w:numId w:val="41"/>
        </w:numPr>
      </w:pPr>
      <w:r>
        <w:t xml:space="preserve">Выберите длину волны, при которой удобнее всего наблюдать </w:t>
      </w:r>
      <w:proofErr w:type="spellStart"/>
      <w:r>
        <w:t>комплексообразование</w:t>
      </w:r>
      <w:proofErr w:type="spellEnd"/>
      <w:r>
        <w:t xml:space="preserve"> красителя с ПАВ.</w:t>
      </w:r>
    </w:p>
    <w:p w:rsidR="00636092" w:rsidRDefault="00636092" w:rsidP="00636092">
      <w:pPr>
        <w:pStyle w:val="a3"/>
      </w:pPr>
      <w:r>
        <w:t xml:space="preserve">Для описания равновесия в растворе достаточно применить закон действующих масс (выражение для константы </w:t>
      </w:r>
      <w:r>
        <w:rPr>
          <w:i/>
          <w:lang w:val="en-US"/>
        </w:rPr>
        <w:t>K</w:t>
      </w:r>
      <w:r w:rsidRPr="00E64413">
        <w:rPr>
          <w:i/>
        </w:rPr>
        <w:t xml:space="preserve"> </w:t>
      </w:r>
      <w:r>
        <w:t xml:space="preserve">соответствующего равновесия), закон сохранения вещества (материальный баланс) и </w:t>
      </w:r>
      <w:bookmarkStart w:id="18" w:name="OLE_LINK113"/>
      <w:r>
        <w:t xml:space="preserve">закон </w:t>
      </w:r>
      <w:proofErr w:type="spellStart"/>
      <w:r>
        <w:t>Бугера</w:t>
      </w:r>
      <w:proofErr w:type="spellEnd"/>
      <w:r>
        <w:t>-Ламберта-</w:t>
      </w:r>
      <w:proofErr w:type="spellStart"/>
      <w:r>
        <w:t>Бера</w:t>
      </w:r>
      <w:bookmarkStart w:id="19" w:name="OLE_LINK60"/>
      <w:proofErr w:type="spellEnd"/>
      <w:r w:rsidRPr="00D552E0">
        <w:rPr>
          <w:i/>
        </w:rPr>
        <w:t xml:space="preserve"> </w:t>
      </w:r>
      <w:r>
        <w:rPr>
          <w:i/>
        </w:rPr>
        <w:t>А</w:t>
      </w:r>
      <w:bookmarkEnd w:id="19"/>
      <w:r>
        <w:t xml:space="preserve"> = </w:t>
      </w:r>
      <w:r>
        <w:sym w:font="Symbol" w:char="F065"/>
      </w:r>
      <w:r w:rsidRPr="00DE4D8D">
        <w:t>[</w:t>
      </w:r>
      <w:r>
        <w:rPr>
          <w:lang w:val="en-US"/>
        </w:rPr>
        <w:t>X</w:t>
      </w:r>
      <w:r w:rsidRPr="00DE4D8D">
        <w:t>]</w:t>
      </w:r>
      <w:r>
        <w:rPr>
          <w:i/>
          <w:lang w:val="en-US"/>
        </w:rPr>
        <w:t>l</w:t>
      </w:r>
      <w:bookmarkEnd w:id="18"/>
      <w:r>
        <w:t xml:space="preserve">, где </w:t>
      </w:r>
      <w:r w:rsidRPr="006D324E">
        <w:rPr>
          <w:i/>
        </w:rPr>
        <w:t>А</w:t>
      </w:r>
      <w:r>
        <w:t xml:space="preserve"> – оптическая плотность, </w:t>
      </w:r>
      <w:r>
        <w:sym w:font="Symbol" w:char="F065"/>
      </w:r>
      <w:r>
        <w:t xml:space="preserve"> – молярный коэффициент поглощения Х; </w:t>
      </w:r>
      <w:r w:rsidRPr="00DE4D8D">
        <w:t>[</w:t>
      </w:r>
      <w:r>
        <w:rPr>
          <w:lang w:val="en-US"/>
        </w:rPr>
        <w:t>X</w:t>
      </w:r>
      <w:r w:rsidRPr="00DE4D8D">
        <w:t xml:space="preserve">] </w:t>
      </w:r>
      <w:r>
        <w:t>– равновесная концентрация</w:t>
      </w:r>
      <w:bookmarkStart w:id="20" w:name="OLE_LINK127"/>
      <w:r w:rsidRPr="00DE4D8D">
        <w:t xml:space="preserve"> </w:t>
      </w:r>
      <w:r>
        <w:t xml:space="preserve">Х </w:t>
      </w:r>
      <w:bookmarkEnd w:id="20"/>
      <w:r>
        <w:t>(моль/л),</w:t>
      </w:r>
      <w:r w:rsidRPr="00DE4D8D">
        <w:rPr>
          <w:i/>
        </w:rPr>
        <w:t xml:space="preserve"> </w:t>
      </w:r>
      <w:r>
        <w:rPr>
          <w:i/>
          <w:lang w:val="en-US"/>
        </w:rPr>
        <w:t>l</w:t>
      </w:r>
      <w:r>
        <w:t xml:space="preserve"> – толщина поглощающего слоя (см).</w:t>
      </w:r>
    </w:p>
    <w:p w:rsidR="00636092" w:rsidRDefault="00636092" w:rsidP="00636092">
      <w:pPr>
        <w:pStyle w:val="a1"/>
      </w:pPr>
      <w:r w:rsidRPr="00283306">
        <w:rPr>
          <w:spacing w:val="-4"/>
        </w:rPr>
        <w:t xml:space="preserve">а) </w:t>
      </w:r>
      <w:bookmarkStart w:id="21" w:name="OLE_LINK65"/>
      <w:bookmarkStart w:id="22" w:name="OLE_LINK66"/>
      <w:r w:rsidRPr="00283306">
        <w:rPr>
          <w:spacing w:val="-4"/>
        </w:rPr>
        <w:t xml:space="preserve">Для реакции </w:t>
      </w:r>
      <w:proofErr w:type="spellStart"/>
      <w:r w:rsidRPr="00283306">
        <w:rPr>
          <w:spacing w:val="-4"/>
        </w:rPr>
        <w:t>комплексообразования</w:t>
      </w:r>
      <w:proofErr w:type="spellEnd"/>
      <w:r w:rsidRPr="00283306">
        <w:rPr>
          <w:spacing w:val="-4"/>
        </w:rPr>
        <w:t xml:space="preserve">, представленной в форме: </w:t>
      </w:r>
      <w:bookmarkStart w:id="23" w:name="OLE_LINK70"/>
      <w:r w:rsidRPr="00283306">
        <w:rPr>
          <w:spacing w:val="-4"/>
          <w:lang w:val="en-US"/>
        </w:rPr>
        <w:t>Z</w:t>
      </w:r>
      <w:r w:rsidRPr="00283306">
        <w:rPr>
          <w:spacing w:val="-4"/>
        </w:rPr>
        <w:t xml:space="preserve"> + </w:t>
      </w:r>
      <w:proofErr w:type="spellStart"/>
      <w:r w:rsidRPr="00283306">
        <w:rPr>
          <w:i/>
          <w:spacing w:val="-4"/>
          <w:lang w:val="en-US"/>
        </w:rPr>
        <w:t>n</w:t>
      </w:r>
      <w:r w:rsidRPr="00283306">
        <w:rPr>
          <w:spacing w:val="-4"/>
          <w:lang w:val="en-US"/>
        </w:rPr>
        <w:t>SDS</w:t>
      </w:r>
      <w:proofErr w:type="spellEnd"/>
      <w:r w:rsidRPr="00283306">
        <w:rPr>
          <w:spacing w:val="-4"/>
        </w:rPr>
        <w:t xml:space="preserve"> = </w:t>
      </w:r>
      <w:bookmarkStart w:id="24" w:name="OLE_LINK20"/>
      <w:bookmarkStart w:id="25" w:name="OLE_LINK21"/>
      <w:r w:rsidRPr="00283306">
        <w:rPr>
          <w:spacing w:val="-4"/>
          <w:lang w:val="en-US"/>
        </w:rPr>
        <w:t>Z</w:t>
      </w:r>
      <w:r w:rsidRPr="00283306">
        <w:rPr>
          <w:spacing w:val="-4"/>
        </w:rPr>
        <w:t>(</w:t>
      </w:r>
      <w:r w:rsidRPr="00283306">
        <w:rPr>
          <w:spacing w:val="-4"/>
          <w:lang w:val="en-US"/>
        </w:rPr>
        <w:t>SDS</w:t>
      </w:r>
      <w:r w:rsidRPr="00283306">
        <w:rPr>
          <w:spacing w:val="-4"/>
        </w:rPr>
        <w:t>)</w:t>
      </w:r>
      <w:r w:rsidRPr="00283306">
        <w:rPr>
          <w:i/>
          <w:spacing w:val="-4"/>
          <w:vertAlign w:val="subscript"/>
          <w:lang w:val="en-US"/>
        </w:rPr>
        <w:t>n</w:t>
      </w:r>
      <w:bookmarkEnd w:id="21"/>
      <w:bookmarkEnd w:id="22"/>
      <w:bookmarkEnd w:id="23"/>
      <w:bookmarkEnd w:id="24"/>
      <w:bookmarkEnd w:id="25"/>
      <w:r w:rsidRPr="00283306">
        <w:rPr>
          <w:spacing w:val="-4"/>
        </w:rPr>
        <w:t>, запишите</w:t>
      </w:r>
      <w:r>
        <w:t xml:space="preserve"> </w:t>
      </w:r>
      <w:r w:rsidRPr="00283306">
        <w:rPr>
          <w:spacing w:val="-2"/>
        </w:rPr>
        <w:t xml:space="preserve">выражение для константы равновесия. Обозначьте общую концентрацию </w:t>
      </w:r>
      <w:r w:rsidRPr="00283306">
        <w:rPr>
          <w:spacing w:val="-2"/>
          <w:lang w:val="en-US"/>
        </w:rPr>
        <w:t>Z</w:t>
      </w:r>
      <w:r w:rsidRPr="00283306">
        <w:rPr>
          <w:spacing w:val="-2"/>
        </w:rPr>
        <w:t xml:space="preserve"> как </w:t>
      </w:r>
      <w:r w:rsidRPr="00283306">
        <w:rPr>
          <w:i/>
          <w:spacing w:val="-2"/>
        </w:rPr>
        <w:t>с</w:t>
      </w:r>
      <w:r w:rsidRPr="00283306">
        <w:rPr>
          <w:spacing w:val="-2"/>
        </w:rPr>
        <w:t>(</w:t>
      </w:r>
      <w:r w:rsidRPr="00283306">
        <w:rPr>
          <w:spacing w:val="-2"/>
          <w:lang w:val="en-US"/>
        </w:rPr>
        <w:t>Z</w:t>
      </w:r>
      <w:r w:rsidRPr="00283306">
        <w:rPr>
          <w:spacing w:val="-2"/>
        </w:rPr>
        <w:t>), а равновесную</w:t>
      </w:r>
      <w:r>
        <w:t xml:space="preserve"> как </w:t>
      </w:r>
      <w:r w:rsidRPr="009D6379">
        <w:t>[</w:t>
      </w:r>
      <w:r>
        <w:rPr>
          <w:lang w:val="en-US"/>
        </w:rPr>
        <w:t>Z</w:t>
      </w:r>
      <w:r w:rsidRPr="009D6379">
        <w:t xml:space="preserve">]. </w:t>
      </w:r>
      <w:r>
        <w:t xml:space="preserve">Запишите выражение материального баланса по красителю. (Материальный </w:t>
      </w:r>
      <w:r w:rsidRPr="00677706">
        <w:t xml:space="preserve">баланс </w:t>
      </w:r>
      <w:r>
        <w:t xml:space="preserve">для </w:t>
      </w:r>
      <w:r>
        <w:rPr>
          <w:lang w:val="en-US"/>
        </w:rPr>
        <w:t>SDS</w:t>
      </w:r>
      <w:r w:rsidRPr="00677706">
        <w:t xml:space="preserve"> не </w:t>
      </w:r>
      <w:r>
        <w:t>учит</w:t>
      </w:r>
      <w:r w:rsidRPr="00677706">
        <w:t>ыва</w:t>
      </w:r>
      <w:r>
        <w:t>йте</w:t>
      </w:r>
      <w:r w:rsidRPr="00677706">
        <w:t xml:space="preserve">, т.к. </w:t>
      </w:r>
      <w:r>
        <w:t>концентрация ПАВ существенно выше концентрации красителя.)</w:t>
      </w:r>
    </w:p>
    <w:p w:rsidR="00636092" w:rsidRDefault="00636092" w:rsidP="00636092">
      <w:pPr>
        <w:pStyle w:val="a3"/>
      </w:pPr>
      <w:r>
        <w:t xml:space="preserve">б) Запишите экспериментальное значение </w:t>
      </w:r>
      <w:bookmarkStart w:id="26" w:name="OLE_LINK132"/>
      <w:bookmarkStart w:id="27" w:name="OLE_LINK133"/>
      <w:r>
        <w:t xml:space="preserve">оптической плотности </w:t>
      </w:r>
      <w:bookmarkStart w:id="28" w:name="OLE_LINK96"/>
      <w:bookmarkStart w:id="29" w:name="OLE_LINK97"/>
      <w:r>
        <w:rPr>
          <w:i/>
        </w:rPr>
        <w:t>А</w:t>
      </w:r>
      <w:bookmarkEnd w:id="28"/>
      <w:bookmarkEnd w:id="29"/>
      <w:r>
        <w:t xml:space="preserve"> как оптическую плотность</w:t>
      </w:r>
      <w:r w:rsidRPr="009D6379">
        <w:rPr>
          <w:i/>
        </w:rPr>
        <w:t xml:space="preserve"> </w:t>
      </w:r>
      <w:r>
        <w:t>комплекса</w:t>
      </w:r>
      <w:bookmarkStart w:id="30" w:name="OLE_LINK92"/>
      <w:bookmarkStart w:id="31" w:name="OLE_LINK93"/>
      <w:r>
        <w:t xml:space="preserve"> </w:t>
      </w:r>
      <w:r>
        <w:rPr>
          <w:lang w:val="en-US"/>
        </w:rPr>
        <w:t>Z</w:t>
      </w:r>
      <w:r w:rsidRPr="009D6379">
        <w:t>(</w:t>
      </w:r>
      <w:r>
        <w:rPr>
          <w:lang w:val="en-US"/>
        </w:rPr>
        <w:t>SDS</w:t>
      </w:r>
      <w:r w:rsidRPr="009D6379">
        <w:t>)</w:t>
      </w:r>
      <w:r w:rsidRPr="00D02FE8">
        <w:rPr>
          <w:i/>
          <w:vertAlign w:val="subscript"/>
          <w:lang w:val="en-US"/>
        </w:rPr>
        <w:t>n</w:t>
      </w:r>
      <w:r w:rsidRPr="009D6379">
        <w:rPr>
          <w:i/>
        </w:rPr>
        <w:t xml:space="preserve"> </w:t>
      </w:r>
      <w:bookmarkEnd w:id="30"/>
      <w:bookmarkEnd w:id="31"/>
      <w:r>
        <w:t xml:space="preserve">по закону </w:t>
      </w:r>
      <w:proofErr w:type="spellStart"/>
      <w:r>
        <w:t>Бугера</w:t>
      </w:r>
      <w:proofErr w:type="spellEnd"/>
      <w:r>
        <w:t>–Ламберта–</w:t>
      </w:r>
      <w:proofErr w:type="spellStart"/>
      <w:r>
        <w:t>Бера</w:t>
      </w:r>
      <w:bookmarkEnd w:id="26"/>
      <w:bookmarkEnd w:id="27"/>
      <w:proofErr w:type="spellEnd"/>
      <w:r w:rsidRPr="008C43D9">
        <w:t xml:space="preserve"> </w:t>
      </w:r>
      <w:r>
        <w:t>для кюветы с</w:t>
      </w:r>
      <w:bookmarkStart w:id="32" w:name="OLE_LINK76"/>
      <w:bookmarkStart w:id="33" w:name="OLE_LINK77"/>
      <w:r>
        <w:t xml:space="preserve"> </w:t>
      </w:r>
      <w:r>
        <w:rPr>
          <w:i/>
          <w:lang w:val="en-US"/>
        </w:rPr>
        <w:t>l</w:t>
      </w:r>
      <w:r w:rsidRPr="009D6379">
        <w:t xml:space="preserve"> </w:t>
      </w:r>
      <w:r>
        <w:t>= 1 см</w:t>
      </w:r>
      <w:bookmarkEnd w:id="32"/>
      <w:bookmarkEnd w:id="33"/>
      <w:r>
        <w:t xml:space="preserve"> (оптической плотностью свободного красителя </w:t>
      </w:r>
      <w:r w:rsidRPr="00064C0B">
        <w:t>пренебрегите)</w:t>
      </w:r>
      <w:r>
        <w:t xml:space="preserve">. </w:t>
      </w:r>
    </w:p>
    <w:p w:rsidR="00636092" w:rsidRDefault="00636092" w:rsidP="00636092">
      <w:pPr>
        <w:pStyle w:val="a1"/>
      </w:pPr>
      <w:r w:rsidRPr="00A30919">
        <w:t xml:space="preserve">а) </w:t>
      </w:r>
      <w:r>
        <w:t xml:space="preserve">Из записанных уравнений получите </w:t>
      </w:r>
      <w:bookmarkStart w:id="34" w:name="OLE_LINK134"/>
      <w:bookmarkStart w:id="35" w:name="OLE_LINK135"/>
      <w:r>
        <w:t xml:space="preserve">выражение, </w:t>
      </w:r>
      <w:bookmarkStart w:id="36" w:name="OLE_LINK136"/>
      <w:bookmarkStart w:id="37" w:name="OLE_LINK137"/>
      <w:r>
        <w:t xml:space="preserve">связывающее оптическую плотность </w:t>
      </w:r>
      <w:r>
        <w:rPr>
          <w:i/>
        </w:rPr>
        <w:t>А</w:t>
      </w:r>
      <w:r>
        <w:t xml:space="preserve">, молярный коэффициент поглощения комплекса </w:t>
      </w:r>
      <w:r>
        <w:sym w:font="Symbol" w:char="F065"/>
      </w:r>
      <w:r>
        <w:t xml:space="preserve">, общие концентрации красителя </w:t>
      </w:r>
      <w:bookmarkStart w:id="38" w:name="OLE_LINK98"/>
      <w:bookmarkStart w:id="39" w:name="OLE_LINK99"/>
      <w:r>
        <w:rPr>
          <w:i/>
        </w:rPr>
        <w:t>с</w:t>
      </w:r>
      <w:r w:rsidRPr="009D6379">
        <w:t>(</w:t>
      </w:r>
      <w:r>
        <w:rPr>
          <w:lang w:val="en-US"/>
        </w:rPr>
        <w:t>Z</w:t>
      </w:r>
      <w:r w:rsidRPr="009D6379">
        <w:t>)</w:t>
      </w:r>
      <w:bookmarkEnd w:id="38"/>
      <w:bookmarkEnd w:id="39"/>
      <w:r w:rsidRPr="00B37FC3">
        <w:t xml:space="preserve"> </w:t>
      </w:r>
      <w:r>
        <w:t xml:space="preserve">и </w:t>
      </w:r>
      <w:proofErr w:type="spellStart"/>
      <w:r>
        <w:t>додецилсульфата</w:t>
      </w:r>
      <w:proofErr w:type="spellEnd"/>
      <w:r w:rsidRPr="00B37FC3">
        <w:t xml:space="preserve"> </w:t>
      </w:r>
      <w:r w:rsidRPr="00B37FC3">
        <w:rPr>
          <w:i/>
          <w:iCs/>
          <w:lang w:val="en-US"/>
        </w:rPr>
        <w:t>c</w:t>
      </w:r>
      <w:r w:rsidRPr="00B37FC3">
        <w:t>(</w:t>
      </w:r>
      <w:r>
        <w:rPr>
          <w:lang w:val="en-US"/>
        </w:rPr>
        <w:t>SDS</w:t>
      </w:r>
      <w:r w:rsidRPr="00B37FC3">
        <w:t>)</w:t>
      </w:r>
      <w:r>
        <w:t xml:space="preserve"> и константу </w:t>
      </w:r>
      <w:proofErr w:type="spellStart"/>
      <w:r>
        <w:t>комплексообразования</w:t>
      </w:r>
      <w:proofErr w:type="spellEnd"/>
      <w:r>
        <w:t xml:space="preserve"> </w:t>
      </w:r>
      <w:r>
        <w:rPr>
          <w:i/>
          <w:lang w:val="en-US"/>
        </w:rPr>
        <w:t>K</w:t>
      </w:r>
      <w:bookmarkEnd w:id="34"/>
      <w:bookmarkEnd w:id="35"/>
      <w:r>
        <w:rPr>
          <w:i/>
        </w:rPr>
        <w:t>.</w:t>
      </w:r>
      <w:bookmarkEnd w:id="36"/>
      <w:bookmarkEnd w:id="37"/>
      <w:r>
        <w:t xml:space="preserve"> </w:t>
      </w:r>
    </w:p>
    <w:p w:rsidR="00636092" w:rsidRPr="00C411D3" w:rsidRDefault="00636092" w:rsidP="00636092">
      <w:pPr>
        <w:pStyle w:val="a3"/>
      </w:pPr>
      <w:r>
        <w:t xml:space="preserve">б) Приведите полученное выражение </w:t>
      </w:r>
      <w:bookmarkStart w:id="40" w:name="OLE_LINK138"/>
      <w:bookmarkStart w:id="41" w:name="OLE_LINK139"/>
      <w:r>
        <w:t xml:space="preserve">к виду </w:t>
      </w:r>
      <w:r>
        <w:rPr>
          <w:i/>
          <w:lang w:val="en-US"/>
        </w:rPr>
        <w:t>y</w:t>
      </w:r>
      <w:r w:rsidRPr="00F053FF">
        <w:t xml:space="preserve"> = </w:t>
      </w:r>
      <w:r>
        <w:rPr>
          <w:i/>
          <w:lang w:val="en-US"/>
        </w:rPr>
        <w:t>y</w:t>
      </w:r>
      <w:r w:rsidRPr="0045443A">
        <w:rPr>
          <w:vertAlign w:val="subscript"/>
        </w:rPr>
        <w:t>0</w:t>
      </w:r>
      <w:r w:rsidRPr="00F053FF">
        <w:t xml:space="preserve"> + </w:t>
      </w:r>
      <w:proofErr w:type="spellStart"/>
      <w:r>
        <w:rPr>
          <w:lang w:val="en-US"/>
        </w:rPr>
        <w:t>B</w:t>
      </w:r>
      <w:r>
        <w:rPr>
          <w:i/>
          <w:lang w:val="en-US"/>
        </w:rPr>
        <w:t>x</w:t>
      </w:r>
      <w:proofErr w:type="spellEnd"/>
      <w:r w:rsidRPr="00F053FF">
        <w:t>, где</w:t>
      </w:r>
      <w:r>
        <w:t xml:space="preserve"> </w:t>
      </w:r>
      <w:r>
        <w:rPr>
          <w:i/>
          <w:lang w:val="en-US"/>
        </w:rPr>
        <w:t>y</w:t>
      </w:r>
      <w:r>
        <w:t xml:space="preserve"> = 1/</w:t>
      </w:r>
      <w:r>
        <w:rPr>
          <w:i/>
        </w:rPr>
        <w:t>А</w:t>
      </w:r>
      <w:r>
        <w:t xml:space="preserve">, а </w:t>
      </w:r>
      <w:r>
        <w:rPr>
          <w:i/>
        </w:rPr>
        <w:t>х</w:t>
      </w:r>
      <w:r>
        <w:t xml:space="preserve"> = 1/</w:t>
      </w:r>
      <w:r w:rsidRPr="00B37FC3">
        <w:rPr>
          <w:i/>
          <w:iCs/>
        </w:rPr>
        <w:t>с</w:t>
      </w:r>
      <w:r>
        <w:t>(</w:t>
      </w:r>
      <w:r>
        <w:rPr>
          <w:lang w:val="en-US"/>
        </w:rPr>
        <w:t>SDS</w:t>
      </w:r>
      <w:r>
        <w:t>)</w:t>
      </w:r>
      <w:r>
        <w:rPr>
          <w:i/>
          <w:vertAlign w:val="superscript"/>
          <w:lang w:val="en-US"/>
        </w:rPr>
        <w:t>n</w:t>
      </w:r>
      <w:bookmarkEnd w:id="40"/>
      <w:bookmarkEnd w:id="41"/>
      <w:r>
        <w:t xml:space="preserve">. </w:t>
      </w:r>
    </w:p>
    <w:p w:rsidR="00636092" w:rsidRDefault="00636092" w:rsidP="00636092">
      <w:pPr>
        <w:pStyle w:val="a1"/>
      </w:pPr>
      <w:r w:rsidRPr="00283306">
        <w:rPr>
          <w:spacing w:val="-2"/>
        </w:rPr>
        <w:t>В эксперименте получены следующие значения оптических плотностей в присутствии различ</w:t>
      </w:r>
      <w:r w:rsidRPr="00283306">
        <w:rPr>
          <w:spacing w:val="-2"/>
        </w:rPr>
        <w:softHyphen/>
      </w:r>
      <w:r w:rsidRPr="00283306">
        <w:t>ных</w:t>
      </w:r>
      <w:r>
        <w:t xml:space="preserve"> концентраций </w:t>
      </w:r>
      <w:r>
        <w:rPr>
          <w:lang w:val="en-US"/>
        </w:rPr>
        <w:t>SDS</w:t>
      </w:r>
      <w:r>
        <w:t xml:space="preserve"> (</w:t>
      </w:r>
      <w:r>
        <w:rPr>
          <w:i/>
          <w:lang w:val="en-US"/>
        </w:rPr>
        <w:t>l</w:t>
      </w:r>
      <w:r w:rsidRPr="009D6379">
        <w:t xml:space="preserve"> </w:t>
      </w:r>
      <w:r>
        <w:t xml:space="preserve">= 1 см; общая концентрация красителя </w:t>
      </w:r>
      <w:r>
        <w:rPr>
          <w:i/>
        </w:rPr>
        <w:t>с</w:t>
      </w:r>
      <w:r w:rsidRPr="009D6379">
        <w:t>(</w:t>
      </w:r>
      <w:r>
        <w:rPr>
          <w:lang w:val="en-US"/>
        </w:rPr>
        <w:t>Z</w:t>
      </w:r>
      <w:r w:rsidRPr="009D6379">
        <w:t>)</w:t>
      </w:r>
      <w:r>
        <w:t xml:space="preserve"> постоянна и равна 1·10</w:t>
      </w:r>
      <w:r>
        <w:rPr>
          <w:vertAlign w:val="superscript"/>
        </w:rPr>
        <w:t>–5</w:t>
      </w:r>
      <w:r>
        <w:t> М)</w:t>
      </w:r>
      <w:r w:rsidRPr="009D6379"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641"/>
        <w:gridCol w:w="1640"/>
        <w:gridCol w:w="1641"/>
        <w:gridCol w:w="1641"/>
      </w:tblGrid>
      <w:tr w:rsidR="00636092" w:rsidTr="0088570E">
        <w:trPr>
          <w:jc w:val="center"/>
        </w:trPr>
        <w:tc>
          <w:tcPr>
            <w:tcW w:w="1368" w:type="dxa"/>
            <w:shd w:val="clear" w:color="auto" w:fill="auto"/>
          </w:tcPr>
          <w:p w:rsidR="00636092" w:rsidRPr="008D7FC1" w:rsidRDefault="00636092" w:rsidP="0088570E">
            <w:pPr>
              <w:pStyle w:val="af2"/>
              <w:rPr>
                <w:lang w:val="en-US"/>
              </w:rPr>
            </w:pPr>
            <w:bookmarkStart w:id="42" w:name="_Hlk56282422"/>
            <w:bookmarkStart w:id="43" w:name="OLE_LINK128"/>
            <w:proofErr w:type="spellStart"/>
            <w:r w:rsidRPr="008D7FC1">
              <w:rPr>
                <w:i/>
                <w:lang w:val="en-US"/>
              </w:rPr>
              <w:t>c</w:t>
            </w:r>
            <w:r w:rsidRPr="008D7FC1">
              <w:rPr>
                <w:vertAlign w:val="subscript"/>
                <w:lang w:val="en-US"/>
              </w:rPr>
              <w:t>SDS</w:t>
            </w:r>
            <w:bookmarkEnd w:id="43"/>
            <w:proofErr w:type="spellEnd"/>
            <w:r w:rsidRPr="008D7FC1">
              <w:rPr>
                <w:lang w:val="en-US"/>
              </w:rPr>
              <w:t>, M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36092" w:rsidRPr="008D7FC1" w:rsidRDefault="00636092" w:rsidP="0088570E">
            <w:pPr>
              <w:pStyle w:val="af2"/>
              <w:rPr>
                <w:vertAlign w:val="superscript"/>
              </w:rPr>
            </w:pPr>
            <w:r>
              <w:t>2.0·10</w:t>
            </w:r>
            <w:r w:rsidRPr="008D7FC1">
              <w:rPr>
                <w:vertAlign w:val="superscript"/>
              </w:rPr>
              <w:t>–4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636092" w:rsidRPr="008D7FC1" w:rsidRDefault="00636092" w:rsidP="0088570E">
            <w:pPr>
              <w:pStyle w:val="af2"/>
              <w:rPr>
                <w:vertAlign w:val="superscript"/>
              </w:rPr>
            </w:pPr>
            <w:r>
              <w:t>2.9·10</w:t>
            </w:r>
            <w:r w:rsidRPr="008D7FC1">
              <w:rPr>
                <w:vertAlign w:val="superscript"/>
              </w:rPr>
              <w:t>–4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36092" w:rsidRPr="008D7FC1" w:rsidRDefault="00636092" w:rsidP="0088570E">
            <w:pPr>
              <w:pStyle w:val="af2"/>
              <w:rPr>
                <w:vertAlign w:val="superscript"/>
              </w:rPr>
            </w:pPr>
            <w:bookmarkStart w:id="44" w:name="OLE_LINK109"/>
            <w:bookmarkStart w:id="45" w:name="OLE_LINK110"/>
            <w:r w:rsidRPr="008D7FC1">
              <w:rPr>
                <w:lang w:val="en-US"/>
              </w:rPr>
              <w:t>3</w:t>
            </w:r>
            <w:r>
              <w:t>.8·10</w:t>
            </w:r>
            <w:r w:rsidRPr="008D7FC1">
              <w:rPr>
                <w:vertAlign w:val="superscript"/>
              </w:rPr>
              <w:t>–4</w:t>
            </w:r>
            <w:bookmarkEnd w:id="44"/>
            <w:bookmarkEnd w:id="45"/>
          </w:p>
        </w:tc>
        <w:tc>
          <w:tcPr>
            <w:tcW w:w="1641" w:type="dxa"/>
            <w:shd w:val="clear" w:color="auto" w:fill="auto"/>
            <w:vAlign w:val="center"/>
          </w:tcPr>
          <w:p w:rsidR="00636092" w:rsidRDefault="00636092" w:rsidP="0088570E">
            <w:pPr>
              <w:pStyle w:val="af2"/>
            </w:pPr>
            <w:r>
              <w:t>6.0·10</w:t>
            </w:r>
            <w:r w:rsidRPr="008D7FC1">
              <w:rPr>
                <w:vertAlign w:val="superscript"/>
              </w:rPr>
              <w:t>–4</w:t>
            </w:r>
          </w:p>
        </w:tc>
      </w:tr>
      <w:tr w:rsidR="00636092" w:rsidTr="0088570E">
        <w:trPr>
          <w:jc w:val="center"/>
        </w:trPr>
        <w:tc>
          <w:tcPr>
            <w:tcW w:w="1368" w:type="dxa"/>
            <w:shd w:val="clear" w:color="auto" w:fill="auto"/>
          </w:tcPr>
          <w:p w:rsidR="00636092" w:rsidRPr="008D7FC1" w:rsidRDefault="00636092" w:rsidP="0088570E">
            <w:pPr>
              <w:pStyle w:val="af2"/>
              <w:rPr>
                <w:vertAlign w:val="subscript"/>
              </w:rPr>
            </w:pPr>
            <w:bookmarkStart w:id="46" w:name="OLE_LINK91"/>
            <w:bookmarkStart w:id="47" w:name="OLE_LINK94"/>
            <w:r w:rsidRPr="008D7FC1">
              <w:rPr>
                <w:i/>
              </w:rPr>
              <w:t>А</w:t>
            </w:r>
            <w:bookmarkEnd w:id="46"/>
            <w:bookmarkEnd w:id="47"/>
          </w:p>
        </w:tc>
        <w:tc>
          <w:tcPr>
            <w:tcW w:w="1641" w:type="dxa"/>
            <w:shd w:val="clear" w:color="auto" w:fill="auto"/>
            <w:vAlign w:val="bottom"/>
          </w:tcPr>
          <w:p w:rsidR="00636092" w:rsidRPr="00F12799" w:rsidRDefault="00636092" w:rsidP="0088570E">
            <w:pPr>
              <w:pStyle w:val="af2"/>
            </w:pPr>
            <w:r w:rsidRPr="00F12799">
              <w:t>0.10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636092" w:rsidRPr="00F12799" w:rsidRDefault="00636092" w:rsidP="0088570E">
            <w:pPr>
              <w:pStyle w:val="af2"/>
            </w:pPr>
            <w:r w:rsidRPr="00F12799">
              <w:t>0.20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636092" w:rsidRPr="00F12799" w:rsidRDefault="00636092" w:rsidP="0088570E">
            <w:pPr>
              <w:pStyle w:val="af2"/>
            </w:pPr>
            <w:r w:rsidRPr="00F12799">
              <w:t>0.33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636092" w:rsidRPr="00F12799" w:rsidRDefault="00636092" w:rsidP="0088570E">
            <w:pPr>
              <w:pStyle w:val="af2"/>
            </w:pPr>
            <w:r w:rsidRPr="00F12799">
              <w:t>0.67</w:t>
            </w:r>
          </w:p>
        </w:tc>
      </w:tr>
    </w:tbl>
    <w:bookmarkEnd w:id="42"/>
    <w:p w:rsidR="00636092" w:rsidRDefault="00636092" w:rsidP="00636092">
      <w:pPr>
        <w:pStyle w:val="a3"/>
      </w:pPr>
      <w:r>
        <w:t>а) Постройте графики зависимости в координатах 1/</w:t>
      </w:r>
      <w:bookmarkStart w:id="48" w:name="OLE_LINK81"/>
      <w:bookmarkStart w:id="49" w:name="OLE_LINK82"/>
      <w:r w:rsidRPr="00C411D3">
        <w:rPr>
          <w:i/>
          <w:lang w:val="en-US"/>
        </w:rPr>
        <w:t>A</w:t>
      </w:r>
      <w:bookmarkEnd w:id="48"/>
      <w:bookmarkEnd w:id="49"/>
      <w:r w:rsidRPr="009D6379">
        <w:t xml:space="preserve"> – 1/</w:t>
      </w:r>
      <w:r w:rsidRPr="00DE4D8D">
        <w:t>(</w:t>
      </w:r>
      <w:proofErr w:type="spellStart"/>
      <w:r>
        <w:rPr>
          <w:i/>
          <w:lang w:val="en-US"/>
        </w:rPr>
        <w:t>c</w:t>
      </w:r>
      <w:r w:rsidRPr="00D552E0">
        <w:rPr>
          <w:vertAlign w:val="subscript"/>
          <w:lang w:val="en-US"/>
        </w:rPr>
        <w:t>SDS</w:t>
      </w:r>
      <w:proofErr w:type="spellEnd"/>
      <w:r w:rsidRPr="00DE4D8D">
        <w:t>)</w:t>
      </w:r>
      <w:r>
        <w:rPr>
          <w:i/>
          <w:vertAlign w:val="superscript"/>
          <w:lang w:val="en-US"/>
        </w:rPr>
        <w:t>n</w:t>
      </w:r>
      <w:r w:rsidRPr="009D6379">
        <w:t xml:space="preserve"> </w:t>
      </w:r>
      <w:r>
        <w:t xml:space="preserve">для </w:t>
      </w:r>
      <w:r>
        <w:rPr>
          <w:i/>
          <w:lang w:val="en-US"/>
        </w:rPr>
        <w:t>n</w:t>
      </w:r>
      <w:r>
        <w:t xml:space="preserve"> = 1, 2 и 3. </w:t>
      </w:r>
    </w:p>
    <w:p w:rsidR="00636092" w:rsidRDefault="00636092" w:rsidP="00636092">
      <w:pPr>
        <w:pStyle w:val="a3"/>
      </w:pPr>
      <w:r>
        <w:t>б) Определите состав комплекса.</w:t>
      </w:r>
      <w:r w:rsidRPr="00DE4D8D">
        <w:t xml:space="preserve"> </w:t>
      </w:r>
    </w:p>
    <w:p w:rsidR="00636092" w:rsidRDefault="00636092" w:rsidP="00636092">
      <w:pPr>
        <w:pStyle w:val="a3"/>
      </w:pPr>
      <w:r>
        <w:t xml:space="preserve">в) Как рассчитать </w:t>
      </w:r>
      <w:r w:rsidRPr="00DE4D8D">
        <w:t xml:space="preserve">величину константы </w:t>
      </w:r>
      <w:proofErr w:type="spellStart"/>
      <w:r w:rsidRPr="00DE4D8D">
        <w:t>комплексообразования</w:t>
      </w:r>
      <w:proofErr w:type="spellEnd"/>
      <w:r>
        <w:t>? Приведите формулу (численное значение не приводите).</w:t>
      </w:r>
    </w:p>
    <w:p w:rsidR="006A6158" w:rsidRPr="00F9588A" w:rsidRDefault="006A6158" w:rsidP="00636092">
      <w:pPr>
        <w:pStyle w:val="a3"/>
      </w:pPr>
    </w:p>
    <w:p w:rsidR="00636092" w:rsidRPr="003C4683" w:rsidRDefault="00636092" w:rsidP="00636092">
      <w:pPr>
        <w:pStyle w:val="3"/>
        <w:rPr>
          <w:szCs w:val="28"/>
        </w:rPr>
      </w:pPr>
      <w:r>
        <w:rPr>
          <w:szCs w:val="28"/>
        </w:rPr>
        <w:t>Задача 3</w:t>
      </w:r>
    </w:p>
    <w:p w:rsidR="00636092" w:rsidRDefault="00636092" w:rsidP="00636092">
      <w:pPr>
        <w:pStyle w:val="a3"/>
      </w:pPr>
      <w:r>
        <w:t xml:space="preserve">Экстракция – метод разделения веществ, основанный на их различном распределении между двумя несмешивающимися растворителями (фазами). Например, при экстракции </w:t>
      </w:r>
      <w:proofErr w:type="spellStart"/>
      <w:r>
        <w:t>иода</w:t>
      </w:r>
      <w:proofErr w:type="spellEnd"/>
      <w:r>
        <w:t xml:space="preserve"> из водной фазы органическим растворителем устанавливается равновесие, описываемое константой распределения:</w:t>
      </w:r>
    </w:p>
    <w:p w:rsidR="00636092" w:rsidRDefault="00636092" w:rsidP="00636092">
      <w:pPr>
        <w:pStyle w:val="af2"/>
      </w:pPr>
      <w:proofErr w:type="gramStart"/>
      <w:r>
        <w:rPr>
          <w:lang w:val="en-US"/>
        </w:rPr>
        <w:t>I</w:t>
      </w:r>
      <w:r w:rsidRPr="00A54594">
        <w:rPr>
          <w:vertAlign w:val="subscript"/>
        </w:rPr>
        <w:t>2(</w:t>
      </w:r>
      <w:proofErr w:type="spellStart"/>
      <w:proofErr w:type="gramEnd"/>
      <w:r w:rsidRPr="00A54594">
        <w:rPr>
          <w:vertAlign w:val="subscript"/>
          <w:lang w:val="en-US"/>
        </w:rPr>
        <w:t>aq</w:t>
      </w:r>
      <w:proofErr w:type="spellEnd"/>
      <w:r w:rsidRPr="00A54594">
        <w:rPr>
          <w:vertAlign w:val="subscript"/>
        </w:rPr>
        <w:t>)</w:t>
      </w:r>
      <w:r w:rsidRPr="00A54594">
        <w:t xml:space="preserve"> </w:t>
      </w:r>
      <w:r>
        <w:rPr>
          <w:rFonts w:ascii="Cambria" w:hAnsi="Cambria"/>
        </w:rPr>
        <w:t>⇄</w:t>
      </w:r>
      <w:r w:rsidRPr="00A54594">
        <w:t xml:space="preserve"> </w:t>
      </w:r>
      <w:r>
        <w:rPr>
          <w:lang w:val="en-US"/>
        </w:rPr>
        <w:t>I</w:t>
      </w:r>
      <w:r w:rsidRPr="00A54594">
        <w:rPr>
          <w:vertAlign w:val="subscript"/>
        </w:rPr>
        <w:t>2</w:t>
      </w:r>
      <w:r w:rsidRPr="00D10AC7">
        <w:rPr>
          <w:vertAlign w:val="subscript"/>
        </w:rPr>
        <w:t>(</w:t>
      </w:r>
      <w:r>
        <w:rPr>
          <w:vertAlign w:val="subscript"/>
          <w:lang w:val="en-US"/>
        </w:rPr>
        <w:t>org</w:t>
      </w:r>
      <w:r w:rsidRPr="00A54594">
        <w:rPr>
          <w:vertAlign w:val="subscript"/>
        </w:rPr>
        <w:t>)</w:t>
      </w:r>
      <w:r>
        <w:tab/>
      </w:r>
      <w:r>
        <w:tab/>
      </w:r>
      <w:r w:rsidRPr="007C54C5">
        <w:rPr>
          <w:position w:val="-32"/>
        </w:rPr>
        <w:object w:dxaOrig="1240" w:dyaOrig="740">
          <v:shape id="_x0000_i1589" type="#_x0000_t75" style="width:61.4pt;height:36.45pt" o:ole="">
            <v:imagedata r:id="rId101" o:title=""/>
          </v:shape>
          <o:OLEObject Type="Embed" ProgID="Equation.DSMT4" ShapeID="_x0000_i1589" DrawAspect="Content" ObjectID="_1766792389" r:id="rId102"/>
        </w:object>
      </w:r>
      <w:r w:rsidRPr="00D10AC7">
        <w:t>.</w:t>
      </w:r>
      <w:bookmarkStart w:id="50" w:name="_Hlk62850443"/>
    </w:p>
    <w:p w:rsidR="00636092" w:rsidRPr="00AE116C" w:rsidRDefault="00636092" w:rsidP="00636092">
      <w:pPr>
        <w:pStyle w:val="a3"/>
      </w:pPr>
      <w:r>
        <w:lastRenderedPageBreak/>
        <w:t xml:space="preserve">В насыщенный водный раствор </w:t>
      </w:r>
      <w:proofErr w:type="spellStart"/>
      <w:r>
        <w:t>иода</w:t>
      </w:r>
      <w:proofErr w:type="spellEnd"/>
      <w:r>
        <w:t xml:space="preserve"> добавили следующие органические вещества: </w:t>
      </w:r>
      <w:bookmarkStart w:id="51" w:name="_Hlk97920417"/>
      <w:proofErr w:type="spellStart"/>
      <w:r w:rsidRPr="009E17C4">
        <w:t>тетрахлорметан</w:t>
      </w:r>
      <w:proofErr w:type="spellEnd"/>
      <w:r w:rsidRPr="009E17C4">
        <w:t xml:space="preserve">, </w:t>
      </w:r>
      <w:proofErr w:type="spellStart"/>
      <w:r w:rsidRPr="009E17C4">
        <w:t>циклогексе</w:t>
      </w:r>
      <w:r>
        <w:t>н</w:t>
      </w:r>
      <w:proofErr w:type="spellEnd"/>
      <w:r w:rsidRPr="009E17C4">
        <w:t>, бензол, этиловый</w:t>
      </w:r>
      <w:r>
        <w:t xml:space="preserve"> спирт</w:t>
      </w:r>
      <w:r w:rsidRPr="009E17C4">
        <w:t>, крахмал</w:t>
      </w:r>
      <w:r>
        <w:t>,</w:t>
      </w:r>
      <w:r w:rsidRPr="009E17C4">
        <w:t xml:space="preserve"> изоамиловый спирт</w:t>
      </w:r>
      <w:bookmarkEnd w:id="51"/>
      <w:r w:rsidRPr="00AE116C">
        <w:t>.</w:t>
      </w:r>
    </w:p>
    <w:p w:rsidR="00636092" w:rsidRPr="00AE116C" w:rsidRDefault="00636092" w:rsidP="006A6158">
      <w:pPr>
        <w:pStyle w:val="a1"/>
        <w:numPr>
          <w:ilvl w:val="0"/>
          <w:numId w:val="42"/>
        </w:numPr>
      </w:pPr>
      <w:bookmarkStart w:id="52" w:name="_Hlk97919933"/>
      <w:bookmarkStart w:id="53" w:name="_GoBack"/>
      <w:bookmarkEnd w:id="53"/>
      <w:r>
        <w:t>Соотнесите добавленное органическое вещество с наблюдаемым эффектом:</w:t>
      </w:r>
      <w:bookmarkEnd w:id="52"/>
      <w:r>
        <w:t xml:space="preserve"> а) разделение на две фазы, верхняя окрашена в фиолетовый цвет; б) разделение на две фазы, нижняя окрашена в фиолетовый цвет; в) синий раствор; г) коричневый раствор; д) разделение на две фазы, верхняя окрашена в коричневый цвет; е) разделение на две фазы, верхняя окрашивается в фиолетовый цвет, который со временем тускнеет и на дне появляются капли третьей фазы. </w:t>
      </w:r>
    </w:p>
    <w:p w:rsidR="00636092" w:rsidRDefault="00636092" w:rsidP="00636092">
      <w:pPr>
        <w:pStyle w:val="a3"/>
      </w:pPr>
      <w:r>
        <w:t xml:space="preserve">Растворимость </w:t>
      </w:r>
      <w:proofErr w:type="spellStart"/>
      <w:r>
        <w:t>иода</w:t>
      </w:r>
      <w:proofErr w:type="spellEnd"/>
      <w:r>
        <w:t xml:space="preserve"> в воде повышается в присутствии галогенид-ионов за счёт образования комплексных ионов типа </w:t>
      </w:r>
      <w:r>
        <w:rPr>
          <w:lang w:val="en-US"/>
        </w:rPr>
        <w:t>I</w:t>
      </w:r>
      <w:r w:rsidRPr="00EE0EEC">
        <w:rPr>
          <w:vertAlign w:val="subscript"/>
        </w:rPr>
        <w:t>2</w:t>
      </w:r>
      <w:r>
        <w:rPr>
          <w:lang w:val="en-US"/>
        </w:rPr>
        <w:t>X</w:t>
      </w:r>
      <w:r w:rsidRPr="00EE0EEC">
        <w:rPr>
          <w:vertAlign w:val="superscript"/>
        </w:rPr>
        <w:t>-</w:t>
      </w:r>
      <w:r w:rsidRPr="00EE0EEC">
        <w:t xml:space="preserve">, </w:t>
      </w:r>
      <w:r>
        <w:t xml:space="preserve">где </w:t>
      </w:r>
      <w:r>
        <w:rPr>
          <w:lang w:val="en-US"/>
        </w:rPr>
        <w:t>X</w:t>
      </w:r>
      <w:r w:rsidRPr="00EE0EEC">
        <w:t xml:space="preserve"> = </w:t>
      </w:r>
      <w:r>
        <w:rPr>
          <w:lang w:val="en-US"/>
        </w:rPr>
        <w:t>F</w:t>
      </w:r>
      <w:r w:rsidRPr="00EE0EEC">
        <w:t xml:space="preserve">, </w:t>
      </w:r>
      <w:r>
        <w:rPr>
          <w:lang w:val="en-US"/>
        </w:rPr>
        <w:t>Cl</w:t>
      </w:r>
      <w:r w:rsidRPr="00EE0EEC">
        <w:t xml:space="preserve">, </w:t>
      </w:r>
      <w:r>
        <w:rPr>
          <w:lang w:val="en-US"/>
        </w:rPr>
        <w:t>Br</w:t>
      </w:r>
      <w:r w:rsidRPr="00EE0EEC">
        <w:t xml:space="preserve">, </w:t>
      </w:r>
      <w:r>
        <w:rPr>
          <w:lang w:val="en-US"/>
        </w:rPr>
        <w:t>I</w:t>
      </w:r>
      <w:r>
        <w:t>, по уравнению:</w:t>
      </w:r>
    </w:p>
    <w:p w:rsidR="00636092" w:rsidRDefault="00636092" w:rsidP="00636092">
      <w:pPr>
        <w:pStyle w:val="af2"/>
        <w:rPr>
          <w:lang w:val="en-US"/>
        </w:rPr>
      </w:pPr>
      <w:proofErr w:type="gramStart"/>
      <w:r>
        <w:rPr>
          <w:lang w:val="en-US"/>
        </w:rPr>
        <w:t>I</w:t>
      </w:r>
      <w:r>
        <w:rPr>
          <w:vertAlign w:val="subscript"/>
          <w:lang w:val="en-US"/>
        </w:rPr>
        <w:t>2(</w:t>
      </w:r>
      <w:proofErr w:type="spellStart"/>
      <w:proofErr w:type="gramEnd"/>
      <w:r>
        <w:rPr>
          <w:vertAlign w:val="subscript"/>
          <w:lang w:val="en-US"/>
        </w:rPr>
        <w:t>aq</w:t>
      </w:r>
      <w:proofErr w:type="spellEnd"/>
      <w:r>
        <w:rPr>
          <w:vertAlign w:val="subscript"/>
          <w:lang w:val="en-US"/>
        </w:rPr>
        <w:t>)</w:t>
      </w:r>
      <w:r>
        <w:rPr>
          <w:lang w:val="en-US"/>
        </w:rPr>
        <w:t xml:space="preserve"> + X</w:t>
      </w:r>
      <w:r>
        <w:rPr>
          <w:vertAlign w:val="superscript"/>
          <w:lang w:val="en-US"/>
        </w:rPr>
        <w:t>–</w:t>
      </w:r>
      <w:r w:rsidRPr="00F17FBA">
        <w:rPr>
          <w:vertAlign w:val="subscript"/>
          <w:lang w:val="en-US"/>
        </w:rPr>
        <w:t>(</w:t>
      </w:r>
      <w:proofErr w:type="spellStart"/>
      <w:r w:rsidRPr="00F17FBA">
        <w:rPr>
          <w:vertAlign w:val="subscript"/>
          <w:lang w:val="en-US"/>
        </w:rPr>
        <w:t>aq</w:t>
      </w:r>
      <w:proofErr w:type="spellEnd"/>
      <w:r w:rsidRPr="00F17FBA">
        <w:rPr>
          <w:vertAlign w:val="subscript"/>
          <w:lang w:val="en-US"/>
        </w:rPr>
        <w:t>)</w:t>
      </w:r>
      <w:r>
        <w:rPr>
          <w:lang w:val="en-US"/>
        </w:rPr>
        <w:t xml:space="preserve"> </w:t>
      </w:r>
      <w:r>
        <w:rPr>
          <w:rFonts w:ascii="Cambria" w:hAnsi="Cambria"/>
          <w:lang w:val="en-US"/>
        </w:rPr>
        <w:t>⇄</w:t>
      </w:r>
      <w:r>
        <w:rPr>
          <w:lang w:val="en-US"/>
        </w:rPr>
        <w:t xml:space="preserve"> I</w:t>
      </w:r>
      <w:r>
        <w:rPr>
          <w:vertAlign w:val="subscript"/>
          <w:lang w:val="en-US"/>
        </w:rPr>
        <w:t>2</w:t>
      </w:r>
      <w:r>
        <w:rPr>
          <w:lang w:val="en-US"/>
        </w:rPr>
        <w:t>X</w:t>
      </w:r>
      <w:r>
        <w:rPr>
          <w:vertAlign w:val="superscript"/>
          <w:lang w:val="en-US"/>
        </w:rPr>
        <w:t>–</w:t>
      </w:r>
      <w:r>
        <w:rPr>
          <w:vertAlign w:val="subscript"/>
          <w:lang w:val="en-US"/>
        </w:rPr>
        <w:t>(</w:t>
      </w:r>
      <w:proofErr w:type="spellStart"/>
      <w:r>
        <w:rPr>
          <w:vertAlign w:val="subscript"/>
          <w:lang w:val="en-US"/>
        </w:rPr>
        <w:t>aq</w:t>
      </w:r>
      <w:proofErr w:type="spellEnd"/>
      <w:r>
        <w:rPr>
          <w:vertAlign w:val="subscript"/>
          <w:lang w:val="en-US"/>
        </w:rPr>
        <w:t>)</w:t>
      </w:r>
      <w:r w:rsidRPr="005D6127">
        <w:rPr>
          <w:lang w:val="en-US"/>
        </w:rPr>
        <w:tab/>
      </w:r>
      <w:r>
        <w:rPr>
          <w:lang w:val="en-US"/>
        </w:rPr>
        <w:tab/>
      </w:r>
      <w:r w:rsidRPr="007C54C5">
        <w:rPr>
          <w:position w:val="-32"/>
        </w:rPr>
        <w:object w:dxaOrig="1820" w:dyaOrig="760">
          <v:shape id="_x0000_i1590" type="#_x0000_t75" style="width:90pt;height:37.4pt" o:ole="">
            <v:imagedata r:id="rId103" o:title=""/>
          </v:shape>
          <o:OLEObject Type="Embed" ProgID="Equation.DSMT4" ShapeID="_x0000_i1590" DrawAspect="Content" ObjectID="_1766792390" r:id="rId104"/>
        </w:object>
      </w:r>
      <w:r>
        <w:rPr>
          <w:lang w:val="en-US"/>
        </w:rPr>
        <w:t>.</w:t>
      </w:r>
    </w:p>
    <w:bookmarkEnd w:id="50"/>
    <w:p w:rsidR="00636092" w:rsidRPr="00F362D8" w:rsidRDefault="00636092" w:rsidP="00636092">
      <w:pPr>
        <w:pStyle w:val="a3"/>
      </w:pPr>
      <w:r>
        <w:t xml:space="preserve">Коэффициентом распределения </w:t>
      </w:r>
      <w:r w:rsidRPr="000D23F6">
        <w:rPr>
          <w:i/>
          <w:iCs/>
          <w:lang w:val="en-US"/>
        </w:rPr>
        <w:t>D</w:t>
      </w:r>
      <w:r w:rsidRPr="0055636A">
        <w:rPr>
          <w:i/>
          <w:iCs/>
          <w:vertAlign w:val="subscript"/>
          <w:lang w:val="en-US"/>
        </w:rPr>
        <w:t>X</w:t>
      </w:r>
      <w:r>
        <w:t xml:space="preserve"> называют отношение сумм концентраций всех форм экстрагируемого вещества в органической фазе к водной. При экстракции раствора </w:t>
      </w:r>
      <w:proofErr w:type="spellStart"/>
      <w:r>
        <w:t>иода</w:t>
      </w:r>
      <w:proofErr w:type="spellEnd"/>
      <w:r>
        <w:t xml:space="preserve"> в присутствии галогенид-ионов в органическую фазу переходят только нейтрально заряженные молекулы </w:t>
      </w:r>
      <w:proofErr w:type="spellStart"/>
      <w:r>
        <w:t>иода</w:t>
      </w:r>
      <w:proofErr w:type="spellEnd"/>
      <w:r>
        <w:t>.</w:t>
      </w:r>
    </w:p>
    <w:p w:rsidR="00636092" w:rsidRDefault="00636092" w:rsidP="00636092">
      <w:pPr>
        <w:pStyle w:val="a1"/>
      </w:pPr>
      <w:bookmarkStart w:id="54" w:name="_Hlk97920855"/>
      <w:r>
        <w:t xml:space="preserve">Получите выражение, объясняющее линейную зависимость </w:t>
      </w:r>
      <w:r w:rsidRPr="007C54C5">
        <w:rPr>
          <w:position w:val="-30"/>
        </w:rPr>
        <w:object w:dxaOrig="1740" w:dyaOrig="680">
          <v:shape id="_x0000_i1591" type="#_x0000_t75" style="width:87.25pt;height:34.15pt" o:ole="">
            <v:imagedata r:id="rId105" o:title=""/>
          </v:shape>
          <o:OLEObject Type="Embed" ProgID="Equation.DSMT4" ShapeID="_x0000_i1591" DrawAspect="Content" ObjectID="_1766792391" r:id="rId106"/>
        </w:object>
      </w:r>
      <w:r w:rsidRPr="000D23F6">
        <w:t xml:space="preserve">. </w:t>
      </w:r>
      <w:r>
        <w:t xml:space="preserve">Как связаны константы </w:t>
      </w:r>
      <w:r w:rsidRPr="0055636A">
        <w:rPr>
          <w:i/>
          <w:iCs/>
          <w:lang w:val="en-US"/>
        </w:rPr>
        <w:t>K</w:t>
      </w:r>
      <w:r w:rsidRPr="0055636A">
        <w:rPr>
          <w:i/>
          <w:iCs/>
          <w:vertAlign w:val="subscript"/>
          <w:lang w:val="en-US"/>
        </w:rPr>
        <w:t>D</w:t>
      </w:r>
      <w:r w:rsidRPr="0055636A">
        <w:t xml:space="preserve"> </w:t>
      </w:r>
      <w:r>
        <w:t xml:space="preserve">и </w:t>
      </w:r>
      <w:r w:rsidRPr="0055636A">
        <w:rPr>
          <w:i/>
          <w:iCs/>
          <w:lang w:val="en-US"/>
        </w:rPr>
        <w:t>K</w:t>
      </w:r>
      <w:r w:rsidRPr="0055636A">
        <w:rPr>
          <w:i/>
          <w:iCs/>
          <w:vertAlign w:val="subscript"/>
          <w:lang w:val="en-US"/>
        </w:rPr>
        <w:t>X</w:t>
      </w:r>
      <w:r w:rsidRPr="0055636A">
        <w:t xml:space="preserve"> </w:t>
      </w:r>
      <w:r>
        <w:t xml:space="preserve">с коэффициентами </w:t>
      </w:r>
      <w:r w:rsidRPr="0055636A">
        <w:rPr>
          <w:i/>
          <w:iCs/>
          <w:lang w:val="en-US"/>
        </w:rPr>
        <w:t>a</w:t>
      </w:r>
      <w:r w:rsidRPr="0055636A">
        <w:t xml:space="preserve"> </w:t>
      </w:r>
      <w:r>
        <w:t xml:space="preserve">и </w:t>
      </w:r>
      <w:r w:rsidRPr="0055636A">
        <w:rPr>
          <w:i/>
          <w:iCs/>
          <w:lang w:val="en-US"/>
        </w:rPr>
        <w:t>b</w:t>
      </w:r>
      <w:r w:rsidRPr="0055636A">
        <w:t>?</w:t>
      </w:r>
      <w:r>
        <w:t xml:space="preserve"> </w:t>
      </w:r>
      <w:bookmarkEnd w:id="54"/>
      <w:r>
        <w:t xml:space="preserve"> </w:t>
      </w:r>
    </w:p>
    <w:p w:rsidR="00636092" w:rsidRDefault="00636092" w:rsidP="00636092">
      <w:pPr>
        <w:pStyle w:val="a3"/>
      </w:pPr>
      <w:r>
        <w:t xml:space="preserve">Для определения констант равновесия </w:t>
      </w:r>
      <w:r w:rsidRPr="0055636A">
        <w:rPr>
          <w:i/>
          <w:iCs/>
          <w:lang w:val="en-US"/>
        </w:rPr>
        <w:t>K</w:t>
      </w:r>
      <w:r w:rsidRPr="0055636A">
        <w:rPr>
          <w:i/>
          <w:iCs/>
          <w:vertAlign w:val="subscript"/>
          <w:lang w:val="en-US"/>
        </w:rPr>
        <w:t>D</w:t>
      </w:r>
      <w:r w:rsidRPr="0055636A">
        <w:t xml:space="preserve"> </w:t>
      </w:r>
      <w:r>
        <w:t xml:space="preserve">и </w:t>
      </w:r>
      <w:r w:rsidRPr="0055636A">
        <w:rPr>
          <w:i/>
          <w:iCs/>
          <w:lang w:val="en-US"/>
        </w:rPr>
        <w:t>K</w:t>
      </w:r>
      <w:r w:rsidRPr="0055636A">
        <w:rPr>
          <w:i/>
          <w:iCs/>
          <w:vertAlign w:val="subscript"/>
          <w:lang w:val="en-US"/>
        </w:rPr>
        <w:t>X</w:t>
      </w:r>
      <w:r w:rsidRPr="0055636A">
        <w:t xml:space="preserve"> </w:t>
      </w:r>
      <w:r>
        <w:t xml:space="preserve">провели ряд экспериментов по экстракции </w:t>
      </w:r>
      <w:proofErr w:type="spellStart"/>
      <w:r>
        <w:t>иода</w:t>
      </w:r>
      <w:proofErr w:type="spellEnd"/>
      <w:r>
        <w:t xml:space="preserve"> из некоторого органического растворителя в водные растворы галогенидов калия с известной концентрацией соли. После разделения фаз концентрации </w:t>
      </w:r>
      <w:proofErr w:type="spellStart"/>
      <w:r>
        <w:t>иода</w:t>
      </w:r>
      <w:proofErr w:type="spellEnd"/>
      <w:r>
        <w:t xml:space="preserve"> определяли с помощью титрования стандартным раствором тиосульфата натрия. </w:t>
      </w:r>
    </w:p>
    <w:p w:rsidR="00636092" w:rsidRPr="00E1695B" w:rsidRDefault="00636092" w:rsidP="00636092">
      <w:pPr>
        <w:pStyle w:val="a1"/>
        <w:rPr>
          <w:spacing w:val="-2"/>
        </w:rPr>
      </w:pPr>
      <w:bookmarkStart w:id="55" w:name="_Hlk97921031"/>
      <w:bookmarkStart w:id="56" w:name="_Hlk97921014"/>
      <w:r w:rsidRPr="00E1695B">
        <w:t xml:space="preserve">Получите выражение связи </w:t>
      </w:r>
      <w:r w:rsidRPr="00E1695B">
        <w:rPr>
          <w:i/>
          <w:iCs/>
          <w:lang w:val="en-US"/>
        </w:rPr>
        <w:t>D</w:t>
      </w:r>
      <w:r w:rsidRPr="00E1695B">
        <w:rPr>
          <w:i/>
          <w:iCs/>
          <w:vertAlign w:val="subscript"/>
          <w:lang w:val="en-US"/>
        </w:rPr>
        <w:t>X</w:t>
      </w:r>
      <w:r w:rsidRPr="00E1695B">
        <w:t xml:space="preserve"> с объёмами тиосульфата </w:t>
      </w:r>
      <w:r w:rsidRPr="00E1695B">
        <w:rPr>
          <w:i/>
          <w:iCs/>
          <w:lang w:val="en-US"/>
        </w:rPr>
        <w:t>V</w:t>
      </w:r>
      <w:r w:rsidRPr="00E1695B">
        <w:t>(</w:t>
      </w:r>
      <w:r w:rsidRPr="00E1695B">
        <w:rPr>
          <w:lang w:val="en-US"/>
        </w:rPr>
        <w:t>Na</w:t>
      </w:r>
      <w:r w:rsidRPr="00E1695B">
        <w:rPr>
          <w:vertAlign w:val="subscript"/>
        </w:rPr>
        <w:t>2</w:t>
      </w:r>
      <w:r w:rsidRPr="00E1695B">
        <w:rPr>
          <w:lang w:val="en-US"/>
        </w:rPr>
        <w:t>S</w:t>
      </w:r>
      <w:r w:rsidRPr="00E1695B">
        <w:rPr>
          <w:vertAlign w:val="subscript"/>
        </w:rPr>
        <w:t>2</w:t>
      </w:r>
      <w:r w:rsidRPr="00E1695B">
        <w:rPr>
          <w:lang w:val="en-US"/>
        </w:rPr>
        <w:t>O</w:t>
      </w:r>
      <w:proofErr w:type="gramStart"/>
      <w:r w:rsidRPr="00E1695B">
        <w:rPr>
          <w:vertAlign w:val="subscript"/>
        </w:rPr>
        <w:t>3</w:t>
      </w:r>
      <w:r w:rsidRPr="00E1695B">
        <w:t>)</w:t>
      </w:r>
      <w:proofErr w:type="spellStart"/>
      <w:r w:rsidRPr="00E1695B">
        <w:rPr>
          <w:vertAlign w:val="subscript"/>
          <w:lang w:val="en-US"/>
        </w:rPr>
        <w:t>aq</w:t>
      </w:r>
      <w:proofErr w:type="spellEnd"/>
      <w:proofErr w:type="gramEnd"/>
      <w:r w:rsidRPr="00E1695B">
        <w:t xml:space="preserve"> и </w:t>
      </w:r>
      <w:r w:rsidRPr="00E1695B">
        <w:rPr>
          <w:i/>
          <w:iCs/>
          <w:lang w:val="en-US"/>
        </w:rPr>
        <w:t>V</w:t>
      </w:r>
      <w:r w:rsidRPr="00E1695B">
        <w:t>(</w:t>
      </w:r>
      <w:r w:rsidRPr="00E1695B">
        <w:rPr>
          <w:lang w:val="en-US"/>
        </w:rPr>
        <w:t>Na</w:t>
      </w:r>
      <w:r w:rsidRPr="00E1695B">
        <w:rPr>
          <w:vertAlign w:val="subscript"/>
        </w:rPr>
        <w:t>2</w:t>
      </w:r>
      <w:r w:rsidRPr="00E1695B">
        <w:rPr>
          <w:lang w:val="en-US"/>
        </w:rPr>
        <w:t>S</w:t>
      </w:r>
      <w:r w:rsidRPr="00E1695B">
        <w:rPr>
          <w:vertAlign w:val="subscript"/>
        </w:rPr>
        <w:t>2</w:t>
      </w:r>
      <w:r w:rsidRPr="00E1695B">
        <w:rPr>
          <w:lang w:val="en-US"/>
        </w:rPr>
        <w:t>O</w:t>
      </w:r>
      <w:r w:rsidRPr="00E1695B">
        <w:rPr>
          <w:vertAlign w:val="subscript"/>
        </w:rPr>
        <w:t>3</w:t>
      </w:r>
      <w:r w:rsidRPr="00E1695B">
        <w:t>)</w:t>
      </w:r>
      <w:r w:rsidRPr="00E1695B">
        <w:rPr>
          <w:vertAlign w:val="subscript"/>
          <w:lang w:val="en-US"/>
        </w:rPr>
        <w:t>org</w:t>
      </w:r>
      <w:r w:rsidRPr="00E1695B">
        <w:t xml:space="preserve">, </w:t>
      </w:r>
      <w:r w:rsidRPr="00E1695B">
        <w:rPr>
          <w:spacing w:val="-2"/>
        </w:rPr>
        <w:t xml:space="preserve">пошедшими на титрование </w:t>
      </w:r>
      <w:proofErr w:type="spellStart"/>
      <w:r w:rsidRPr="00E1695B">
        <w:rPr>
          <w:spacing w:val="-2"/>
        </w:rPr>
        <w:t>аликвот</w:t>
      </w:r>
      <w:proofErr w:type="spellEnd"/>
      <w:r w:rsidRPr="00E1695B">
        <w:rPr>
          <w:spacing w:val="-2"/>
        </w:rPr>
        <w:t xml:space="preserve"> водной и органической фаз объёмами </w:t>
      </w:r>
      <w:proofErr w:type="spellStart"/>
      <w:r w:rsidRPr="00E1695B">
        <w:rPr>
          <w:i/>
          <w:iCs/>
          <w:spacing w:val="-2"/>
          <w:lang w:val="en-US"/>
        </w:rPr>
        <w:t>V</w:t>
      </w:r>
      <w:r w:rsidRPr="00E1695B">
        <w:rPr>
          <w:spacing w:val="-2"/>
          <w:vertAlign w:val="subscript"/>
          <w:lang w:val="en-US"/>
        </w:rPr>
        <w:t>aq</w:t>
      </w:r>
      <w:proofErr w:type="spellEnd"/>
      <w:r w:rsidRPr="00E1695B">
        <w:rPr>
          <w:spacing w:val="-2"/>
        </w:rPr>
        <w:t xml:space="preserve"> и </w:t>
      </w:r>
      <w:proofErr w:type="spellStart"/>
      <w:r w:rsidRPr="00E1695B">
        <w:rPr>
          <w:i/>
          <w:iCs/>
          <w:spacing w:val="-2"/>
          <w:lang w:val="en-US"/>
        </w:rPr>
        <w:t>V</w:t>
      </w:r>
      <w:r w:rsidRPr="00E1695B">
        <w:rPr>
          <w:spacing w:val="-2"/>
          <w:vertAlign w:val="subscript"/>
          <w:lang w:val="en-US"/>
        </w:rPr>
        <w:t>org</w:t>
      </w:r>
      <w:proofErr w:type="spellEnd"/>
      <w:r w:rsidRPr="00E1695B">
        <w:rPr>
          <w:spacing w:val="-2"/>
        </w:rPr>
        <w:t>, соответственно.</w:t>
      </w:r>
      <w:bookmarkEnd w:id="55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right w:w="0" w:type="dxa"/>
        </w:tblCellMar>
        <w:tblLook w:val="01E0" w:firstRow="1" w:lastRow="1" w:firstColumn="1" w:lastColumn="1" w:noHBand="0" w:noVBand="0"/>
      </w:tblPr>
      <w:tblGrid>
        <w:gridCol w:w="3468"/>
        <w:gridCol w:w="6844"/>
      </w:tblGrid>
      <w:tr w:rsidR="00636092" w:rsidTr="0088570E">
        <w:tc>
          <w:tcPr>
            <w:tcW w:w="3468" w:type="dxa"/>
          </w:tcPr>
          <w:p w:rsidR="00636092" w:rsidRDefault="00636092" w:rsidP="0088570E">
            <w:pPr>
              <w:pStyle w:val="a3"/>
            </w:pPr>
            <w:bookmarkStart w:id="57" w:name="_Hlk62852522"/>
            <w:bookmarkEnd w:id="56"/>
            <w:r>
              <w:t>На графике представлены зависимости 1/</w:t>
            </w:r>
            <w:r w:rsidRPr="004709BF">
              <w:rPr>
                <w:i/>
                <w:iCs/>
                <w:lang w:val="en-US"/>
              </w:rPr>
              <w:t>D</w:t>
            </w:r>
            <w:r w:rsidRPr="009F1494">
              <w:rPr>
                <w:i/>
                <w:iCs/>
                <w:vertAlign w:val="subscript"/>
                <w:lang w:val="en-US"/>
              </w:rPr>
              <w:t>X</w:t>
            </w:r>
            <w:r w:rsidRPr="004709BF">
              <w:t xml:space="preserve"> </w:t>
            </w:r>
            <w:r>
              <w:t>от начальной концентрации трёх галогенид-ионов в водной фазе</w:t>
            </w:r>
            <w:r w:rsidRPr="00C24AAE">
              <w:t xml:space="preserve"> (</w:t>
            </w:r>
            <w:r>
              <w:t xml:space="preserve">случаи </w:t>
            </w:r>
            <w:r w:rsidRPr="00C24AAE">
              <w:rPr>
                <w:b/>
                <w:bCs/>
                <w:lang w:val="en-US"/>
              </w:rPr>
              <w:t>A</w:t>
            </w:r>
            <w:r w:rsidRPr="00E1695B">
              <w:rPr>
                <w:bCs/>
              </w:rPr>
              <w:t xml:space="preserve"> </w:t>
            </w:r>
            <w:r w:rsidRPr="00C24AAE">
              <w:t>–</w:t>
            </w:r>
            <w:r>
              <w:t xml:space="preserve"> </w:t>
            </w:r>
            <w:r w:rsidRPr="00C24AAE">
              <w:rPr>
                <w:b/>
                <w:bCs/>
                <w:lang w:val="en-US"/>
              </w:rPr>
              <w:t>C</w:t>
            </w:r>
            <w:r w:rsidRPr="00C24AAE">
              <w:t>)</w:t>
            </w:r>
            <w:r>
              <w:t xml:space="preserve">. Известно, что устойчивость комплексов </w:t>
            </w:r>
            <w:r>
              <w:rPr>
                <w:lang w:val="en-US"/>
              </w:rPr>
              <w:t>I</w:t>
            </w:r>
            <w:r w:rsidRPr="006942CF">
              <w:rPr>
                <w:vertAlign w:val="subscript"/>
              </w:rPr>
              <w:t>2</w:t>
            </w:r>
            <w:r>
              <w:rPr>
                <w:lang w:val="en-US"/>
              </w:rPr>
              <w:t>X</w:t>
            </w:r>
            <w:r>
              <w:rPr>
                <w:vertAlign w:val="superscript"/>
              </w:rPr>
              <w:t>–</w:t>
            </w:r>
            <w:r w:rsidRPr="006942CF">
              <w:t xml:space="preserve"> </w:t>
            </w:r>
            <w:r>
              <w:t xml:space="preserve">растёт в ряду </w:t>
            </w:r>
            <w:r>
              <w:rPr>
                <w:lang w:val="en-US"/>
              </w:rPr>
              <w:t>I</w:t>
            </w:r>
            <w:r w:rsidRPr="006942CF">
              <w:rPr>
                <w:vertAlign w:val="subscript"/>
              </w:rPr>
              <w:t>2</w:t>
            </w:r>
            <w:r>
              <w:rPr>
                <w:lang w:val="en-US"/>
              </w:rPr>
              <w:t>F</w:t>
            </w:r>
            <w:r w:rsidRPr="00737E19">
              <w:rPr>
                <w:vertAlign w:val="superscript"/>
              </w:rPr>
              <w:t>–</w:t>
            </w:r>
            <w:r w:rsidRPr="006942CF">
              <w:t xml:space="preserve"> &lt; </w:t>
            </w:r>
            <w:r>
              <w:rPr>
                <w:lang w:val="en-US"/>
              </w:rPr>
              <w:t>I</w:t>
            </w:r>
            <w:r w:rsidRPr="006942CF">
              <w:rPr>
                <w:vertAlign w:val="subscript"/>
              </w:rPr>
              <w:t>2</w:t>
            </w:r>
            <w:r>
              <w:rPr>
                <w:lang w:val="en-US"/>
              </w:rPr>
              <w:t>Cl</w:t>
            </w:r>
            <w:r w:rsidRPr="00737E19">
              <w:rPr>
                <w:vertAlign w:val="superscript"/>
              </w:rPr>
              <w:t>–</w:t>
            </w:r>
            <w:r w:rsidRPr="006942CF">
              <w:t xml:space="preserve"> &lt; </w:t>
            </w:r>
            <w:r>
              <w:rPr>
                <w:lang w:val="en-US"/>
              </w:rPr>
              <w:t>I</w:t>
            </w:r>
            <w:r w:rsidRPr="006942CF">
              <w:rPr>
                <w:vertAlign w:val="subscript"/>
              </w:rPr>
              <w:t>2</w:t>
            </w:r>
            <w:r>
              <w:rPr>
                <w:lang w:val="en-US"/>
              </w:rPr>
              <w:t>Br</w:t>
            </w:r>
            <w:r>
              <w:rPr>
                <w:vertAlign w:val="superscript"/>
              </w:rPr>
              <w:t>–</w:t>
            </w:r>
            <w:r w:rsidRPr="006942CF">
              <w:t xml:space="preserve"> &lt; </w:t>
            </w:r>
            <w:r>
              <w:rPr>
                <w:lang w:val="en-US"/>
              </w:rPr>
              <w:t>I</w:t>
            </w:r>
            <w:r w:rsidRPr="006942CF">
              <w:rPr>
                <w:vertAlign w:val="subscript"/>
              </w:rPr>
              <w:t>3</w:t>
            </w:r>
            <w:r>
              <w:rPr>
                <w:vertAlign w:val="superscript"/>
              </w:rPr>
              <w:t>–</w:t>
            </w:r>
            <w:r>
              <w:t>, и в случае одного из галогенидов</w:t>
            </w:r>
            <w:r w:rsidRPr="00C24AAE">
              <w:t xml:space="preserve"> (</w:t>
            </w:r>
            <w:r>
              <w:t xml:space="preserve">случай </w:t>
            </w:r>
            <w:r w:rsidRPr="00C24AAE">
              <w:rPr>
                <w:b/>
                <w:bCs/>
                <w:lang w:val="en-US"/>
              </w:rPr>
              <w:t>D</w:t>
            </w:r>
            <w:r w:rsidRPr="00C24AAE">
              <w:t>)</w:t>
            </w:r>
            <w:r>
              <w:t xml:space="preserve"> зависимость 1/</w:t>
            </w:r>
            <w:r w:rsidRPr="006942CF">
              <w:rPr>
                <w:i/>
                <w:iCs/>
                <w:lang w:val="en-US"/>
              </w:rPr>
              <w:t>D</w:t>
            </w:r>
            <w:r>
              <w:rPr>
                <w:i/>
                <w:iCs/>
                <w:vertAlign w:val="subscript"/>
                <w:lang w:val="en-US"/>
              </w:rPr>
              <w:t>X</w:t>
            </w:r>
            <w:r w:rsidRPr="006942CF">
              <w:t xml:space="preserve"> </w:t>
            </w:r>
            <w:r>
              <w:t xml:space="preserve">от </w:t>
            </w:r>
            <w:r w:rsidRPr="006942CF">
              <w:t>[</w:t>
            </w:r>
            <w:r>
              <w:rPr>
                <w:lang w:val="en-US"/>
              </w:rPr>
              <w:t>X</w:t>
            </w:r>
            <w:r>
              <w:rPr>
                <w:vertAlign w:val="superscript"/>
              </w:rPr>
              <w:t>–</w:t>
            </w:r>
            <w:r w:rsidRPr="006942CF">
              <w:t>]</w:t>
            </w:r>
            <w:r w:rsidRPr="006942CF">
              <w:rPr>
                <w:vertAlign w:val="subscript"/>
              </w:rPr>
              <w:t>0</w:t>
            </w:r>
            <w:r w:rsidRPr="006942CF">
              <w:t xml:space="preserve"> </w:t>
            </w:r>
            <w:r>
              <w:t>перестаёт быть линейной.</w:t>
            </w:r>
          </w:p>
        </w:tc>
        <w:tc>
          <w:tcPr>
            <w:tcW w:w="6844" w:type="dxa"/>
          </w:tcPr>
          <w:p w:rsidR="00636092" w:rsidRDefault="00636092" w:rsidP="0088570E">
            <w:pPr>
              <w:pStyle w:val="af2"/>
            </w:pPr>
            <w:r w:rsidRPr="00731EB4">
              <w:rPr>
                <w:noProof/>
              </w:rPr>
              <w:drawing>
                <wp:inline distT="0" distB="0" distL="0" distR="0">
                  <wp:extent cx="4284980" cy="2508885"/>
                  <wp:effectExtent l="0" t="0" r="1270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41" t="2641" r="2365" b="5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980" cy="250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6092" w:rsidRDefault="00636092" w:rsidP="00636092">
      <w:pPr>
        <w:pStyle w:val="a1"/>
      </w:pPr>
      <w:bookmarkStart w:id="58" w:name="_Hlk97921265"/>
      <w:bookmarkStart w:id="59" w:name="_Hlk97921253"/>
      <w:r>
        <w:t xml:space="preserve">Какое приближение необходимо допустить, чтобы выражение из пункта </w:t>
      </w:r>
      <w:r>
        <w:rPr>
          <w:b/>
          <w:bCs/>
        </w:rPr>
        <w:t>2</w:t>
      </w:r>
      <w:r>
        <w:t xml:space="preserve"> объясняло линейную зависимость 1/</w:t>
      </w:r>
      <w:r w:rsidRPr="006942CF">
        <w:rPr>
          <w:i/>
          <w:iCs/>
          <w:lang w:val="en-US"/>
        </w:rPr>
        <w:t>D</w:t>
      </w:r>
      <w:r w:rsidRPr="0015295B">
        <w:rPr>
          <w:i/>
          <w:iCs/>
          <w:vertAlign w:val="subscript"/>
          <w:lang w:val="en-US"/>
        </w:rPr>
        <w:t>X</w:t>
      </w:r>
      <w:r w:rsidRPr="006942CF">
        <w:t xml:space="preserve"> </w:t>
      </w:r>
      <w:r>
        <w:t xml:space="preserve">также от </w:t>
      </w:r>
      <w:r w:rsidRPr="006942CF">
        <w:t>[</w:t>
      </w:r>
      <w:r>
        <w:rPr>
          <w:lang w:val="en-US"/>
        </w:rPr>
        <w:t>X</w:t>
      </w:r>
      <w:r w:rsidRPr="00737E19">
        <w:rPr>
          <w:vertAlign w:val="superscript"/>
        </w:rPr>
        <w:t>–</w:t>
      </w:r>
      <w:r w:rsidRPr="006942CF">
        <w:t>]</w:t>
      </w:r>
      <w:r w:rsidRPr="00571C1C">
        <w:rPr>
          <w:vertAlign w:val="subscript"/>
        </w:rPr>
        <w:t>0</w:t>
      </w:r>
      <w:r>
        <w:t>?</w:t>
      </w:r>
      <w:bookmarkEnd w:id="58"/>
      <w:r w:rsidRPr="009B3949">
        <w:t xml:space="preserve"> </w:t>
      </w:r>
      <w:r>
        <w:t xml:space="preserve">Приведите Ваши расчёты.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284"/>
        <w:gridCol w:w="3285"/>
        <w:gridCol w:w="3285"/>
      </w:tblGrid>
      <w:tr w:rsidR="00636092" w:rsidTr="0088570E">
        <w:tc>
          <w:tcPr>
            <w:tcW w:w="3284" w:type="dxa"/>
          </w:tcPr>
          <w:p w:rsidR="00636092" w:rsidRPr="007E0D31" w:rsidRDefault="00636092" w:rsidP="0088570E">
            <w:pPr>
              <w:pStyle w:val="af2"/>
              <w:rPr>
                <w:lang w:val="en-US"/>
              </w:rPr>
            </w:pPr>
            <w:r w:rsidRPr="007E0D31">
              <w:rPr>
                <w:position w:val="-14"/>
              </w:rPr>
              <w:object w:dxaOrig="1359" w:dyaOrig="380">
                <v:shape id="_x0000_i1593" type="#_x0000_t75" style="width:67.4pt;height:19.4pt" o:ole="">
                  <v:imagedata r:id="rId108" o:title=""/>
                </v:shape>
                <o:OLEObject Type="Embed" ProgID="Equation.DSMT4" ShapeID="_x0000_i1593" DrawAspect="Content" ObjectID="_1766792392" r:id="rId109"/>
              </w:object>
            </w:r>
          </w:p>
        </w:tc>
        <w:tc>
          <w:tcPr>
            <w:tcW w:w="3285" w:type="dxa"/>
          </w:tcPr>
          <w:p w:rsidR="00636092" w:rsidRDefault="00636092" w:rsidP="0088570E">
            <w:pPr>
              <w:pStyle w:val="af2"/>
            </w:pPr>
            <w:r w:rsidRPr="007E0D31">
              <w:rPr>
                <w:position w:val="-14"/>
              </w:rPr>
              <w:object w:dxaOrig="1240" w:dyaOrig="380">
                <v:shape id="_x0000_i1594" type="#_x0000_t75" style="width:61.4pt;height:19.4pt" o:ole="">
                  <v:imagedata r:id="rId110" o:title=""/>
                </v:shape>
                <o:OLEObject Type="Embed" ProgID="Equation.DSMT4" ShapeID="_x0000_i1594" DrawAspect="Content" ObjectID="_1766792393" r:id="rId111"/>
              </w:object>
            </w:r>
          </w:p>
        </w:tc>
        <w:tc>
          <w:tcPr>
            <w:tcW w:w="3285" w:type="dxa"/>
          </w:tcPr>
          <w:p w:rsidR="00636092" w:rsidRDefault="00636092" w:rsidP="0088570E">
            <w:pPr>
              <w:pStyle w:val="af2"/>
            </w:pPr>
            <w:r w:rsidRPr="007E0D31">
              <w:rPr>
                <w:position w:val="-14"/>
              </w:rPr>
              <w:object w:dxaOrig="1359" w:dyaOrig="380">
                <v:shape id="_x0000_i1595" type="#_x0000_t75" style="width:67.4pt;height:19.4pt" o:ole="">
                  <v:imagedata r:id="rId112" o:title=""/>
                </v:shape>
                <o:OLEObject Type="Embed" ProgID="Equation.DSMT4" ShapeID="_x0000_i1595" DrawAspect="Content" ObjectID="_1766792394" r:id="rId113"/>
              </w:object>
            </w:r>
          </w:p>
        </w:tc>
      </w:tr>
    </w:tbl>
    <w:p w:rsidR="00636092" w:rsidRDefault="00636092" w:rsidP="00636092">
      <w:pPr>
        <w:pStyle w:val="a1"/>
      </w:pPr>
      <w:bookmarkStart w:id="60" w:name="_Hlk97921318"/>
      <w:bookmarkEnd w:id="59"/>
      <w:r>
        <w:t xml:space="preserve">Соотнесите случаи </w:t>
      </w:r>
      <w:r w:rsidRPr="00F5715B">
        <w:rPr>
          <w:b/>
          <w:bCs/>
          <w:lang w:val="en-US"/>
        </w:rPr>
        <w:t>A</w:t>
      </w:r>
      <w:r w:rsidRPr="00D4249B">
        <w:rPr>
          <w:bCs/>
        </w:rPr>
        <w:t xml:space="preserve"> </w:t>
      </w:r>
      <w:r w:rsidRPr="00C24AAE">
        <w:t>–</w:t>
      </w:r>
      <w:r>
        <w:t xml:space="preserve"> </w:t>
      </w:r>
      <w:r w:rsidRPr="00F5715B">
        <w:rPr>
          <w:b/>
          <w:bCs/>
          <w:lang w:val="en-US"/>
        </w:rPr>
        <w:t>D</w:t>
      </w:r>
      <w:r w:rsidRPr="00C24AAE">
        <w:t xml:space="preserve"> </w:t>
      </w:r>
      <w:r>
        <w:t xml:space="preserve">с соответствующими галогенидами </w:t>
      </w:r>
      <w:r w:rsidRPr="00F5715B">
        <w:rPr>
          <w:lang w:val="en-US"/>
        </w:rPr>
        <w:t>F</w:t>
      </w:r>
      <w:r>
        <w:rPr>
          <w:vertAlign w:val="superscript"/>
        </w:rPr>
        <w:t>–</w:t>
      </w:r>
      <w:r w:rsidRPr="00C24AAE">
        <w:t xml:space="preserve">, </w:t>
      </w:r>
      <w:r w:rsidRPr="00F5715B">
        <w:rPr>
          <w:lang w:val="en-US"/>
        </w:rPr>
        <w:t>Cl</w:t>
      </w:r>
      <w:r>
        <w:rPr>
          <w:vertAlign w:val="superscript"/>
        </w:rPr>
        <w:t>–</w:t>
      </w:r>
      <w:r w:rsidRPr="00C24AAE">
        <w:t xml:space="preserve">, </w:t>
      </w:r>
      <w:r w:rsidRPr="00F5715B">
        <w:rPr>
          <w:lang w:val="en-US"/>
        </w:rPr>
        <w:t>Br</w:t>
      </w:r>
      <w:r>
        <w:rPr>
          <w:vertAlign w:val="superscript"/>
        </w:rPr>
        <w:t>–</w:t>
      </w:r>
      <w:r w:rsidRPr="00C24AAE">
        <w:t xml:space="preserve"> </w:t>
      </w:r>
      <w:r>
        <w:t xml:space="preserve">и </w:t>
      </w:r>
      <w:r w:rsidRPr="00F5715B">
        <w:rPr>
          <w:lang w:val="en-US"/>
        </w:rPr>
        <w:t>I</w:t>
      </w:r>
      <w:r>
        <w:rPr>
          <w:vertAlign w:val="superscript"/>
        </w:rPr>
        <w:t>–</w:t>
      </w:r>
      <w:r w:rsidRPr="00C24AAE">
        <w:t>.</w:t>
      </w:r>
      <w:bookmarkEnd w:id="60"/>
    </w:p>
    <w:p w:rsidR="00636092" w:rsidRPr="0085363A" w:rsidRDefault="00636092" w:rsidP="00636092">
      <w:pPr>
        <w:pStyle w:val="a1"/>
      </w:pPr>
      <w:bookmarkStart w:id="61" w:name="_Hlk97921753"/>
      <w:r>
        <w:t xml:space="preserve">Оцените значения </w:t>
      </w:r>
      <w:r w:rsidRPr="00C24AAE">
        <w:rPr>
          <w:i/>
          <w:iCs/>
          <w:lang w:val="en-US"/>
        </w:rPr>
        <w:t>K</w:t>
      </w:r>
      <w:r w:rsidRPr="00C24AAE">
        <w:rPr>
          <w:i/>
          <w:iCs/>
          <w:vertAlign w:val="subscript"/>
          <w:lang w:val="en-US"/>
        </w:rPr>
        <w:t>D</w:t>
      </w:r>
      <w:r>
        <w:t xml:space="preserve"> и </w:t>
      </w:r>
      <w:r w:rsidRPr="00C24AAE">
        <w:rPr>
          <w:i/>
          <w:iCs/>
          <w:lang w:val="en-US"/>
        </w:rPr>
        <w:t>K</w:t>
      </w:r>
      <w:r w:rsidRPr="00C24AAE">
        <w:rPr>
          <w:i/>
          <w:iCs/>
          <w:vertAlign w:val="subscript"/>
          <w:lang w:val="en-US"/>
        </w:rPr>
        <w:t>X</w:t>
      </w:r>
      <w:r w:rsidRPr="00C24AAE">
        <w:t xml:space="preserve"> </w:t>
      </w:r>
      <w:r>
        <w:t xml:space="preserve">для трёх галогенидов </w:t>
      </w:r>
      <w:r w:rsidRPr="00C24AAE">
        <w:rPr>
          <w:b/>
          <w:bCs/>
          <w:lang w:val="en-US"/>
        </w:rPr>
        <w:t>A</w:t>
      </w:r>
      <w:r w:rsidRPr="00C24AAE">
        <w:t>–</w:t>
      </w:r>
      <w:r w:rsidRPr="00C24AAE">
        <w:rPr>
          <w:b/>
          <w:bCs/>
          <w:lang w:val="en-US"/>
        </w:rPr>
        <w:t>C</w:t>
      </w:r>
      <w:r w:rsidRPr="00C24AAE">
        <w:t>.</w:t>
      </w:r>
      <w:bookmarkEnd w:id="57"/>
      <w:bookmarkEnd w:id="61"/>
    </w:p>
    <w:p w:rsidR="00860236" w:rsidRDefault="00860236" w:rsidP="00860236">
      <w:pPr>
        <w:pStyle w:val="a3"/>
      </w:pPr>
    </w:p>
    <w:sectPr w:rsidR="00860236" w:rsidSect="00DE76A8">
      <w:headerReference w:type="default" r:id="rId114"/>
      <w:footerReference w:type="even" r:id="rId115"/>
      <w:footerReference w:type="default" r:id="rId116"/>
      <w:pgSz w:w="11906" w:h="16838" w:code="9"/>
      <w:pgMar w:top="851" w:right="851" w:bottom="851" w:left="851" w:header="397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331" w:rsidRDefault="00D02331" w:rsidP="00B67344">
      <w:pPr>
        <w:spacing w:after="0" w:line="240" w:lineRule="auto"/>
      </w:pPr>
      <w:r>
        <w:separator/>
      </w:r>
    </w:p>
  </w:endnote>
  <w:endnote w:type="continuationSeparator" w:id="0">
    <w:p w:rsidR="00D02331" w:rsidRDefault="00D02331" w:rsidP="00B6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47E" w:rsidRDefault="000A447E" w:rsidP="002D49C8">
    <w:pPr>
      <w:pStyle w:val="af"/>
      <w:framePr w:wrap="around" w:vAnchor="text" w:hAnchor="margin" w:xAlign="center" w:y="1"/>
      <w:rPr>
        <w:rStyle w:val="a"/>
      </w:rPr>
    </w:pPr>
    <w:r>
      <w:rPr>
        <w:rStyle w:val="a"/>
      </w:rPr>
      <w:fldChar w:fldCharType="begin"/>
    </w:r>
    <w:r>
      <w:rPr>
        <w:rStyle w:val="a"/>
      </w:rPr>
      <w:instrText xml:space="preserve">PAGE  </w:instrText>
    </w:r>
    <w:r>
      <w:rPr>
        <w:rStyle w:val="a"/>
      </w:rPr>
      <w:fldChar w:fldCharType="end"/>
    </w:r>
  </w:p>
  <w:p w:rsidR="000A447E" w:rsidRDefault="000A447E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47E" w:rsidRDefault="000A447E" w:rsidP="002D49C8">
    <w:pPr>
      <w:pStyle w:val="af"/>
      <w:framePr w:wrap="around" w:vAnchor="text" w:hAnchor="margin" w:xAlign="center" w:y="1"/>
      <w:rPr>
        <w:rStyle w:val="a"/>
      </w:rPr>
    </w:pPr>
    <w:r>
      <w:rPr>
        <w:rStyle w:val="a"/>
      </w:rPr>
      <w:fldChar w:fldCharType="begin"/>
    </w:r>
    <w:r>
      <w:rPr>
        <w:rStyle w:val="a"/>
      </w:rPr>
      <w:instrText xml:space="preserve">PAGE  </w:instrText>
    </w:r>
    <w:r>
      <w:rPr>
        <w:rStyle w:val="a"/>
      </w:rPr>
      <w:fldChar w:fldCharType="separate"/>
    </w:r>
    <w:r w:rsidR="006A6158">
      <w:rPr>
        <w:rStyle w:val="a"/>
        <w:noProof/>
      </w:rPr>
      <w:t>- 17 -</w:t>
    </w:r>
    <w:r>
      <w:rPr>
        <w:rStyle w:val="a"/>
      </w:rPr>
      <w:fldChar w:fldCharType="end"/>
    </w:r>
  </w:p>
  <w:p w:rsidR="000A447E" w:rsidRDefault="000A447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331" w:rsidRDefault="00D02331" w:rsidP="00B67344">
      <w:pPr>
        <w:spacing w:after="0" w:line="240" w:lineRule="auto"/>
      </w:pPr>
      <w:r>
        <w:separator/>
      </w:r>
    </w:p>
  </w:footnote>
  <w:footnote w:type="continuationSeparator" w:id="0">
    <w:p w:rsidR="00D02331" w:rsidRDefault="00D02331" w:rsidP="00B6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27"/>
      <w:gridCol w:w="4927"/>
    </w:tblGrid>
    <w:tr w:rsidR="000A447E" w:rsidRPr="00ED6B11" w:rsidTr="00DE76A8">
      <w:tblPrEx>
        <w:tblCellMar>
          <w:top w:w="0" w:type="dxa"/>
          <w:bottom w:w="0" w:type="dxa"/>
        </w:tblCellMar>
      </w:tblPrEx>
      <w:trPr>
        <w:trHeight w:val="224"/>
        <w:jc w:val="center"/>
      </w:trPr>
      <w:tc>
        <w:tcPr>
          <w:tcW w:w="9854" w:type="dxa"/>
          <w:gridSpan w:val="2"/>
        </w:tcPr>
        <w:p w:rsidR="000A447E" w:rsidRPr="00DF1A74" w:rsidRDefault="000A447E" w:rsidP="00DE76A8">
          <w:pPr>
            <w:pStyle w:val="ad"/>
            <w:tabs>
              <w:tab w:val="clear" w:pos="9355"/>
              <w:tab w:val="right" w:pos="9638"/>
            </w:tabs>
            <w:jc w:val="center"/>
            <w:rPr>
              <w:sz w:val="20"/>
              <w:lang w:val="en-US"/>
            </w:rPr>
          </w:pPr>
          <w:r w:rsidRPr="00ED6B11">
            <w:rPr>
              <w:sz w:val="20"/>
            </w:rPr>
            <w:t>5</w:t>
          </w:r>
          <w:r>
            <w:rPr>
              <w:sz w:val="20"/>
              <w:lang w:val="en-US"/>
            </w:rPr>
            <w:t>6</w:t>
          </w:r>
          <w:r w:rsidRPr="00ED6B11">
            <w:rPr>
              <w:sz w:val="20"/>
            </w:rPr>
            <w:t>-я Международная Менделеевская Олимпиада, 20</w:t>
          </w:r>
          <w:r>
            <w:rPr>
              <w:sz w:val="20"/>
              <w:lang w:val="en-US"/>
            </w:rPr>
            <w:t>22</w:t>
          </w:r>
          <w:r w:rsidRPr="00ED6B11">
            <w:rPr>
              <w:sz w:val="20"/>
            </w:rPr>
            <w:t xml:space="preserve"> </w:t>
          </w:r>
          <w:r w:rsidRPr="00ED6B11">
            <w:rPr>
              <w:sz w:val="20"/>
            </w:rPr>
            <w:tab/>
          </w:r>
        </w:p>
      </w:tc>
    </w:tr>
    <w:tr w:rsidR="000A447E" w:rsidRPr="00ED6B11" w:rsidTr="00DE76A8">
      <w:tblPrEx>
        <w:tblCellMar>
          <w:top w:w="0" w:type="dxa"/>
          <w:bottom w:w="0" w:type="dxa"/>
        </w:tblCellMar>
      </w:tblPrEx>
      <w:trPr>
        <w:trHeight w:val="180"/>
        <w:jc w:val="center"/>
      </w:trPr>
      <w:tc>
        <w:tcPr>
          <w:tcW w:w="4927" w:type="dxa"/>
        </w:tcPr>
        <w:p w:rsidR="000A447E" w:rsidRPr="00ED6B11" w:rsidRDefault="000A447E" w:rsidP="00DE76A8">
          <w:pPr>
            <w:pStyle w:val="ad"/>
            <w:rPr>
              <w:sz w:val="20"/>
            </w:rPr>
          </w:pPr>
          <w:r>
            <w:rPr>
              <w:sz w:val="20"/>
              <w:lang w:val="en-US"/>
            </w:rPr>
            <w:t>II</w:t>
          </w:r>
          <w:r w:rsidRPr="00ED6B11">
            <w:rPr>
              <w:sz w:val="20"/>
              <w:lang w:val="en-US"/>
            </w:rPr>
            <w:t xml:space="preserve"> </w:t>
          </w:r>
          <w:r w:rsidRPr="00ED6B11">
            <w:rPr>
              <w:sz w:val="20"/>
            </w:rPr>
            <w:t>теоретический тур</w:t>
          </w:r>
        </w:p>
      </w:tc>
      <w:tc>
        <w:tcPr>
          <w:tcW w:w="4927" w:type="dxa"/>
        </w:tcPr>
        <w:p w:rsidR="000A447E" w:rsidRPr="00ED6B11" w:rsidRDefault="000A447E" w:rsidP="00DE76A8">
          <w:pPr>
            <w:pStyle w:val="ad"/>
            <w:jc w:val="right"/>
            <w:rPr>
              <w:sz w:val="20"/>
            </w:rPr>
          </w:pPr>
          <w:r w:rsidRPr="00ED6B11">
            <w:rPr>
              <w:sz w:val="20"/>
            </w:rPr>
            <w:t>Задания</w:t>
          </w:r>
        </w:p>
      </w:tc>
    </w:tr>
  </w:tbl>
  <w:p w:rsidR="000A447E" w:rsidRPr="00DE76A8" w:rsidRDefault="000A447E">
    <w:pPr>
      <w:pStyle w:val="ad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0753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78B60EA"/>
    <w:multiLevelType w:val="hybridMultilevel"/>
    <w:tmpl w:val="ED2C3980"/>
    <w:lvl w:ilvl="0" w:tplc="06BA7D96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75597"/>
    <w:multiLevelType w:val="hybridMultilevel"/>
    <w:tmpl w:val="A7D63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B6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667D0841"/>
    <w:multiLevelType w:val="hybridMultilevel"/>
    <w:tmpl w:val="37C874F2"/>
    <w:lvl w:ilvl="0" w:tplc="64882282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544B77"/>
    <w:multiLevelType w:val="hybridMultilevel"/>
    <w:tmpl w:val="165C0EDC"/>
    <w:lvl w:ilvl="0" w:tplc="328444BA">
      <w:start w:val="1"/>
      <w:numFmt w:val="decimal"/>
      <w:pStyle w:val="a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5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1"/>
    </w:lvlOverride>
  </w:num>
  <w:num w:numId="17">
    <w:abstractNumId w:val="5"/>
    <w:lvlOverride w:ilvl="0">
      <w:startOverride w:val="1"/>
    </w:lvlOverride>
  </w:num>
  <w:num w:numId="18">
    <w:abstractNumId w:val="5"/>
    <w:lvlOverride w:ilvl="0">
      <w:startOverride w:val="1"/>
    </w:lvlOverride>
  </w:num>
  <w:num w:numId="19">
    <w:abstractNumId w:val="5"/>
    <w:lvlOverride w:ilvl="0">
      <w:startOverride w:val="1"/>
    </w:lvlOverride>
  </w:num>
  <w:num w:numId="20">
    <w:abstractNumId w:val="5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5"/>
    <w:lvlOverride w:ilvl="0">
      <w:startOverride w:val="1"/>
    </w:lvlOverride>
  </w:num>
  <w:num w:numId="23">
    <w:abstractNumId w:val="5"/>
    <w:lvlOverride w:ilvl="0">
      <w:startOverride w:val="1"/>
    </w:lvlOverride>
  </w:num>
  <w:num w:numId="24">
    <w:abstractNumId w:val="3"/>
  </w:num>
  <w:num w:numId="25">
    <w:abstractNumId w:val="5"/>
    <w:lvlOverride w:ilvl="0">
      <w:startOverride w:val="1"/>
    </w:lvlOverride>
  </w:num>
  <w:num w:numId="26">
    <w:abstractNumId w:val="5"/>
    <w:lvlOverride w:ilvl="0">
      <w:startOverride w:val="1"/>
    </w:lvlOverride>
  </w:num>
  <w:num w:numId="27">
    <w:abstractNumId w:val="0"/>
  </w:num>
  <w:num w:numId="28">
    <w:abstractNumId w:val="5"/>
    <w:lvlOverride w:ilvl="0">
      <w:startOverride w:val="1"/>
    </w:lvlOverride>
  </w:num>
  <w:num w:numId="29">
    <w:abstractNumId w:val="5"/>
    <w:lvlOverride w:ilvl="0">
      <w:startOverride w:val="1"/>
    </w:lvlOverride>
  </w:num>
  <w:num w:numId="30">
    <w:abstractNumId w:val="5"/>
    <w:lvlOverride w:ilvl="0">
      <w:startOverride w:val="1"/>
    </w:lvlOverride>
  </w:num>
  <w:num w:numId="31">
    <w:abstractNumId w:val="5"/>
    <w:lvlOverride w:ilvl="0">
      <w:startOverride w:val="1"/>
    </w:lvlOverride>
  </w:num>
  <w:num w:numId="32">
    <w:abstractNumId w:val="5"/>
    <w:lvlOverride w:ilvl="0">
      <w:startOverride w:val="1"/>
    </w:lvlOverride>
  </w:num>
  <w:num w:numId="33">
    <w:abstractNumId w:val="2"/>
  </w:num>
  <w:num w:numId="34">
    <w:abstractNumId w:val="5"/>
    <w:lvlOverride w:ilvl="0">
      <w:startOverride w:val="1"/>
    </w:lvlOverride>
  </w:num>
  <w:num w:numId="35">
    <w:abstractNumId w:val="5"/>
    <w:lvlOverride w:ilvl="0">
      <w:startOverride w:val="1"/>
    </w:lvlOverride>
  </w:num>
  <w:num w:numId="36">
    <w:abstractNumId w:val="5"/>
    <w:lvlOverride w:ilvl="0">
      <w:startOverride w:val="1"/>
    </w:lvlOverride>
  </w:num>
  <w:num w:numId="37">
    <w:abstractNumId w:val="5"/>
    <w:lvlOverride w:ilvl="0">
      <w:startOverride w:val="1"/>
    </w:lvlOverride>
  </w:num>
  <w:num w:numId="38">
    <w:abstractNumId w:val="4"/>
  </w:num>
  <w:num w:numId="39">
    <w:abstractNumId w:val="5"/>
    <w:lvlOverride w:ilvl="0">
      <w:startOverride w:val="1"/>
    </w:lvlOverride>
  </w:num>
  <w:num w:numId="40">
    <w:abstractNumId w:val="5"/>
    <w:lvlOverride w:ilvl="0">
      <w:startOverride w:val="1"/>
    </w:lvlOverride>
  </w:num>
  <w:num w:numId="41">
    <w:abstractNumId w:val="5"/>
    <w:lvlOverride w:ilvl="0">
      <w:startOverride w:val="1"/>
    </w:lvlOverride>
  </w:num>
  <w:num w:numId="42">
    <w:abstractNumId w:val="5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17"/>
    <w:rsid w:val="00003520"/>
    <w:rsid w:val="000064E4"/>
    <w:rsid w:val="00016A32"/>
    <w:rsid w:val="00020878"/>
    <w:rsid w:val="000225BF"/>
    <w:rsid w:val="000236F7"/>
    <w:rsid w:val="00025372"/>
    <w:rsid w:val="00054A8D"/>
    <w:rsid w:val="000607E5"/>
    <w:rsid w:val="00060E3C"/>
    <w:rsid w:val="000619FD"/>
    <w:rsid w:val="0006387D"/>
    <w:rsid w:val="000652F2"/>
    <w:rsid w:val="00072899"/>
    <w:rsid w:val="00080A7B"/>
    <w:rsid w:val="000854A6"/>
    <w:rsid w:val="00087B6D"/>
    <w:rsid w:val="00090D85"/>
    <w:rsid w:val="0009306A"/>
    <w:rsid w:val="0009511A"/>
    <w:rsid w:val="00097850"/>
    <w:rsid w:val="00097D2A"/>
    <w:rsid w:val="000A165B"/>
    <w:rsid w:val="000A1F76"/>
    <w:rsid w:val="000A2DA9"/>
    <w:rsid w:val="000A447E"/>
    <w:rsid w:val="000A691A"/>
    <w:rsid w:val="000B21E4"/>
    <w:rsid w:val="000B3640"/>
    <w:rsid w:val="000B3F76"/>
    <w:rsid w:val="000B71F8"/>
    <w:rsid w:val="000B78C1"/>
    <w:rsid w:val="000C36CB"/>
    <w:rsid w:val="000C420C"/>
    <w:rsid w:val="000C444D"/>
    <w:rsid w:val="000C4715"/>
    <w:rsid w:val="000C4FC1"/>
    <w:rsid w:val="000C6FBD"/>
    <w:rsid w:val="000D09D1"/>
    <w:rsid w:val="000D263B"/>
    <w:rsid w:val="000D30B7"/>
    <w:rsid w:val="000D3429"/>
    <w:rsid w:val="00100DCF"/>
    <w:rsid w:val="00102A07"/>
    <w:rsid w:val="0010488D"/>
    <w:rsid w:val="00106739"/>
    <w:rsid w:val="001075EB"/>
    <w:rsid w:val="00113620"/>
    <w:rsid w:val="00115629"/>
    <w:rsid w:val="001157EA"/>
    <w:rsid w:val="00120890"/>
    <w:rsid w:val="00121BF0"/>
    <w:rsid w:val="00122DC8"/>
    <w:rsid w:val="001230FD"/>
    <w:rsid w:val="00126DC8"/>
    <w:rsid w:val="0015070F"/>
    <w:rsid w:val="0015393D"/>
    <w:rsid w:val="001564BC"/>
    <w:rsid w:val="0016117A"/>
    <w:rsid w:val="00167BC4"/>
    <w:rsid w:val="00172950"/>
    <w:rsid w:val="001740AA"/>
    <w:rsid w:val="00174739"/>
    <w:rsid w:val="001860DC"/>
    <w:rsid w:val="001875B7"/>
    <w:rsid w:val="00190E42"/>
    <w:rsid w:val="001A538F"/>
    <w:rsid w:val="001A74F3"/>
    <w:rsid w:val="001C26A5"/>
    <w:rsid w:val="001D50D0"/>
    <w:rsid w:val="001F02D8"/>
    <w:rsid w:val="001F54F2"/>
    <w:rsid w:val="001F7A8D"/>
    <w:rsid w:val="0020232C"/>
    <w:rsid w:val="002049B6"/>
    <w:rsid w:val="00223E46"/>
    <w:rsid w:val="00226771"/>
    <w:rsid w:val="00233AA2"/>
    <w:rsid w:val="00241AF9"/>
    <w:rsid w:val="00244129"/>
    <w:rsid w:val="00247ABD"/>
    <w:rsid w:val="0025211A"/>
    <w:rsid w:val="00255A7C"/>
    <w:rsid w:val="00255A84"/>
    <w:rsid w:val="00257A15"/>
    <w:rsid w:val="00260556"/>
    <w:rsid w:val="002641FC"/>
    <w:rsid w:val="00283221"/>
    <w:rsid w:val="00283ADC"/>
    <w:rsid w:val="002B1666"/>
    <w:rsid w:val="002B392F"/>
    <w:rsid w:val="002C3F2F"/>
    <w:rsid w:val="002C7C60"/>
    <w:rsid w:val="002D456B"/>
    <w:rsid w:val="002D49C8"/>
    <w:rsid w:val="002D4A32"/>
    <w:rsid w:val="002D73E1"/>
    <w:rsid w:val="002D7434"/>
    <w:rsid w:val="002D7B3F"/>
    <w:rsid w:val="002F0611"/>
    <w:rsid w:val="002F3E46"/>
    <w:rsid w:val="002F59F5"/>
    <w:rsid w:val="003023B0"/>
    <w:rsid w:val="003067AB"/>
    <w:rsid w:val="00306BA2"/>
    <w:rsid w:val="003141ED"/>
    <w:rsid w:val="00317C15"/>
    <w:rsid w:val="00336EA5"/>
    <w:rsid w:val="0034255B"/>
    <w:rsid w:val="00344B1D"/>
    <w:rsid w:val="00354761"/>
    <w:rsid w:val="003565B2"/>
    <w:rsid w:val="00361280"/>
    <w:rsid w:val="00370581"/>
    <w:rsid w:val="0037530D"/>
    <w:rsid w:val="00375FD9"/>
    <w:rsid w:val="00383650"/>
    <w:rsid w:val="0038636B"/>
    <w:rsid w:val="00387904"/>
    <w:rsid w:val="003E0CCF"/>
    <w:rsid w:val="003E6F57"/>
    <w:rsid w:val="003F4F25"/>
    <w:rsid w:val="003F634F"/>
    <w:rsid w:val="00401A45"/>
    <w:rsid w:val="00402585"/>
    <w:rsid w:val="004042F5"/>
    <w:rsid w:val="00405EE1"/>
    <w:rsid w:val="00411C3F"/>
    <w:rsid w:val="00423AC3"/>
    <w:rsid w:val="00424844"/>
    <w:rsid w:val="00424A1A"/>
    <w:rsid w:val="0042606D"/>
    <w:rsid w:val="00427014"/>
    <w:rsid w:val="0043243F"/>
    <w:rsid w:val="0043370D"/>
    <w:rsid w:val="00445E9E"/>
    <w:rsid w:val="00446461"/>
    <w:rsid w:val="00452134"/>
    <w:rsid w:val="004527D3"/>
    <w:rsid w:val="00461B8C"/>
    <w:rsid w:val="004670CE"/>
    <w:rsid w:val="00497694"/>
    <w:rsid w:val="004A09D3"/>
    <w:rsid w:val="004B1E8B"/>
    <w:rsid w:val="004C081C"/>
    <w:rsid w:val="004C792D"/>
    <w:rsid w:val="004D051B"/>
    <w:rsid w:val="004D17C1"/>
    <w:rsid w:val="004D6A09"/>
    <w:rsid w:val="004E09C7"/>
    <w:rsid w:val="004F588A"/>
    <w:rsid w:val="004F7FAF"/>
    <w:rsid w:val="00504230"/>
    <w:rsid w:val="00511F8C"/>
    <w:rsid w:val="005157EA"/>
    <w:rsid w:val="005212A0"/>
    <w:rsid w:val="00522600"/>
    <w:rsid w:val="005257A6"/>
    <w:rsid w:val="005316F3"/>
    <w:rsid w:val="0054134A"/>
    <w:rsid w:val="00564E17"/>
    <w:rsid w:val="005667A4"/>
    <w:rsid w:val="00566BBC"/>
    <w:rsid w:val="00567AF8"/>
    <w:rsid w:val="005875DE"/>
    <w:rsid w:val="005918EC"/>
    <w:rsid w:val="005953EA"/>
    <w:rsid w:val="00595815"/>
    <w:rsid w:val="00595B75"/>
    <w:rsid w:val="00596751"/>
    <w:rsid w:val="005A0F1E"/>
    <w:rsid w:val="005A19A7"/>
    <w:rsid w:val="005A4EEB"/>
    <w:rsid w:val="005D51BA"/>
    <w:rsid w:val="005D6E4A"/>
    <w:rsid w:val="005E4A70"/>
    <w:rsid w:val="005F064B"/>
    <w:rsid w:val="005F1561"/>
    <w:rsid w:val="005F1789"/>
    <w:rsid w:val="0060222B"/>
    <w:rsid w:val="006107CA"/>
    <w:rsid w:val="006138DE"/>
    <w:rsid w:val="0061400D"/>
    <w:rsid w:val="00631E31"/>
    <w:rsid w:val="00632298"/>
    <w:rsid w:val="00636092"/>
    <w:rsid w:val="00647805"/>
    <w:rsid w:val="00650B28"/>
    <w:rsid w:val="00662C37"/>
    <w:rsid w:val="00672573"/>
    <w:rsid w:val="0067299B"/>
    <w:rsid w:val="0067347C"/>
    <w:rsid w:val="00682DB4"/>
    <w:rsid w:val="0069180C"/>
    <w:rsid w:val="00692003"/>
    <w:rsid w:val="006A4B70"/>
    <w:rsid w:val="006A6158"/>
    <w:rsid w:val="006A67D9"/>
    <w:rsid w:val="006B7F97"/>
    <w:rsid w:val="006C3C62"/>
    <w:rsid w:val="006D08BB"/>
    <w:rsid w:val="006D167B"/>
    <w:rsid w:val="006D4A5D"/>
    <w:rsid w:val="006D72BB"/>
    <w:rsid w:val="006F1DF0"/>
    <w:rsid w:val="006F4434"/>
    <w:rsid w:val="00710DD5"/>
    <w:rsid w:val="007113AB"/>
    <w:rsid w:val="00715928"/>
    <w:rsid w:val="00715967"/>
    <w:rsid w:val="00715C8C"/>
    <w:rsid w:val="0073025B"/>
    <w:rsid w:val="00730B42"/>
    <w:rsid w:val="0073205E"/>
    <w:rsid w:val="00735C70"/>
    <w:rsid w:val="007446FE"/>
    <w:rsid w:val="00751159"/>
    <w:rsid w:val="0075323F"/>
    <w:rsid w:val="007541BC"/>
    <w:rsid w:val="00764EBE"/>
    <w:rsid w:val="0077155F"/>
    <w:rsid w:val="007A6151"/>
    <w:rsid w:val="007A7972"/>
    <w:rsid w:val="007B0A05"/>
    <w:rsid w:val="007B40E0"/>
    <w:rsid w:val="007C3E74"/>
    <w:rsid w:val="007D236A"/>
    <w:rsid w:val="007D4F7E"/>
    <w:rsid w:val="007D587D"/>
    <w:rsid w:val="007E379B"/>
    <w:rsid w:val="007E4761"/>
    <w:rsid w:val="007F07AD"/>
    <w:rsid w:val="007F3842"/>
    <w:rsid w:val="007F694E"/>
    <w:rsid w:val="007F6A1D"/>
    <w:rsid w:val="008007EF"/>
    <w:rsid w:val="00803721"/>
    <w:rsid w:val="008038AF"/>
    <w:rsid w:val="00806917"/>
    <w:rsid w:val="00806AAD"/>
    <w:rsid w:val="008124A0"/>
    <w:rsid w:val="0081517E"/>
    <w:rsid w:val="008221C9"/>
    <w:rsid w:val="008408C3"/>
    <w:rsid w:val="00842051"/>
    <w:rsid w:val="008431AB"/>
    <w:rsid w:val="00843368"/>
    <w:rsid w:val="00860236"/>
    <w:rsid w:val="008605E6"/>
    <w:rsid w:val="008631A7"/>
    <w:rsid w:val="00863D31"/>
    <w:rsid w:val="00874DF4"/>
    <w:rsid w:val="00884477"/>
    <w:rsid w:val="008868AA"/>
    <w:rsid w:val="008957BE"/>
    <w:rsid w:val="00897836"/>
    <w:rsid w:val="008A3024"/>
    <w:rsid w:val="008B161F"/>
    <w:rsid w:val="008B3033"/>
    <w:rsid w:val="008B52B1"/>
    <w:rsid w:val="008B6C93"/>
    <w:rsid w:val="008C1411"/>
    <w:rsid w:val="008C780C"/>
    <w:rsid w:val="008D3022"/>
    <w:rsid w:val="008D4CD0"/>
    <w:rsid w:val="008F261F"/>
    <w:rsid w:val="008F2A72"/>
    <w:rsid w:val="008F77A4"/>
    <w:rsid w:val="00907AC1"/>
    <w:rsid w:val="00926A7C"/>
    <w:rsid w:val="0093127C"/>
    <w:rsid w:val="00933305"/>
    <w:rsid w:val="00965A8A"/>
    <w:rsid w:val="00965B1D"/>
    <w:rsid w:val="00974479"/>
    <w:rsid w:val="00987E3B"/>
    <w:rsid w:val="00990ACC"/>
    <w:rsid w:val="009A0068"/>
    <w:rsid w:val="009B3CC9"/>
    <w:rsid w:val="009C01AA"/>
    <w:rsid w:val="009D2459"/>
    <w:rsid w:val="009E0A27"/>
    <w:rsid w:val="009E2926"/>
    <w:rsid w:val="009E3FF2"/>
    <w:rsid w:val="009E57E3"/>
    <w:rsid w:val="009E59A1"/>
    <w:rsid w:val="009F42B4"/>
    <w:rsid w:val="009F451F"/>
    <w:rsid w:val="00A000A3"/>
    <w:rsid w:val="00A02D3B"/>
    <w:rsid w:val="00A074EB"/>
    <w:rsid w:val="00A1036B"/>
    <w:rsid w:val="00A243D6"/>
    <w:rsid w:val="00A3258A"/>
    <w:rsid w:val="00A33CB3"/>
    <w:rsid w:val="00A42B68"/>
    <w:rsid w:val="00A456F1"/>
    <w:rsid w:val="00A540F4"/>
    <w:rsid w:val="00A6406F"/>
    <w:rsid w:val="00A67758"/>
    <w:rsid w:val="00A71629"/>
    <w:rsid w:val="00A96F0A"/>
    <w:rsid w:val="00AA0E06"/>
    <w:rsid w:val="00AB0A18"/>
    <w:rsid w:val="00AB37DD"/>
    <w:rsid w:val="00AD1C05"/>
    <w:rsid w:val="00AD3EE1"/>
    <w:rsid w:val="00AE35DA"/>
    <w:rsid w:val="00AE647D"/>
    <w:rsid w:val="00AF03E2"/>
    <w:rsid w:val="00AF1022"/>
    <w:rsid w:val="00AF4051"/>
    <w:rsid w:val="00B05AFF"/>
    <w:rsid w:val="00B0786C"/>
    <w:rsid w:val="00B16377"/>
    <w:rsid w:val="00B2425A"/>
    <w:rsid w:val="00B26202"/>
    <w:rsid w:val="00B502F1"/>
    <w:rsid w:val="00B515FE"/>
    <w:rsid w:val="00B57E5F"/>
    <w:rsid w:val="00B61342"/>
    <w:rsid w:val="00B621D3"/>
    <w:rsid w:val="00B62D8E"/>
    <w:rsid w:val="00B67344"/>
    <w:rsid w:val="00B710D3"/>
    <w:rsid w:val="00B72A6D"/>
    <w:rsid w:val="00B81BE2"/>
    <w:rsid w:val="00B93C23"/>
    <w:rsid w:val="00B94317"/>
    <w:rsid w:val="00BA63B0"/>
    <w:rsid w:val="00BB22BE"/>
    <w:rsid w:val="00BB681F"/>
    <w:rsid w:val="00BC3109"/>
    <w:rsid w:val="00BC7C0C"/>
    <w:rsid w:val="00BD0EB5"/>
    <w:rsid w:val="00BD3402"/>
    <w:rsid w:val="00BD46C2"/>
    <w:rsid w:val="00BE6FD2"/>
    <w:rsid w:val="00BF0409"/>
    <w:rsid w:val="00C0025F"/>
    <w:rsid w:val="00C0515F"/>
    <w:rsid w:val="00C0681B"/>
    <w:rsid w:val="00C15C56"/>
    <w:rsid w:val="00C173AD"/>
    <w:rsid w:val="00C22C4D"/>
    <w:rsid w:val="00C24F56"/>
    <w:rsid w:val="00C26B75"/>
    <w:rsid w:val="00C26B7F"/>
    <w:rsid w:val="00C32818"/>
    <w:rsid w:val="00C32F70"/>
    <w:rsid w:val="00C43BBC"/>
    <w:rsid w:val="00C451C4"/>
    <w:rsid w:val="00C53952"/>
    <w:rsid w:val="00C54BF3"/>
    <w:rsid w:val="00C57D0E"/>
    <w:rsid w:val="00C647C2"/>
    <w:rsid w:val="00C66A40"/>
    <w:rsid w:val="00C67AF6"/>
    <w:rsid w:val="00C72241"/>
    <w:rsid w:val="00C72AD8"/>
    <w:rsid w:val="00C74119"/>
    <w:rsid w:val="00C75272"/>
    <w:rsid w:val="00C77B8C"/>
    <w:rsid w:val="00C833DF"/>
    <w:rsid w:val="00C87C6B"/>
    <w:rsid w:val="00C91F17"/>
    <w:rsid w:val="00C969BA"/>
    <w:rsid w:val="00CA2EDA"/>
    <w:rsid w:val="00CA410E"/>
    <w:rsid w:val="00CB4D14"/>
    <w:rsid w:val="00CB5F98"/>
    <w:rsid w:val="00CC23D0"/>
    <w:rsid w:val="00CC4AFE"/>
    <w:rsid w:val="00CD0E3C"/>
    <w:rsid w:val="00CD6DF2"/>
    <w:rsid w:val="00CE2E36"/>
    <w:rsid w:val="00CE6C46"/>
    <w:rsid w:val="00CF2172"/>
    <w:rsid w:val="00CF48AE"/>
    <w:rsid w:val="00CF6C4D"/>
    <w:rsid w:val="00D003D2"/>
    <w:rsid w:val="00D00717"/>
    <w:rsid w:val="00D00C92"/>
    <w:rsid w:val="00D01A6F"/>
    <w:rsid w:val="00D02331"/>
    <w:rsid w:val="00D04692"/>
    <w:rsid w:val="00D05605"/>
    <w:rsid w:val="00D06FF0"/>
    <w:rsid w:val="00D16FD6"/>
    <w:rsid w:val="00D2252A"/>
    <w:rsid w:val="00D22DB2"/>
    <w:rsid w:val="00D26044"/>
    <w:rsid w:val="00D26A6C"/>
    <w:rsid w:val="00D327C4"/>
    <w:rsid w:val="00D34F42"/>
    <w:rsid w:val="00D45AA3"/>
    <w:rsid w:val="00D45BCC"/>
    <w:rsid w:val="00D4710A"/>
    <w:rsid w:val="00D5019C"/>
    <w:rsid w:val="00D6283A"/>
    <w:rsid w:val="00D63CC4"/>
    <w:rsid w:val="00D66743"/>
    <w:rsid w:val="00D76A4B"/>
    <w:rsid w:val="00D838F1"/>
    <w:rsid w:val="00D93ED2"/>
    <w:rsid w:val="00D966FF"/>
    <w:rsid w:val="00DA3196"/>
    <w:rsid w:val="00DB503B"/>
    <w:rsid w:val="00DC3BE6"/>
    <w:rsid w:val="00DC44F5"/>
    <w:rsid w:val="00DD32A9"/>
    <w:rsid w:val="00DE0918"/>
    <w:rsid w:val="00DE5C78"/>
    <w:rsid w:val="00DE6D45"/>
    <w:rsid w:val="00DE76A8"/>
    <w:rsid w:val="00E00665"/>
    <w:rsid w:val="00E03B27"/>
    <w:rsid w:val="00E043B1"/>
    <w:rsid w:val="00E11013"/>
    <w:rsid w:val="00E13D6F"/>
    <w:rsid w:val="00E2098A"/>
    <w:rsid w:val="00E23A54"/>
    <w:rsid w:val="00E23E15"/>
    <w:rsid w:val="00E25A45"/>
    <w:rsid w:val="00E32CFE"/>
    <w:rsid w:val="00E34B27"/>
    <w:rsid w:val="00E449F7"/>
    <w:rsid w:val="00E45636"/>
    <w:rsid w:val="00E47479"/>
    <w:rsid w:val="00E5130F"/>
    <w:rsid w:val="00E57D72"/>
    <w:rsid w:val="00E71B74"/>
    <w:rsid w:val="00E75A26"/>
    <w:rsid w:val="00E7667F"/>
    <w:rsid w:val="00E862F3"/>
    <w:rsid w:val="00EB06C5"/>
    <w:rsid w:val="00EB5506"/>
    <w:rsid w:val="00EB5582"/>
    <w:rsid w:val="00EB5BEF"/>
    <w:rsid w:val="00EB5E74"/>
    <w:rsid w:val="00EB5EEE"/>
    <w:rsid w:val="00EC0DF0"/>
    <w:rsid w:val="00ED1599"/>
    <w:rsid w:val="00ED6B11"/>
    <w:rsid w:val="00EE290C"/>
    <w:rsid w:val="00EE35AB"/>
    <w:rsid w:val="00EF0DAA"/>
    <w:rsid w:val="00EF26F2"/>
    <w:rsid w:val="00F13EFE"/>
    <w:rsid w:val="00F166F6"/>
    <w:rsid w:val="00F255CC"/>
    <w:rsid w:val="00F30123"/>
    <w:rsid w:val="00F40B32"/>
    <w:rsid w:val="00F42DB9"/>
    <w:rsid w:val="00F51338"/>
    <w:rsid w:val="00F5180D"/>
    <w:rsid w:val="00F57356"/>
    <w:rsid w:val="00F5738D"/>
    <w:rsid w:val="00F701B1"/>
    <w:rsid w:val="00F745B1"/>
    <w:rsid w:val="00F75527"/>
    <w:rsid w:val="00F775ED"/>
    <w:rsid w:val="00F874FB"/>
    <w:rsid w:val="00F9051D"/>
    <w:rsid w:val="00F94149"/>
    <w:rsid w:val="00FA14F2"/>
    <w:rsid w:val="00FA3D0C"/>
    <w:rsid w:val="00FA4474"/>
    <w:rsid w:val="00FA7C79"/>
    <w:rsid w:val="00FB0152"/>
    <w:rsid w:val="00FB0A8F"/>
    <w:rsid w:val="00FB108F"/>
    <w:rsid w:val="00FB76AD"/>
    <w:rsid w:val="00FC0790"/>
    <w:rsid w:val="00FC138C"/>
    <w:rsid w:val="00FD099A"/>
    <w:rsid w:val="00FD7822"/>
    <w:rsid w:val="00FD7D0A"/>
    <w:rsid w:val="00FE424A"/>
    <w:rsid w:val="00FF2DCF"/>
    <w:rsid w:val="00FF52BE"/>
    <w:rsid w:val="00FF690C"/>
    <w:rsid w:val="00FF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9"/>
    <o:shapelayout v:ext="edit">
      <o:idmap v:ext="edit" data="1"/>
    </o:shapelayout>
  </w:shapeDefaults>
  <w:decimalSymbol w:val=","/>
  <w:listSeparator w:val=";"/>
  <w14:docId w14:val="40C9BA30"/>
  <w15:chartTrackingRefBased/>
  <w15:docId w15:val="{C4EF1CEF-2F0D-4202-986F-4DE72DEF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F1789"/>
    <w:pPr>
      <w:spacing w:after="200" w:line="276" w:lineRule="auto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aliases w:val="Заголовок 1 (раздел)"/>
    <w:basedOn w:val="a2"/>
    <w:next w:val="3"/>
    <w:link w:val="10"/>
    <w:qFormat/>
    <w:locked/>
    <w:rsid w:val="00EB5EEE"/>
    <w:pPr>
      <w:keepNext/>
      <w:spacing w:before="120" w:after="0" w:line="240" w:lineRule="auto"/>
      <w:jc w:val="center"/>
      <w:outlineLvl w:val="0"/>
    </w:pPr>
    <w:rPr>
      <w:rFonts w:ascii="Arial" w:eastAsia="SimSun" w:hAnsi="Arial" w:cs="Arial"/>
      <w:b/>
      <w:bCs/>
      <w:caps/>
      <w:kern w:val="32"/>
      <w:sz w:val="32"/>
      <w:szCs w:val="28"/>
      <w:lang w:eastAsia="zh-CN"/>
    </w:rPr>
  </w:style>
  <w:style w:type="paragraph" w:styleId="3">
    <w:name w:val="heading 3"/>
    <w:aliases w:val="Номера задачи"/>
    <w:basedOn w:val="a2"/>
    <w:next w:val="a3"/>
    <w:link w:val="30"/>
    <w:qFormat/>
    <w:locked/>
    <w:rsid w:val="005257A6"/>
    <w:pPr>
      <w:keepNext/>
      <w:spacing w:before="120" w:after="120" w:line="240" w:lineRule="auto"/>
      <w:outlineLvl w:val="2"/>
    </w:pPr>
    <w:rPr>
      <w:rFonts w:ascii="Arial" w:hAnsi="Arial" w:cs="Arial"/>
      <w:b/>
      <w:bCs/>
      <w:sz w:val="28"/>
      <w:szCs w:val="26"/>
      <w:lang w:eastAsia="ru-RU"/>
    </w:rPr>
  </w:style>
  <w:style w:type="paragraph" w:styleId="4">
    <w:name w:val="heading 4"/>
    <w:basedOn w:val="a2"/>
    <w:next w:val="a2"/>
    <w:qFormat/>
    <w:locked/>
    <w:rsid w:val="0063229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4">
    <w:name w:val="Default Paragraph Font"/>
    <w:semiHidden/>
  </w:style>
  <w:style w:type="table" w:default="1" w:styleId="a5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semiHidden/>
  </w:style>
  <w:style w:type="paragraph" w:customStyle="1" w:styleId="a3">
    <w:name w:val="Основной"/>
    <w:basedOn w:val="a2"/>
    <w:link w:val="a7"/>
    <w:rsid w:val="00247ABD"/>
    <w:pPr>
      <w:tabs>
        <w:tab w:val="left" w:pos="567"/>
      </w:tabs>
      <w:spacing w:after="0" w:line="240" w:lineRule="auto"/>
      <w:jc w:val="both"/>
    </w:pPr>
    <w:rPr>
      <w:sz w:val="24"/>
      <w:szCs w:val="24"/>
      <w:lang w:eastAsia="ru-RU"/>
    </w:rPr>
  </w:style>
  <w:style w:type="character" w:customStyle="1" w:styleId="a7">
    <w:name w:val="Основной Знак"/>
    <w:link w:val="a3"/>
    <w:rsid w:val="00247ABD"/>
    <w:rPr>
      <w:sz w:val="24"/>
      <w:szCs w:val="24"/>
      <w:lang w:val="ru-RU" w:eastAsia="ru-RU" w:bidi="ar-SA"/>
    </w:rPr>
  </w:style>
  <w:style w:type="character" w:customStyle="1" w:styleId="30">
    <w:name w:val="Заголовок 3 Знак"/>
    <w:aliases w:val="Номера задачи Знак"/>
    <w:link w:val="3"/>
    <w:locked/>
    <w:rsid w:val="005257A6"/>
    <w:rPr>
      <w:rFonts w:ascii="Arial" w:hAnsi="Arial" w:cs="Arial"/>
      <w:b/>
      <w:bCs/>
      <w:sz w:val="28"/>
      <w:szCs w:val="26"/>
      <w:lang w:val="ru-RU" w:eastAsia="ru-RU" w:bidi="ar-SA"/>
    </w:rPr>
  </w:style>
  <w:style w:type="character" w:customStyle="1" w:styleId="10">
    <w:name w:val="Заголовок 1 Знак"/>
    <w:aliases w:val="Заголовок 1 (раздел) Знак"/>
    <w:link w:val="1"/>
    <w:rsid w:val="00EB5EEE"/>
    <w:rPr>
      <w:rFonts w:ascii="Arial" w:eastAsia="SimSun" w:hAnsi="Arial" w:cs="Arial"/>
      <w:b/>
      <w:bCs/>
      <w:caps/>
      <w:kern w:val="32"/>
      <w:sz w:val="32"/>
      <w:szCs w:val="28"/>
      <w:lang w:val="ru-RU" w:eastAsia="zh-CN" w:bidi="ar-SA"/>
    </w:rPr>
  </w:style>
  <w:style w:type="paragraph" w:styleId="a8">
    <w:name w:val="Document Map"/>
    <w:basedOn w:val="a2"/>
    <w:link w:val="a9"/>
    <w:semiHidden/>
    <w:rsid w:val="007A615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link w:val="a8"/>
    <w:semiHidden/>
    <w:rsid w:val="004F588A"/>
    <w:rPr>
      <w:rFonts w:ascii="Tahoma" w:eastAsia="Times New Roman" w:hAnsi="Tahoma" w:cs="Tahoma"/>
      <w:shd w:val="clear" w:color="auto" w:fill="000080"/>
      <w:lang w:eastAsia="en-US"/>
    </w:rPr>
  </w:style>
  <w:style w:type="table" w:styleId="aa">
    <w:name w:val="Table Grid"/>
    <w:basedOn w:val="a5"/>
    <w:rsid w:val="00EE290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Text">
    <w:name w:val="Placeholder Text"/>
    <w:semiHidden/>
    <w:rsid w:val="00190E42"/>
    <w:rPr>
      <w:rFonts w:cs="Times New Roman"/>
      <w:color w:val="808080"/>
    </w:rPr>
  </w:style>
  <w:style w:type="paragraph" w:styleId="ab">
    <w:name w:val="Balloon Text"/>
    <w:basedOn w:val="a2"/>
    <w:link w:val="ac"/>
    <w:semiHidden/>
    <w:rsid w:val="0019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semiHidden/>
    <w:locked/>
    <w:rsid w:val="00190E42"/>
    <w:rPr>
      <w:rFonts w:ascii="Tahoma" w:hAnsi="Tahoma" w:cs="Tahoma"/>
      <w:sz w:val="16"/>
      <w:szCs w:val="16"/>
    </w:rPr>
  </w:style>
  <w:style w:type="paragraph" w:styleId="ad">
    <w:name w:val="header"/>
    <w:basedOn w:val="a2"/>
    <w:link w:val="ae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link w:val="ad"/>
    <w:locked/>
    <w:rsid w:val="00B67344"/>
    <w:rPr>
      <w:rFonts w:cs="Times New Roman"/>
    </w:rPr>
  </w:style>
  <w:style w:type="paragraph" w:styleId="af">
    <w:name w:val="footer"/>
    <w:basedOn w:val="a2"/>
    <w:link w:val="af0"/>
    <w:rsid w:val="00B6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locked/>
    <w:rsid w:val="00B67344"/>
    <w:rPr>
      <w:rFonts w:cs="Times New Roman"/>
    </w:rPr>
  </w:style>
  <w:style w:type="character" w:customStyle="1" w:styleId="af1">
    <w:name w:val="Центрированный Знак"/>
    <w:basedOn w:val="a7"/>
    <w:link w:val="af2"/>
    <w:rsid w:val="00247ABD"/>
    <w:rPr>
      <w:sz w:val="24"/>
      <w:szCs w:val="24"/>
      <w:lang w:val="ru-RU" w:eastAsia="ru-RU" w:bidi="ar-SA"/>
    </w:rPr>
  </w:style>
  <w:style w:type="paragraph" w:customStyle="1" w:styleId="af2">
    <w:name w:val="Центрированный"/>
    <w:basedOn w:val="a3"/>
    <w:next w:val="a3"/>
    <w:link w:val="af1"/>
    <w:rsid w:val="00247ABD"/>
    <w:pPr>
      <w:jc w:val="center"/>
    </w:pPr>
  </w:style>
  <w:style w:type="paragraph" w:customStyle="1" w:styleId="a1">
    <w:name w:val="Номера задач"/>
    <w:basedOn w:val="a3"/>
    <w:rsid w:val="00172950"/>
    <w:pPr>
      <w:numPr>
        <w:numId w:val="1"/>
      </w:numPr>
    </w:pPr>
  </w:style>
  <w:style w:type="paragraph" w:customStyle="1" w:styleId="af3">
    <w:name w:val="Продолжение абзаца"/>
    <w:basedOn w:val="a3"/>
    <w:next w:val="a3"/>
    <w:link w:val="af4"/>
    <w:rsid w:val="00247ABD"/>
  </w:style>
  <w:style w:type="character" w:customStyle="1" w:styleId="af4">
    <w:name w:val="Продолжение абзаца Знак"/>
    <w:basedOn w:val="a7"/>
    <w:link w:val="af3"/>
    <w:rsid w:val="00247ABD"/>
    <w:rPr>
      <w:sz w:val="24"/>
      <w:szCs w:val="24"/>
      <w:lang w:val="ru-RU" w:eastAsia="ru-RU" w:bidi="ar-SA"/>
    </w:rPr>
  </w:style>
  <w:style w:type="paragraph" w:customStyle="1" w:styleId="-">
    <w:name w:val="Центрированный - альт"/>
    <w:basedOn w:val="a3"/>
    <w:next w:val="a3"/>
    <w:rsid w:val="00C72AD8"/>
    <w:pPr>
      <w:tabs>
        <w:tab w:val="left" w:pos="567"/>
        <w:tab w:val="center" w:pos="4820"/>
      </w:tabs>
    </w:pPr>
  </w:style>
  <w:style w:type="paragraph" w:customStyle="1" w:styleId="af5">
    <w:name w:val="После таблиц"/>
    <w:basedOn w:val="a3"/>
    <w:next w:val="a3"/>
    <w:rsid w:val="00C72AD8"/>
    <w:rPr>
      <w:sz w:val="16"/>
    </w:rPr>
  </w:style>
  <w:style w:type="character" w:styleId="a">
    <w:name w:val="page number"/>
    <w:basedOn w:val="a4"/>
    <w:rsid w:val="002D49C8"/>
  </w:style>
  <w:style w:type="character" w:styleId="af6">
    <w:name w:val="annotation reference"/>
    <w:rsid w:val="007F694E"/>
    <w:rPr>
      <w:sz w:val="16"/>
      <w:szCs w:val="16"/>
    </w:rPr>
  </w:style>
  <w:style w:type="paragraph" w:styleId="af7">
    <w:name w:val="annotation text"/>
    <w:basedOn w:val="a2"/>
    <w:semiHidden/>
    <w:rsid w:val="00595815"/>
    <w:rPr>
      <w:sz w:val="20"/>
      <w:szCs w:val="20"/>
    </w:rPr>
  </w:style>
  <w:style w:type="paragraph" w:styleId="af8">
    <w:name w:val="annotation subject"/>
    <w:basedOn w:val="af7"/>
    <w:next w:val="af7"/>
    <w:rsid w:val="00595815"/>
    <w:pPr>
      <w:spacing w:after="160" w:line="259" w:lineRule="auto"/>
      <w:ind w:firstLine="709"/>
      <w:jc w:val="both"/>
    </w:pPr>
    <w:rPr>
      <w:b/>
      <w:bCs/>
    </w:rPr>
  </w:style>
  <w:style w:type="paragraph" w:customStyle="1" w:styleId="af9">
    <w:name w:val="Список заданий"/>
    <w:basedOn w:val="a3"/>
    <w:link w:val="afa"/>
    <w:rsid w:val="000C420C"/>
    <w:pPr>
      <w:tabs>
        <w:tab w:val="num" w:pos="0"/>
        <w:tab w:val="left" w:pos="567"/>
      </w:tabs>
    </w:pPr>
    <w:rPr>
      <w:sz w:val="22"/>
      <w:szCs w:val="26"/>
    </w:rPr>
  </w:style>
  <w:style w:type="character" w:customStyle="1" w:styleId="afa">
    <w:name w:val="Список заданий Знак"/>
    <w:basedOn w:val="a4"/>
    <w:link w:val="af9"/>
    <w:locked/>
    <w:rsid w:val="000C420C"/>
    <w:rPr>
      <w:rFonts w:ascii="Times New Roman" w:eastAsia="Times New Roman" w:hAnsi="Times New Roman"/>
      <w:sz w:val="22"/>
      <w:szCs w:val="26"/>
    </w:rPr>
  </w:style>
  <w:style w:type="paragraph" w:customStyle="1" w:styleId="a0">
    <w:name w:val="Список задач"/>
    <w:basedOn w:val="a2"/>
    <w:link w:val="afb"/>
    <w:autoRedefine/>
    <w:rsid w:val="00D45BCC"/>
    <w:pPr>
      <w:numPr>
        <w:numId w:val="38"/>
      </w:numPr>
      <w:tabs>
        <w:tab w:val="left" w:pos="567"/>
      </w:tabs>
      <w:spacing w:after="0" w:line="240" w:lineRule="auto"/>
      <w:jc w:val="both"/>
    </w:pPr>
    <w:rPr>
      <w:spacing w:val="-2"/>
      <w:shd w:val="clear" w:color="auto" w:fill="FFFFFF"/>
      <w:lang w:eastAsia="ru-RU"/>
    </w:rPr>
  </w:style>
  <w:style w:type="character" w:customStyle="1" w:styleId="afb">
    <w:name w:val="Список задач Знак Знак"/>
    <w:basedOn w:val="a4"/>
    <w:link w:val="a0"/>
    <w:rsid w:val="00D45BCC"/>
    <w:rPr>
      <w:rFonts w:ascii="Times New Roman" w:eastAsia="Times New Roman" w:hAnsi="Times New Roman"/>
      <w:spacing w:val="-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4.bin"/><Relationship Id="rId117" Type="http://schemas.openxmlformats.org/officeDocument/2006/relationships/fontTable" Target="fontTable.xml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6.bin"/><Relationship Id="rId47" Type="http://schemas.openxmlformats.org/officeDocument/2006/relationships/image" Target="media/image13.emf"/><Relationship Id="rId63" Type="http://schemas.openxmlformats.org/officeDocument/2006/relationships/oleObject" Target="embeddings/oleObject36.bin"/><Relationship Id="rId68" Type="http://schemas.openxmlformats.org/officeDocument/2006/relationships/image" Target="media/image24.emf"/><Relationship Id="rId84" Type="http://schemas.openxmlformats.org/officeDocument/2006/relationships/image" Target="media/image31.emf"/><Relationship Id="rId89" Type="http://schemas.openxmlformats.org/officeDocument/2006/relationships/image" Target="media/image33.emf"/><Relationship Id="rId112" Type="http://schemas.openxmlformats.org/officeDocument/2006/relationships/image" Target="media/image47.wmf"/><Relationship Id="rId16" Type="http://schemas.openxmlformats.org/officeDocument/2006/relationships/oleObject" Target="embeddings/oleObject4.bin"/><Relationship Id="rId107" Type="http://schemas.openxmlformats.org/officeDocument/2006/relationships/image" Target="media/image44.emf"/><Relationship Id="rId11" Type="http://schemas.openxmlformats.org/officeDocument/2006/relationships/image" Target="media/image5.wmf"/><Relationship Id="rId32" Type="http://schemas.openxmlformats.org/officeDocument/2006/relationships/oleObject" Target="embeddings/oleObject20.bin"/><Relationship Id="rId37" Type="http://schemas.openxmlformats.org/officeDocument/2006/relationships/image" Target="media/image8.emf"/><Relationship Id="rId53" Type="http://schemas.openxmlformats.org/officeDocument/2006/relationships/oleObject" Target="embeddings/oleObject31.bin"/><Relationship Id="rId58" Type="http://schemas.openxmlformats.org/officeDocument/2006/relationships/image" Target="media/image19.emf"/><Relationship Id="rId74" Type="http://schemas.openxmlformats.org/officeDocument/2006/relationships/image" Target="media/image27.emf"/><Relationship Id="rId79" Type="http://schemas.openxmlformats.org/officeDocument/2006/relationships/image" Target="media/image29.emf"/><Relationship Id="rId102" Type="http://schemas.openxmlformats.org/officeDocument/2006/relationships/oleObject" Target="embeddings/oleObject55.bin"/><Relationship Id="rId5" Type="http://schemas.openxmlformats.org/officeDocument/2006/relationships/footnotes" Target="footnotes.xml"/><Relationship Id="rId90" Type="http://schemas.openxmlformats.org/officeDocument/2006/relationships/oleObject" Target="embeddings/oleObject51.bin"/><Relationship Id="rId95" Type="http://schemas.openxmlformats.org/officeDocument/2006/relationships/image" Target="media/image37.png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5.bin"/><Relationship Id="rId43" Type="http://schemas.openxmlformats.org/officeDocument/2006/relationships/image" Target="media/image11.emf"/><Relationship Id="rId48" Type="http://schemas.openxmlformats.org/officeDocument/2006/relationships/oleObject" Target="embeddings/oleObject29.bin"/><Relationship Id="rId64" Type="http://schemas.openxmlformats.org/officeDocument/2006/relationships/image" Target="media/image22.emf"/><Relationship Id="rId69" Type="http://schemas.openxmlformats.org/officeDocument/2006/relationships/oleObject" Target="embeddings/oleObject39.bin"/><Relationship Id="rId113" Type="http://schemas.openxmlformats.org/officeDocument/2006/relationships/oleObject" Target="embeddings/oleObject60.bin"/><Relationship Id="rId118" Type="http://schemas.openxmlformats.org/officeDocument/2006/relationships/theme" Target="theme/theme1.xml"/><Relationship Id="rId80" Type="http://schemas.openxmlformats.org/officeDocument/2006/relationships/oleObject" Target="embeddings/oleObject45.bin"/><Relationship Id="rId85" Type="http://schemas.openxmlformats.org/officeDocument/2006/relationships/oleObject" Target="embeddings/oleObject48.bin"/><Relationship Id="rId12" Type="http://schemas.openxmlformats.org/officeDocument/2006/relationships/image" Target="media/image6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21.bin"/><Relationship Id="rId38" Type="http://schemas.openxmlformats.org/officeDocument/2006/relationships/oleObject" Target="embeddings/oleObject24.bin"/><Relationship Id="rId59" Type="http://schemas.openxmlformats.org/officeDocument/2006/relationships/oleObject" Target="embeddings/oleObject34.bin"/><Relationship Id="rId103" Type="http://schemas.openxmlformats.org/officeDocument/2006/relationships/image" Target="media/image42.wmf"/><Relationship Id="rId108" Type="http://schemas.openxmlformats.org/officeDocument/2006/relationships/image" Target="media/image45.wmf"/><Relationship Id="rId54" Type="http://schemas.openxmlformats.org/officeDocument/2006/relationships/image" Target="media/image17.emf"/><Relationship Id="rId70" Type="http://schemas.openxmlformats.org/officeDocument/2006/relationships/image" Target="media/image25.emf"/><Relationship Id="rId75" Type="http://schemas.openxmlformats.org/officeDocument/2006/relationships/oleObject" Target="embeddings/oleObject42.bin"/><Relationship Id="rId91" Type="http://schemas.openxmlformats.org/officeDocument/2006/relationships/image" Target="media/image34.emf"/><Relationship Id="rId96" Type="http://schemas.openxmlformats.org/officeDocument/2006/relationships/image" Target="media/image3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11.bin"/><Relationship Id="rId28" Type="http://schemas.openxmlformats.org/officeDocument/2006/relationships/oleObject" Target="embeddings/oleObject16.bin"/><Relationship Id="rId49" Type="http://schemas.openxmlformats.org/officeDocument/2006/relationships/image" Target="media/image14.png"/><Relationship Id="rId114" Type="http://schemas.openxmlformats.org/officeDocument/2006/relationships/header" Target="header1.xml"/><Relationship Id="rId10" Type="http://schemas.openxmlformats.org/officeDocument/2006/relationships/image" Target="media/image4.wmf"/><Relationship Id="rId31" Type="http://schemas.openxmlformats.org/officeDocument/2006/relationships/oleObject" Target="embeddings/oleObject19.bin"/><Relationship Id="rId44" Type="http://schemas.openxmlformats.org/officeDocument/2006/relationships/oleObject" Target="embeddings/oleObject27.bin"/><Relationship Id="rId52" Type="http://schemas.openxmlformats.org/officeDocument/2006/relationships/image" Target="media/image16.emf"/><Relationship Id="rId60" Type="http://schemas.openxmlformats.org/officeDocument/2006/relationships/image" Target="media/image20.emf"/><Relationship Id="rId65" Type="http://schemas.openxmlformats.org/officeDocument/2006/relationships/oleObject" Target="embeddings/oleObject37.bin"/><Relationship Id="rId73" Type="http://schemas.openxmlformats.org/officeDocument/2006/relationships/oleObject" Target="embeddings/oleObject41.bin"/><Relationship Id="rId78" Type="http://schemas.openxmlformats.org/officeDocument/2006/relationships/oleObject" Target="embeddings/oleObject44.bin"/><Relationship Id="rId81" Type="http://schemas.openxmlformats.org/officeDocument/2006/relationships/image" Target="media/image30.emf"/><Relationship Id="rId86" Type="http://schemas.openxmlformats.org/officeDocument/2006/relationships/image" Target="media/image32.emf"/><Relationship Id="rId94" Type="http://schemas.openxmlformats.org/officeDocument/2006/relationships/image" Target="media/image36.png"/><Relationship Id="rId99" Type="http://schemas.openxmlformats.org/officeDocument/2006/relationships/oleObject" Target="embeddings/oleObject54.bin"/><Relationship Id="rId101" Type="http://schemas.openxmlformats.org/officeDocument/2006/relationships/image" Target="media/image4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6.bin"/><Relationship Id="rId39" Type="http://schemas.openxmlformats.org/officeDocument/2006/relationships/image" Target="media/image9.emf"/><Relationship Id="rId109" Type="http://schemas.openxmlformats.org/officeDocument/2006/relationships/oleObject" Target="embeddings/oleObject58.bin"/><Relationship Id="rId34" Type="http://schemas.openxmlformats.org/officeDocument/2006/relationships/oleObject" Target="embeddings/oleObject22.bin"/><Relationship Id="rId50" Type="http://schemas.openxmlformats.org/officeDocument/2006/relationships/image" Target="media/image15.emf"/><Relationship Id="rId55" Type="http://schemas.openxmlformats.org/officeDocument/2006/relationships/oleObject" Target="embeddings/oleObject32.bin"/><Relationship Id="rId76" Type="http://schemas.openxmlformats.org/officeDocument/2006/relationships/image" Target="media/image28.emf"/><Relationship Id="rId97" Type="http://schemas.openxmlformats.org/officeDocument/2006/relationships/oleObject" Target="embeddings/oleObject53.bin"/><Relationship Id="rId104" Type="http://schemas.openxmlformats.org/officeDocument/2006/relationships/oleObject" Target="embeddings/oleObject56.bin"/><Relationship Id="rId7" Type="http://schemas.openxmlformats.org/officeDocument/2006/relationships/image" Target="media/image1.jpeg"/><Relationship Id="rId71" Type="http://schemas.openxmlformats.org/officeDocument/2006/relationships/oleObject" Target="embeddings/oleObject40.bin"/><Relationship Id="rId92" Type="http://schemas.openxmlformats.org/officeDocument/2006/relationships/oleObject" Target="embeddings/oleObject52.bin"/><Relationship Id="rId2" Type="http://schemas.openxmlformats.org/officeDocument/2006/relationships/styles" Target="styles.xml"/><Relationship Id="rId29" Type="http://schemas.openxmlformats.org/officeDocument/2006/relationships/oleObject" Target="embeddings/oleObject17.bin"/><Relationship Id="rId24" Type="http://schemas.openxmlformats.org/officeDocument/2006/relationships/oleObject" Target="embeddings/oleObject12.bin"/><Relationship Id="rId40" Type="http://schemas.openxmlformats.org/officeDocument/2006/relationships/oleObject" Target="embeddings/oleObject25.bin"/><Relationship Id="rId45" Type="http://schemas.openxmlformats.org/officeDocument/2006/relationships/image" Target="media/image12.emf"/><Relationship Id="rId66" Type="http://schemas.openxmlformats.org/officeDocument/2006/relationships/image" Target="media/image23.emf"/><Relationship Id="rId87" Type="http://schemas.openxmlformats.org/officeDocument/2006/relationships/oleObject" Target="embeddings/oleObject49.bin"/><Relationship Id="rId110" Type="http://schemas.openxmlformats.org/officeDocument/2006/relationships/image" Target="media/image46.wmf"/><Relationship Id="rId115" Type="http://schemas.openxmlformats.org/officeDocument/2006/relationships/footer" Target="footer1.xml"/><Relationship Id="rId61" Type="http://schemas.openxmlformats.org/officeDocument/2006/relationships/oleObject" Target="embeddings/oleObject35.bin"/><Relationship Id="rId82" Type="http://schemas.openxmlformats.org/officeDocument/2006/relationships/oleObject" Target="embeddings/oleObject46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8.bin"/><Relationship Id="rId35" Type="http://schemas.openxmlformats.org/officeDocument/2006/relationships/image" Target="media/image7.emf"/><Relationship Id="rId56" Type="http://schemas.openxmlformats.org/officeDocument/2006/relationships/image" Target="media/image18.emf"/><Relationship Id="rId77" Type="http://schemas.openxmlformats.org/officeDocument/2006/relationships/oleObject" Target="embeddings/oleObject43.bin"/><Relationship Id="rId100" Type="http://schemas.openxmlformats.org/officeDocument/2006/relationships/image" Target="media/image40.jpeg"/><Relationship Id="rId105" Type="http://schemas.openxmlformats.org/officeDocument/2006/relationships/image" Target="media/image43.wmf"/><Relationship Id="rId8" Type="http://schemas.openxmlformats.org/officeDocument/2006/relationships/image" Target="media/image2.wmf"/><Relationship Id="rId51" Type="http://schemas.openxmlformats.org/officeDocument/2006/relationships/oleObject" Target="embeddings/oleObject30.bin"/><Relationship Id="rId72" Type="http://schemas.openxmlformats.org/officeDocument/2006/relationships/image" Target="media/image26.emf"/><Relationship Id="rId93" Type="http://schemas.openxmlformats.org/officeDocument/2006/relationships/image" Target="media/image35.png"/><Relationship Id="rId98" Type="http://schemas.openxmlformats.org/officeDocument/2006/relationships/image" Target="media/image39.emf"/><Relationship Id="rId3" Type="http://schemas.openxmlformats.org/officeDocument/2006/relationships/settings" Target="settings.xml"/><Relationship Id="rId25" Type="http://schemas.openxmlformats.org/officeDocument/2006/relationships/oleObject" Target="embeddings/oleObject13.bin"/><Relationship Id="rId46" Type="http://schemas.openxmlformats.org/officeDocument/2006/relationships/oleObject" Target="embeddings/oleObject28.bin"/><Relationship Id="rId67" Type="http://schemas.openxmlformats.org/officeDocument/2006/relationships/oleObject" Target="embeddings/oleObject38.bin"/><Relationship Id="rId116" Type="http://schemas.openxmlformats.org/officeDocument/2006/relationships/footer" Target="footer2.xml"/><Relationship Id="rId20" Type="http://schemas.openxmlformats.org/officeDocument/2006/relationships/oleObject" Target="embeddings/oleObject8.bin"/><Relationship Id="rId41" Type="http://schemas.openxmlformats.org/officeDocument/2006/relationships/image" Target="media/image10.emf"/><Relationship Id="rId62" Type="http://schemas.openxmlformats.org/officeDocument/2006/relationships/image" Target="media/image21.emf"/><Relationship Id="rId83" Type="http://schemas.openxmlformats.org/officeDocument/2006/relationships/oleObject" Target="embeddings/oleObject47.bin"/><Relationship Id="rId88" Type="http://schemas.openxmlformats.org/officeDocument/2006/relationships/oleObject" Target="embeddings/oleObject50.bin"/><Relationship Id="rId111" Type="http://schemas.openxmlformats.org/officeDocument/2006/relationships/oleObject" Target="embeddings/oleObject59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23.bin"/><Relationship Id="rId57" Type="http://schemas.openxmlformats.org/officeDocument/2006/relationships/oleObject" Target="embeddings/oleObject33.bin"/><Relationship Id="rId106" Type="http://schemas.openxmlformats.org/officeDocument/2006/relationships/oleObject" Target="embeddings/oleObject5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17</Pages>
  <Words>6379</Words>
  <Characters>36364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Задача</vt:lpstr>
    </vt:vector>
  </TitlesOfParts>
  <Company/>
  <LinksUpToDate>false</LinksUpToDate>
  <CharactersWithSpaces>42658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Задача</dc:title>
  <dc:subject/>
  <dc:creator>Dima</dc:creator>
  <cp:keywords/>
  <cp:lastModifiedBy>Александр К. Гладилин</cp:lastModifiedBy>
  <cp:revision>19</cp:revision>
  <dcterms:created xsi:type="dcterms:W3CDTF">2024-01-14T21:51:00Z</dcterms:created>
  <dcterms:modified xsi:type="dcterms:W3CDTF">2024-01-14T23:12:00Z</dcterms:modified>
</cp:coreProperties>
</file>