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DFFD64" w14:textId="595474EC" w:rsidR="00B26EF0" w:rsidRPr="00B26EF0" w:rsidRDefault="00B26EF0" w:rsidP="00B26EF0">
      <w:pPr>
        <w:spacing w:before="0" w:line="240" w:lineRule="auto"/>
        <w:ind w:firstLine="0"/>
        <w:jc w:val="center"/>
        <w:rPr>
          <w:rFonts w:ascii="Arial" w:hAnsi="Arial" w:cs="Arial"/>
          <w:b/>
          <w:sz w:val="36"/>
          <w:szCs w:val="36"/>
        </w:rPr>
      </w:pPr>
      <w:r w:rsidRPr="00B26EF0">
        <w:rPr>
          <w:rFonts w:ascii="Arial" w:hAnsi="Arial" w:cs="Arial"/>
          <w:b/>
          <w:sz w:val="36"/>
          <w:szCs w:val="36"/>
        </w:rPr>
        <w:t>Теоретический тур 1</w:t>
      </w:r>
    </w:p>
    <w:p w14:paraId="32B5E886" w14:textId="05E3D145" w:rsidR="00323015" w:rsidRPr="00561172" w:rsidRDefault="00EB2A1D" w:rsidP="00E355C0">
      <w:pPr>
        <w:spacing w:before="0" w:line="240" w:lineRule="auto"/>
        <w:ind w:firstLine="0"/>
        <w:rPr>
          <w:rFonts w:ascii="Arial" w:hAnsi="Arial" w:cs="Arial"/>
          <w:b/>
          <w:sz w:val="28"/>
          <w:szCs w:val="28"/>
        </w:rPr>
      </w:pPr>
      <w:r w:rsidRPr="00561172">
        <w:rPr>
          <w:rFonts w:ascii="Arial" w:hAnsi="Arial" w:cs="Arial"/>
          <w:b/>
          <w:sz w:val="28"/>
          <w:szCs w:val="28"/>
        </w:rPr>
        <w:t xml:space="preserve">Задача </w:t>
      </w:r>
      <w:r w:rsidR="00323015" w:rsidRPr="00561172">
        <w:rPr>
          <w:rFonts w:ascii="Arial" w:hAnsi="Arial" w:cs="Arial"/>
          <w:b/>
          <w:sz w:val="28"/>
          <w:szCs w:val="28"/>
        </w:rPr>
        <w:t>1</w:t>
      </w:r>
    </w:p>
    <w:p w14:paraId="0E13632A" w14:textId="0169F9C9" w:rsidR="0007761D" w:rsidRPr="00E355C0" w:rsidRDefault="00D76C55" w:rsidP="00E355C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E355C0">
        <w:rPr>
          <w:rFonts w:ascii="Arial" w:hAnsi="Arial" w:cs="Arial"/>
          <w:sz w:val="26"/>
          <w:szCs w:val="26"/>
        </w:rPr>
        <w:t xml:space="preserve">Природная газированная вода </w:t>
      </w:r>
      <w:r w:rsidR="006474E2" w:rsidRPr="00E355C0">
        <w:rPr>
          <w:rFonts w:ascii="Arial" w:hAnsi="Arial" w:cs="Arial"/>
          <w:sz w:val="26"/>
          <w:szCs w:val="26"/>
        </w:rPr>
        <w:t xml:space="preserve">(ГВ) </w:t>
      </w:r>
      <w:r w:rsidRPr="00E355C0">
        <w:rPr>
          <w:rFonts w:ascii="Arial" w:hAnsi="Arial" w:cs="Arial"/>
          <w:sz w:val="26"/>
          <w:szCs w:val="26"/>
        </w:rPr>
        <w:t xml:space="preserve">известна с давних времен. </w:t>
      </w:r>
      <w:r w:rsidR="006474E2" w:rsidRPr="00E355C0">
        <w:rPr>
          <w:rFonts w:ascii="Arial" w:hAnsi="Arial" w:cs="Arial"/>
          <w:sz w:val="26"/>
          <w:szCs w:val="26"/>
        </w:rPr>
        <w:t>Работа</w:t>
      </w:r>
      <w:r w:rsidRPr="00E355C0">
        <w:rPr>
          <w:rFonts w:ascii="Arial" w:hAnsi="Arial" w:cs="Arial"/>
          <w:sz w:val="26"/>
          <w:szCs w:val="26"/>
        </w:rPr>
        <w:t xml:space="preserve"> по получ</w:t>
      </w:r>
      <w:r w:rsidR="00F929D4" w:rsidRPr="00E355C0">
        <w:rPr>
          <w:rFonts w:ascii="Arial" w:hAnsi="Arial" w:cs="Arial"/>
          <w:sz w:val="26"/>
          <w:szCs w:val="26"/>
        </w:rPr>
        <w:t>ению искусственно</w:t>
      </w:r>
      <w:r w:rsidR="006474E2" w:rsidRPr="00E355C0">
        <w:rPr>
          <w:rFonts w:ascii="Arial" w:hAnsi="Arial" w:cs="Arial"/>
          <w:sz w:val="26"/>
          <w:szCs w:val="26"/>
        </w:rPr>
        <w:t>й</w:t>
      </w:r>
      <w:r w:rsidR="00F929D4" w:rsidRPr="00E355C0">
        <w:rPr>
          <w:rFonts w:ascii="Arial" w:hAnsi="Arial" w:cs="Arial"/>
          <w:sz w:val="26"/>
          <w:szCs w:val="26"/>
        </w:rPr>
        <w:t xml:space="preserve"> </w:t>
      </w:r>
      <w:r w:rsidR="006474E2" w:rsidRPr="00E355C0">
        <w:rPr>
          <w:rFonts w:ascii="Arial" w:hAnsi="Arial" w:cs="Arial"/>
          <w:sz w:val="26"/>
          <w:szCs w:val="26"/>
        </w:rPr>
        <w:t>ГВ</w:t>
      </w:r>
      <w:r w:rsidR="00F929D4" w:rsidRPr="00E355C0">
        <w:rPr>
          <w:rFonts w:ascii="Arial" w:hAnsi="Arial" w:cs="Arial"/>
          <w:sz w:val="26"/>
          <w:szCs w:val="26"/>
        </w:rPr>
        <w:t xml:space="preserve"> </w:t>
      </w:r>
      <w:r w:rsidR="00BE6C72" w:rsidRPr="00E355C0">
        <w:rPr>
          <w:rFonts w:ascii="Arial" w:hAnsi="Arial" w:cs="Arial"/>
          <w:sz w:val="26"/>
          <w:szCs w:val="26"/>
        </w:rPr>
        <w:t>с использованием</w:t>
      </w:r>
      <w:r w:rsidRPr="00E355C0">
        <w:rPr>
          <w:rFonts w:ascii="Arial" w:hAnsi="Arial" w:cs="Arial"/>
          <w:sz w:val="26"/>
          <w:szCs w:val="26"/>
        </w:rPr>
        <w:t xml:space="preserve"> бикарбонатов или растворения </w:t>
      </w:r>
      <w:r w:rsidRPr="00E355C0">
        <w:rPr>
          <w:rFonts w:ascii="Arial" w:hAnsi="Arial" w:cs="Arial"/>
          <w:sz w:val="26"/>
          <w:szCs w:val="26"/>
          <w:lang w:val="en-US"/>
        </w:rPr>
        <w:t>CO</w:t>
      </w:r>
      <w:r w:rsidRPr="00E355C0">
        <w:rPr>
          <w:rFonts w:ascii="Arial" w:hAnsi="Arial" w:cs="Arial"/>
          <w:sz w:val="26"/>
          <w:szCs w:val="26"/>
          <w:vertAlign w:val="subscript"/>
        </w:rPr>
        <w:t>2</w:t>
      </w:r>
      <w:r w:rsidR="006474E2" w:rsidRPr="00E355C0">
        <w:rPr>
          <w:rFonts w:ascii="Arial" w:hAnsi="Arial" w:cs="Arial"/>
          <w:sz w:val="26"/>
          <w:szCs w:val="26"/>
        </w:rPr>
        <w:t xml:space="preserve"> под давлением увенчала</w:t>
      </w:r>
      <w:r w:rsidRPr="00E355C0">
        <w:rPr>
          <w:rFonts w:ascii="Arial" w:hAnsi="Arial" w:cs="Arial"/>
          <w:sz w:val="26"/>
          <w:szCs w:val="26"/>
        </w:rPr>
        <w:t>сь успехом в 1740</w:t>
      </w:r>
      <w:r w:rsidR="00F929D4" w:rsidRPr="00E355C0">
        <w:rPr>
          <w:rFonts w:ascii="Arial" w:hAnsi="Arial" w:cs="Arial"/>
          <w:sz w:val="26"/>
          <w:szCs w:val="26"/>
        </w:rPr>
        <w:sym w:font="Symbol" w:char="F02D"/>
      </w:r>
      <w:r w:rsidR="00F929D4" w:rsidRPr="00E355C0">
        <w:rPr>
          <w:rFonts w:ascii="Arial" w:hAnsi="Arial" w:cs="Arial"/>
          <w:sz w:val="26"/>
          <w:szCs w:val="26"/>
        </w:rPr>
        <w:t>1760 гг.</w:t>
      </w:r>
      <w:r w:rsidRPr="00E355C0">
        <w:rPr>
          <w:rFonts w:ascii="Arial" w:hAnsi="Arial" w:cs="Arial"/>
          <w:sz w:val="26"/>
          <w:szCs w:val="26"/>
        </w:rPr>
        <w:t xml:space="preserve"> </w:t>
      </w:r>
      <w:r w:rsidR="005C331F" w:rsidRPr="00E355C0">
        <w:rPr>
          <w:rFonts w:ascii="Arial" w:hAnsi="Arial" w:cs="Arial"/>
          <w:sz w:val="26"/>
          <w:szCs w:val="26"/>
        </w:rPr>
        <w:t>В</w:t>
      </w:r>
      <w:r w:rsidR="00F929D4" w:rsidRPr="00E355C0">
        <w:rPr>
          <w:rFonts w:ascii="Arial" w:hAnsi="Arial" w:cs="Arial"/>
          <w:sz w:val="26"/>
          <w:szCs w:val="26"/>
        </w:rPr>
        <w:t>виду широкой востребованности</w:t>
      </w:r>
      <w:r w:rsidR="005C331F" w:rsidRPr="00E355C0">
        <w:rPr>
          <w:rFonts w:ascii="Arial" w:hAnsi="Arial" w:cs="Arial"/>
          <w:sz w:val="26"/>
          <w:szCs w:val="26"/>
        </w:rPr>
        <w:t xml:space="preserve"> в 1783 г. было поставлено промышленное производство.</w:t>
      </w:r>
      <w:r w:rsidR="00E355C0" w:rsidRPr="00E355C0">
        <w:rPr>
          <w:rFonts w:ascii="Arial" w:hAnsi="Arial" w:cs="Arial"/>
          <w:sz w:val="26"/>
          <w:szCs w:val="26"/>
        </w:rPr>
        <w:t xml:space="preserve"> </w:t>
      </w:r>
      <w:r w:rsidRPr="00E355C0">
        <w:rPr>
          <w:rFonts w:ascii="Arial" w:hAnsi="Arial" w:cs="Arial"/>
          <w:sz w:val="26"/>
          <w:szCs w:val="26"/>
        </w:rPr>
        <w:t xml:space="preserve">Растворение </w:t>
      </w:r>
      <w:r w:rsidRPr="00E355C0">
        <w:rPr>
          <w:rFonts w:ascii="Arial" w:hAnsi="Arial" w:cs="Arial"/>
          <w:sz w:val="26"/>
          <w:szCs w:val="26"/>
          <w:lang w:val="en-US"/>
        </w:rPr>
        <w:t>CO</w:t>
      </w:r>
      <w:r w:rsidRPr="00E355C0">
        <w:rPr>
          <w:rFonts w:ascii="Arial" w:hAnsi="Arial" w:cs="Arial"/>
          <w:sz w:val="26"/>
          <w:szCs w:val="26"/>
          <w:vertAlign w:val="subscript"/>
        </w:rPr>
        <w:t>2</w:t>
      </w:r>
      <w:r w:rsidRPr="00E355C0">
        <w:rPr>
          <w:rFonts w:ascii="Arial" w:hAnsi="Arial" w:cs="Arial"/>
          <w:sz w:val="26"/>
          <w:szCs w:val="26"/>
        </w:rPr>
        <w:t xml:space="preserve"> в воде описывается законом Генри, согласно которому молярная концентрация газа в жидкости прямо пропорциональна парциальному давлению этого газа над раствором: </w:t>
      </w:r>
      <w:r w:rsidRPr="00E355C0">
        <w:rPr>
          <w:rFonts w:ascii="Arial" w:hAnsi="Arial" w:cs="Arial"/>
          <w:i/>
          <w:sz w:val="26"/>
          <w:szCs w:val="26"/>
        </w:rPr>
        <w:t>С</w:t>
      </w:r>
      <w:r w:rsidRPr="00E355C0">
        <w:rPr>
          <w:rFonts w:ascii="Arial" w:hAnsi="Arial" w:cs="Arial"/>
          <w:sz w:val="26"/>
          <w:szCs w:val="26"/>
        </w:rPr>
        <w:t xml:space="preserve"> = </w:t>
      </w:r>
      <w:r w:rsidRPr="00E355C0">
        <w:rPr>
          <w:rFonts w:ascii="Arial" w:hAnsi="Arial" w:cs="Arial"/>
          <w:i/>
          <w:sz w:val="26"/>
          <w:szCs w:val="26"/>
          <w:lang w:val="en-US"/>
        </w:rPr>
        <w:t>k</w:t>
      </w:r>
      <w:r w:rsidRPr="00E355C0">
        <w:rPr>
          <w:rFonts w:ascii="Arial" w:hAnsi="Arial" w:cs="Arial"/>
          <w:sz w:val="26"/>
          <w:szCs w:val="26"/>
          <w:vertAlign w:val="subscript"/>
        </w:rPr>
        <w:t>Г</w:t>
      </w:r>
      <w:r w:rsidRPr="00E355C0">
        <w:rPr>
          <w:rFonts w:ascii="Arial" w:hAnsi="Arial" w:cs="Arial"/>
          <w:sz w:val="26"/>
          <w:szCs w:val="26"/>
        </w:rPr>
        <w:t>∙</w:t>
      </w:r>
      <w:r w:rsidRPr="00E355C0">
        <w:rPr>
          <w:rFonts w:ascii="Arial" w:hAnsi="Arial" w:cs="Arial"/>
          <w:i/>
          <w:sz w:val="26"/>
          <w:szCs w:val="26"/>
          <w:lang w:val="en-US"/>
        </w:rPr>
        <w:t>P</w:t>
      </w:r>
      <w:r w:rsidRPr="00E355C0">
        <w:rPr>
          <w:rFonts w:ascii="Arial" w:hAnsi="Arial" w:cs="Arial"/>
          <w:sz w:val="26"/>
          <w:szCs w:val="26"/>
        </w:rPr>
        <w:t xml:space="preserve">, где </w:t>
      </w:r>
      <w:r w:rsidRPr="00E355C0">
        <w:rPr>
          <w:rFonts w:ascii="Arial" w:hAnsi="Arial" w:cs="Arial"/>
          <w:i/>
          <w:sz w:val="26"/>
          <w:szCs w:val="26"/>
          <w:lang w:val="en-US"/>
        </w:rPr>
        <w:t>k</w:t>
      </w:r>
      <w:r w:rsidRPr="00E355C0">
        <w:rPr>
          <w:rFonts w:ascii="Arial" w:hAnsi="Arial" w:cs="Arial"/>
          <w:sz w:val="26"/>
          <w:szCs w:val="26"/>
          <w:vertAlign w:val="subscript"/>
        </w:rPr>
        <w:t>Г</w:t>
      </w:r>
      <w:r w:rsidRPr="00E355C0">
        <w:rPr>
          <w:rFonts w:ascii="Arial" w:hAnsi="Arial" w:cs="Arial"/>
          <w:sz w:val="26"/>
          <w:szCs w:val="26"/>
        </w:rPr>
        <w:t xml:space="preserve"> – константа Генри, зависящая от температуры по закону Аррениуса:</w:t>
      </w:r>
    </w:p>
    <w:p w14:paraId="18D000AD" w14:textId="77777777" w:rsidR="0007761D" w:rsidRPr="00E355C0" w:rsidRDefault="009B635A" w:rsidP="00E355C0">
      <w:pPr>
        <w:spacing w:before="0" w:line="240" w:lineRule="auto"/>
        <w:ind w:firstLine="0"/>
        <w:jc w:val="center"/>
        <w:rPr>
          <w:rFonts w:ascii="Arial" w:hAnsi="Arial" w:cs="Arial"/>
          <w:sz w:val="26"/>
          <w:szCs w:val="26"/>
          <w:lang w:val="en-US"/>
        </w:rPr>
      </w:pPr>
      <w:r w:rsidRPr="00E355C0">
        <w:rPr>
          <w:rFonts w:ascii="Arial" w:hAnsi="Arial" w:cs="Arial"/>
          <w:position w:val="-32"/>
          <w:sz w:val="26"/>
          <w:szCs w:val="26"/>
        </w:rPr>
        <w:object w:dxaOrig="4560" w:dyaOrig="760" w14:anchorId="3767D2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1.25pt;height:44.3pt" o:ole="">
            <v:imagedata r:id="rId7" o:title=""/>
          </v:shape>
          <o:OLEObject Type="Embed" ProgID="Equation.3" ShapeID="_x0000_i1025" DrawAspect="Content" ObjectID="_1766963297" r:id="rId8"/>
        </w:object>
      </w:r>
    </w:p>
    <w:p w14:paraId="7EB6AC15" w14:textId="59A044A6" w:rsidR="00D76C55" w:rsidRPr="00E355C0" w:rsidRDefault="0007761D" w:rsidP="00E355C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E355C0">
        <w:rPr>
          <w:rFonts w:ascii="Arial" w:hAnsi="Arial" w:cs="Arial"/>
          <w:sz w:val="26"/>
          <w:szCs w:val="26"/>
        </w:rPr>
        <w:t xml:space="preserve">где </w:t>
      </w:r>
      <w:r w:rsidR="00D76C55" w:rsidRPr="00E355C0">
        <w:rPr>
          <w:rFonts w:ascii="Arial" w:hAnsi="Arial" w:cs="Arial"/>
          <w:sz w:val="26"/>
          <w:szCs w:val="26"/>
          <w:lang w:val="en-US"/>
        </w:rPr>
        <w:t>Δ</w:t>
      </w:r>
      <w:r w:rsidR="00D76C55" w:rsidRPr="00E355C0">
        <w:rPr>
          <w:rFonts w:ascii="Arial" w:hAnsi="Arial" w:cs="Arial"/>
          <w:i/>
          <w:sz w:val="26"/>
          <w:szCs w:val="26"/>
          <w:lang w:val="en-US"/>
        </w:rPr>
        <w:t>H</w:t>
      </w:r>
      <w:r w:rsidR="00F929D4" w:rsidRPr="00E355C0">
        <w:rPr>
          <w:rFonts w:ascii="Arial" w:hAnsi="Arial" w:cs="Arial"/>
          <w:sz w:val="26"/>
          <w:szCs w:val="26"/>
          <w:lang w:val="en-US"/>
        </w:rPr>
        <w:sym w:font="Symbol" w:char="F0B0"/>
      </w:r>
      <w:r w:rsidR="00F929D4" w:rsidRPr="00E355C0">
        <w:rPr>
          <w:rFonts w:ascii="Arial" w:hAnsi="Arial" w:cs="Arial"/>
          <w:sz w:val="26"/>
          <w:szCs w:val="26"/>
          <w:vertAlign w:val="subscript"/>
        </w:rPr>
        <w:t>раств</w:t>
      </w:r>
      <w:r w:rsidR="00D76C55" w:rsidRPr="00E355C0">
        <w:rPr>
          <w:rFonts w:ascii="Arial" w:hAnsi="Arial" w:cs="Arial"/>
          <w:sz w:val="26"/>
          <w:szCs w:val="26"/>
        </w:rPr>
        <w:t xml:space="preserve"> – энтальпия растворения, равная для </w:t>
      </w:r>
      <w:r w:rsidR="00D76C55" w:rsidRPr="00E355C0">
        <w:rPr>
          <w:rFonts w:ascii="Arial" w:hAnsi="Arial" w:cs="Arial"/>
          <w:sz w:val="26"/>
          <w:szCs w:val="26"/>
          <w:lang w:val="en-US"/>
        </w:rPr>
        <w:t>CO</w:t>
      </w:r>
      <w:r w:rsidR="00D76C55" w:rsidRPr="00E355C0">
        <w:rPr>
          <w:rFonts w:ascii="Arial" w:hAnsi="Arial" w:cs="Arial"/>
          <w:sz w:val="26"/>
          <w:szCs w:val="26"/>
          <w:vertAlign w:val="subscript"/>
        </w:rPr>
        <w:t>2</w:t>
      </w:r>
      <w:r w:rsidR="00D76C55" w:rsidRPr="00E355C0">
        <w:rPr>
          <w:rFonts w:ascii="Arial" w:hAnsi="Arial" w:cs="Arial"/>
          <w:sz w:val="26"/>
          <w:szCs w:val="26"/>
        </w:rPr>
        <w:t xml:space="preserve"> в воде </w:t>
      </w:r>
      <w:r w:rsidR="00E355C0">
        <w:rPr>
          <w:rFonts w:ascii="Arial" w:hAnsi="Arial" w:cs="Arial"/>
          <w:sz w:val="26"/>
          <w:szCs w:val="26"/>
        </w:rPr>
        <w:br/>
      </w:r>
      <w:r w:rsidR="005C331F" w:rsidRPr="00E355C0">
        <w:rPr>
          <w:rFonts w:ascii="Arial" w:hAnsi="Arial" w:cs="Arial"/>
          <w:sz w:val="26"/>
          <w:szCs w:val="26"/>
        </w:rPr>
        <w:sym w:font="Symbol" w:char="F02D"/>
      </w:r>
      <w:r w:rsidRPr="00E355C0">
        <w:rPr>
          <w:rFonts w:ascii="Arial" w:hAnsi="Arial" w:cs="Arial"/>
          <w:sz w:val="26"/>
          <w:szCs w:val="26"/>
        </w:rPr>
        <w:t>19.9 кДж</w:t>
      </w:r>
      <w:r w:rsidRPr="00E355C0">
        <w:rPr>
          <w:rFonts w:ascii="Arial" w:hAnsi="Arial" w:cs="Arial"/>
          <w:sz w:val="26"/>
          <w:szCs w:val="26"/>
        </w:rPr>
        <w:sym w:font="Symbol" w:char="F0D7"/>
      </w:r>
      <w:r w:rsidR="00D76C55" w:rsidRPr="00E355C0">
        <w:rPr>
          <w:rFonts w:ascii="Arial" w:hAnsi="Arial" w:cs="Arial"/>
          <w:sz w:val="26"/>
          <w:szCs w:val="26"/>
        </w:rPr>
        <w:t>моль</w:t>
      </w:r>
      <w:r w:rsidRPr="00E355C0">
        <w:rPr>
          <w:rFonts w:ascii="Arial" w:hAnsi="Arial" w:cs="Arial"/>
          <w:sz w:val="26"/>
          <w:szCs w:val="26"/>
          <w:vertAlign w:val="superscript"/>
        </w:rPr>
        <w:sym w:font="Symbol" w:char="F02D"/>
      </w:r>
      <w:r w:rsidRPr="00E355C0">
        <w:rPr>
          <w:rFonts w:ascii="Arial" w:hAnsi="Arial" w:cs="Arial"/>
          <w:sz w:val="26"/>
          <w:szCs w:val="26"/>
          <w:vertAlign w:val="superscript"/>
        </w:rPr>
        <w:t>1</w:t>
      </w:r>
      <w:r w:rsidR="00D76C55" w:rsidRPr="00E355C0">
        <w:rPr>
          <w:rFonts w:ascii="Arial" w:hAnsi="Arial" w:cs="Arial"/>
          <w:sz w:val="26"/>
          <w:szCs w:val="26"/>
        </w:rPr>
        <w:t xml:space="preserve">, </w:t>
      </w:r>
      <w:r w:rsidR="00D76C55" w:rsidRPr="00E355C0">
        <w:rPr>
          <w:rFonts w:ascii="Arial" w:hAnsi="Arial" w:cs="Arial"/>
          <w:i/>
          <w:sz w:val="26"/>
          <w:szCs w:val="26"/>
          <w:lang w:val="en-US"/>
        </w:rPr>
        <w:t>k</w:t>
      </w:r>
      <w:r w:rsidR="00D76C55" w:rsidRPr="00E355C0">
        <w:rPr>
          <w:rFonts w:ascii="Arial" w:hAnsi="Arial" w:cs="Arial"/>
          <w:sz w:val="26"/>
          <w:szCs w:val="26"/>
          <w:vertAlign w:val="subscript"/>
        </w:rPr>
        <w:t>Г</w:t>
      </w:r>
      <w:r w:rsidR="00F929D4" w:rsidRPr="00E355C0">
        <w:rPr>
          <w:rFonts w:ascii="Arial" w:hAnsi="Arial" w:cs="Arial"/>
          <w:sz w:val="26"/>
          <w:szCs w:val="26"/>
        </w:rPr>
        <w:t>(298</w:t>
      </w:r>
      <w:r w:rsidR="00F929D4" w:rsidRPr="00E355C0">
        <w:rPr>
          <w:rFonts w:ascii="Arial" w:hAnsi="Arial" w:cs="Arial"/>
          <w:sz w:val="26"/>
          <w:szCs w:val="26"/>
          <w:lang w:val="en-US"/>
        </w:rPr>
        <w:t> K</w:t>
      </w:r>
      <w:r w:rsidR="00D76C55" w:rsidRPr="00E355C0">
        <w:rPr>
          <w:rFonts w:ascii="Arial" w:hAnsi="Arial" w:cs="Arial"/>
          <w:sz w:val="26"/>
          <w:szCs w:val="26"/>
        </w:rPr>
        <w:t>) = 3.3∙10</w:t>
      </w:r>
      <w:r w:rsidR="00F929D4" w:rsidRPr="00E355C0">
        <w:rPr>
          <w:rFonts w:ascii="Arial" w:hAnsi="Arial" w:cs="Arial"/>
          <w:sz w:val="26"/>
          <w:szCs w:val="26"/>
          <w:vertAlign w:val="superscript"/>
        </w:rPr>
        <w:sym w:font="Symbol" w:char="F02D"/>
      </w:r>
      <w:r w:rsidR="00D76C55" w:rsidRPr="00E355C0">
        <w:rPr>
          <w:rFonts w:ascii="Arial" w:hAnsi="Arial" w:cs="Arial"/>
          <w:sz w:val="26"/>
          <w:szCs w:val="26"/>
          <w:vertAlign w:val="superscript"/>
        </w:rPr>
        <w:t>2</w:t>
      </w:r>
      <w:r w:rsidR="005C331F" w:rsidRPr="00E355C0">
        <w:rPr>
          <w:rFonts w:ascii="Arial" w:hAnsi="Arial" w:cs="Arial"/>
          <w:sz w:val="26"/>
          <w:szCs w:val="26"/>
        </w:rPr>
        <w:t> </w:t>
      </w:r>
      <w:r w:rsidRPr="00E355C0">
        <w:rPr>
          <w:rFonts w:ascii="Arial" w:hAnsi="Arial" w:cs="Arial"/>
          <w:sz w:val="26"/>
          <w:szCs w:val="26"/>
        </w:rPr>
        <w:t>М</w:t>
      </w:r>
      <w:r w:rsidRPr="00E355C0">
        <w:rPr>
          <w:rFonts w:ascii="Arial" w:hAnsi="Arial" w:cs="Arial"/>
          <w:sz w:val="26"/>
          <w:szCs w:val="26"/>
        </w:rPr>
        <w:sym w:font="Symbol" w:char="F0D7"/>
      </w:r>
      <w:r w:rsidR="00D76C55" w:rsidRPr="00E355C0">
        <w:rPr>
          <w:rFonts w:ascii="Arial" w:hAnsi="Arial" w:cs="Arial"/>
          <w:sz w:val="26"/>
          <w:szCs w:val="26"/>
        </w:rPr>
        <w:t>атм</w:t>
      </w:r>
      <w:r w:rsidRPr="00E355C0">
        <w:rPr>
          <w:rFonts w:ascii="Arial" w:hAnsi="Arial" w:cs="Arial"/>
          <w:sz w:val="26"/>
          <w:szCs w:val="26"/>
          <w:vertAlign w:val="superscript"/>
        </w:rPr>
        <w:sym w:font="Symbol" w:char="F02D"/>
      </w:r>
      <w:r w:rsidRPr="00E355C0">
        <w:rPr>
          <w:rFonts w:ascii="Arial" w:hAnsi="Arial" w:cs="Arial"/>
          <w:sz w:val="26"/>
          <w:szCs w:val="26"/>
          <w:vertAlign w:val="superscript"/>
        </w:rPr>
        <w:t>1</w:t>
      </w:r>
      <w:r w:rsidR="00D76C55" w:rsidRPr="00E355C0">
        <w:rPr>
          <w:rFonts w:ascii="Arial" w:hAnsi="Arial" w:cs="Arial"/>
          <w:sz w:val="26"/>
          <w:szCs w:val="26"/>
        </w:rPr>
        <w:t>.</w:t>
      </w:r>
    </w:p>
    <w:p w14:paraId="40F4AD85" w14:textId="77777777" w:rsidR="00310DFE" w:rsidRPr="00E355C0" w:rsidRDefault="005C331F" w:rsidP="00E355C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E355C0">
        <w:rPr>
          <w:rFonts w:ascii="Arial" w:hAnsi="Arial" w:cs="Arial"/>
          <w:sz w:val="26"/>
          <w:szCs w:val="26"/>
        </w:rPr>
        <w:t>Искусственная</w:t>
      </w:r>
      <w:r w:rsidR="00D76C55" w:rsidRPr="00E355C0">
        <w:rPr>
          <w:rFonts w:ascii="Arial" w:hAnsi="Arial" w:cs="Arial"/>
          <w:sz w:val="26"/>
          <w:szCs w:val="26"/>
        </w:rPr>
        <w:t xml:space="preserve"> </w:t>
      </w:r>
      <w:r w:rsidR="00EA7121" w:rsidRPr="00E355C0">
        <w:rPr>
          <w:rFonts w:ascii="Arial" w:hAnsi="Arial" w:cs="Arial"/>
          <w:sz w:val="26"/>
          <w:szCs w:val="26"/>
        </w:rPr>
        <w:t>ГВ</w:t>
      </w:r>
      <w:r w:rsidR="00D76C55" w:rsidRPr="00E355C0">
        <w:rPr>
          <w:rFonts w:ascii="Arial" w:hAnsi="Arial" w:cs="Arial"/>
          <w:sz w:val="26"/>
          <w:szCs w:val="26"/>
        </w:rPr>
        <w:t xml:space="preserve"> содержит значительно больше газа, чем природная</w:t>
      </w:r>
      <w:r w:rsidR="00F929D4" w:rsidRPr="00E355C0">
        <w:rPr>
          <w:rFonts w:ascii="Arial" w:hAnsi="Arial" w:cs="Arial"/>
          <w:sz w:val="26"/>
          <w:szCs w:val="26"/>
        </w:rPr>
        <w:t>,</w:t>
      </w:r>
      <w:r w:rsidR="00D76C55" w:rsidRPr="00E355C0">
        <w:rPr>
          <w:rFonts w:ascii="Arial" w:hAnsi="Arial" w:cs="Arial"/>
          <w:sz w:val="26"/>
          <w:szCs w:val="26"/>
        </w:rPr>
        <w:t xml:space="preserve"> и </w:t>
      </w:r>
      <w:r w:rsidR="00F929D4" w:rsidRPr="00E355C0">
        <w:rPr>
          <w:rFonts w:ascii="Arial" w:hAnsi="Arial" w:cs="Arial"/>
          <w:sz w:val="26"/>
          <w:szCs w:val="26"/>
        </w:rPr>
        <w:t>делится на слабо</w:t>
      </w:r>
      <w:r w:rsidRPr="00E355C0">
        <w:rPr>
          <w:rFonts w:ascii="Arial" w:hAnsi="Arial" w:cs="Arial"/>
          <w:sz w:val="26"/>
          <w:szCs w:val="26"/>
        </w:rPr>
        <w:t>-</w:t>
      </w:r>
      <w:r w:rsidR="00F929D4" w:rsidRPr="00E355C0">
        <w:rPr>
          <w:rFonts w:ascii="Arial" w:hAnsi="Arial" w:cs="Arial"/>
          <w:sz w:val="26"/>
          <w:szCs w:val="26"/>
        </w:rPr>
        <w:t>, средне</w:t>
      </w:r>
      <w:r w:rsidRPr="00E355C0">
        <w:rPr>
          <w:rFonts w:ascii="Arial" w:hAnsi="Arial" w:cs="Arial"/>
          <w:sz w:val="26"/>
          <w:szCs w:val="26"/>
        </w:rPr>
        <w:t>-</w:t>
      </w:r>
      <w:r w:rsidR="00D76C55" w:rsidRPr="00E355C0">
        <w:rPr>
          <w:rFonts w:ascii="Arial" w:hAnsi="Arial" w:cs="Arial"/>
          <w:sz w:val="26"/>
          <w:szCs w:val="26"/>
        </w:rPr>
        <w:t xml:space="preserve"> и сильногазированную по массовому содержанию </w:t>
      </w:r>
      <w:r w:rsidR="00D76C55" w:rsidRPr="00E355C0">
        <w:rPr>
          <w:rFonts w:ascii="Arial" w:hAnsi="Arial" w:cs="Arial"/>
          <w:sz w:val="26"/>
          <w:szCs w:val="26"/>
          <w:lang w:val="en-US"/>
        </w:rPr>
        <w:t>CO</w:t>
      </w:r>
      <w:r w:rsidR="00D76C55" w:rsidRPr="00E355C0">
        <w:rPr>
          <w:rFonts w:ascii="Arial" w:hAnsi="Arial" w:cs="Arial"/>
          <w:sz w:val="26"/>
          <w:szCs w:val="26"/>
          <w:vertAlign w:val="subscript"/>
        </w:rPr>
        <w:t>2</w:t>
      </w:r>
      <w:r w:rsidR="00F929D4" w:rsidRPr="00E355C0">
        <w:rPr>
          <w:rFonts w:ascii="Arial" w:hAnsi="Arial" w:cs="Arial"/>
          <w:sz w:val="26"/>
          <w:szCs w:val="26"/>
        </w:rPr>
        <w:t xml:space="preserve"> </w:t>
      </w:r>
      <w:r w:rsidR="00813F44" w:rsidRPr="00E355C0">
        <w:rPr>
          <w:rFonts w:ascii="Arial" w:hAnsi="Arial" w:cs="Arial"/>
          <w:sz w:val="26"/>
          <w:szCs w:val="26"/>
        </w:rPr>
        <w:t>в диапазонах</w:t>
      </w:r>
      <w:r w:rsidR="00D76C55" w:rsidRPr="00E355C0">
        <w:rPr>
          <w:rFonts w:ascii="Arial" w:hAnsi="Arial" w:cs="Arial"/>
          <w:sz w:val="26"/>
          <w:szCs w:val="26"/>
        </w:rPr>
        <w:t xml:space="preserve"> 0.2</w:t>
      </w:r>
      <w:r w:rsidR="00F929D4" w:rsidRPr="00E355C0">
        <w:rPr>
          <w:rFonts w:ascii="Arial" w:hAnsi="Arial" w:cs="Arial"/>
          <w:sz w:val="26"/>
          <w:szCs w:val="26"/>
        </w:rPr>
        <w:sym w:font="Symbol" w:char="F02D"/>
      </w:r>
      <w:r w:rsidR="00D76C55" w:rsidRPr="00E355C0">
        <w:rPr>
          <w:rFonts w:ascii="Arial" w:hAnsi="Arial" w:cs="Arial"/>
          <w:sz w:val="26"/>
          <w:szCs w:val="26"/>
        </w:rPr>
        <w:t>0.3, 0.3</w:t>
      </w:r>
      <w:r w:rsidR="00F929D4" w:rsidRPr="00E355C0">
        <w:rPr>
          <w:rFonts w:ascii="Arial" w:hAnsi="Arial" w:cs="Arial"/>
          <w:sz w:val="26"/>
          <w:szCs w:val="26"/>
        </w:rPr>
        <w:sym w:font="Symbol" w:char="F02D"/>
      </w:r>
      <w:r w:rsidRPr="00E355C0">
        <w:rPr>
          <w:rFonts w:ascii="Arial" w:hAnsi="Arial" w:cs="Arial"/>
          <w:sz w:val="26"/>
          <w:szCs w:val="26"/>
        </w:rPr>
        <w:t>0.4 и &gt;</w:t>
      </w:r>
      <w:r w:rsidR="00813F44" w:rsidRPr="00E355C0">
        <w:rPr>
          <w:rFonts w:ascii="Arial" w:hAnsi="Arial" w:cs="Arial"/>
          <w:sz w:val="26"/>
          <w:szCs w:val="26"/>
        </w:rPr>
        <w:t xml:space="preserve">0.4%, </w:t>
      </w:r>
      <w:r w:rsidR="00D76C55" w:rsidRPr="00E355C0">
        <w:rPr>
          <w:rFonts w:ascii="Arial" w:hAnsi="Arial" w:cs="Arial"/>
          <w:sz w:val="26"/>
          <w:szCs w:val="26"/>
        </w:rPr>
        <w:t>соответственно.</w:t>
      </w:r>
    </w:p>
    <w:tbl>
      <w:tblPr>
        <w:tblStyle w:val="a8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8"/>
      </w:tblGrid>
      <w:tr w:rsidR="002A2CEE" w:rsidRPr="00E355C0" w14:paraId="0B3844EE" w14:textId="77777777" w:rsidTr="00D226A2">
        <w:tc>
          <w:tcPr>
            <w:tcW w:w="0" w:type="auto"/>
          </w:tcPr>
          <w:p w14:paraId="05B1A5F4" w14:textId="77777777" w:rsidR="002A2CEE" w:rsidRPr="00E355C0" w:rsidRDefault="002A2CEE" w:rsidP="00E355C0">
            <w:pPr>
              <w:ind w:firstLine="0"/>
              <w:rPr>
                <w:rFonts w:ascii="Arial" w:hAnsi="Arial" w:cs="Arial"/>
                <w:sz w:val="26"/>
                <w:szCs w:val="26"/>
              </w:rPr>
            </w:pPr>
            <w:r w:rsidRPr="00E355C0">
              <w:rPr>
                <w:rFonts w:ascii="Arial" w:hAnsi="Arial" w:cs="Arial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510C18D" wp14:editId="26373C01">
                  <wp:extent cx="1290334" cy="2520000"/>
                  <wp:effectExtent l="0" t="0" r="0" b="0"/>
                  <wp:docPr id="1" name="Рисунок 1" descr="C:\Users\Гулевич\Desktop\Олимпиады\Составление олимпиад\ММО\2023\Рисунок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Гулевич\Desktop\Олимпиады\Составление олимпиад\ММО\2023\Рисунок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0334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CEE" w:rsidRPr="00E355C0" w14:paraId="3F98AE5C" w14:textId="77777777" w:rsidTr="00D226A2">
        <w:tc>
          <w:tcPr>
            <w:tcW w:w="0" w:type="auto"/>
          </w:tcPr>
          <w:p w14:paraId="08B91649" w14:textId="77777777" w:rsidR="002A2CEE" w:rsidRPr="00E355C0" w:rsidRDefault="00760025" w:rsidP="00E355C0">
            <w:pPr>
              <w:ind w:firstLine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355C0">
              <w:rPr>
                <w:rFonts w:ascii="Arial" w:hAnsi="Arial" w:cs="Arial"/>
                <w:sz w:val="26"/>
                <w:szCs w:val="26"/>
              </w:rPr>
              <w:t>Рисунок 1</w:t>
            </w:r>
          </w:p>
        </w:tc>
      </w:tr>
    </w:tbl>
    <w:p w14:paraId="5F65CFF8" w14:textId="77777777" w:rsidR="00E33722" w:rsidRPr="00E355C0" w:rsidRDefault="00760025" w:rsidP="00E355C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E355C0">
        <w:rPr>
          <w:rFonts w:ascii="Arial" w:hAnsi="Arial" w:cs="Arial"/>
          <w:b/>
          <w:sz w:val="26"/>
          <w:szCs w:val="26"/>
        </w:rPr>
        <w:t>1</w:t>
      </w:r>
      <w:r w:rsidRPr="00E355C0">
        <w:rPr>
          <w:rFonts w:ascii="Arial" w:hAnsi="Arial" w:cs="Arial"/>
          <w:sz w:val="26"/>
          <w:szCs w:val="26"/>
        </w:rPr>
        <w:t>.</w:t>
      </w:r>
      <w:r w:rsidR="005C331F" w:rsidRPr="00E355C0">
        <w:rPr>
          <w:rFonts w:ascii="Arial" w:hAnsi="Arial" w:cs="Arial"/>
          <w:sz w:val="26"/>
          <w:szCs w:val="26"/>
        </w:rPr>
        <w:t> </w:t>
      </w:r>
      <w:r w:rsidR="002A2CEE" w:rsidRPr="00E355C0">
        <w:rPr>
          <w:rFonts w:ascii="Arial" w:hAnsi="Arial" w:cs="Arial"/>
          <w:sz w:val="26"/>
          <w:szCs w:val="26"/>
        </w:rPr>
        <w:t>Определите</w:t>
      </w:r>
      <w:r w:rsidR="005C331F" w:rsidRPr="00E355C0">
        <w:rPr>
          <w:rFonts w:ascii="Arial" w:hAnsi="Arial" w:cs="Arial"/>
          <w:sz w:val="26"/>
          <w:szCs w:val="26"/>
        </w:rPr>
        <w:t>,</w:t>
      </w:r>
      <w:r w:rsidR="002A2CEE" w:rsidRPr="00E355C0">
        <w:rPr>
          <w:rFonts w:ascii="Arial" w:hAnsi="Arial" w:cs="Arial"/>
          <w:sz w:val="26"/>
          <w:szCs w:val="26"/>
        </w:rPr>
        <w:t xml:space="preserve"> к какой категории о</w:t>
      </w:r>
      <w:r w:rsidR="009B635A" w:rsidRPr="00E355C0">
        <w:rPr>
          <w:rFonts w:ascii="Arial" w:hAnsi="Arial" w:cs="Arial"/>
          <w:sz w:val="26"/>
          <w:szCs w:val="26"/>
        </w:rPr>
        <w:t xml:space="preserve">тносится </w:t>
      </w:r>
      <w:r w:rsidR="00EA7121" w:rsidRPr="00E355C0">
        <w:rPr>
          <w:rFonts w:ascii="Arial" w:hAnsi="Arial" w:cs="Arial"/>
          <w:sz w:val="26"/>
          <w:szCs w:val="26"/>
        </w:rPr>
        <w:t>ГВ</w:t>
      </w:r>
      <w:r w:rsidR="009B635A" w:rsidRPr="00E355C0">
        <w:rPr>
          <w:rFonts w:ascii="Arial" w:hAnsi="Arial" w:cs="Arial"/>
          <w:sz w:val="26"/>
          <w:szCs w:val="26"/>
        </w:rPr>
        <w:t>, объё</w:t>
      </w:r>
      <w:r w:rsidR="002A2CEE" w:rsidRPr="00E355C0">
        <w:rPr>
          <w:rFonts w:ascii="Arial" w:hAnsi="Arial" w:cs="Arial"/>
          <w:sz w:val="26"/>
          <w:szCs w:val="26"/>
        </w:rPr>
        <w:t xml:space="preserve">мом </w:t>
      </w:r>
      <w:r w:rsidR="008335F8" w:rsidRPr="00E355C0">
        <w:rPr>
          <w:rFonts w:ascii="Arial" w:hAnsi="Arial" w:cs="Arial"/>
          <w:sz w:val="26"/>
          <w:szCs w:val="26"/>
        </w:rPr>
        <w:t>500</w:t>
      </w:r>
      <w:r w:rsidR="008335F8" w:rsidRPr="00E355C0">
        <w:rPr>
          <w:rFonts w:ascii="Arial" w:hAnsi="Arial" w:cs="Arial"/>
          <w:sz w:val="26"/>
          <w:szCs w:val="26"/>
          <w:lang w:val="en-US"/>
        </w:rPr>
        <w:t> </w:t>
      </w:r>
      <w:r w:rsidR="00D332F6" w:rsidRPr="00E355C0">
        <w:rPr>
          <w:rFonts w:ascii="Arial" w:hAnsi="Arial" w:cs="Arial"/>
          <w:sz w:val="26"/>
          <w:szCs w:val="26"/>
        </w:rPr>
        <w:t>мл</w:t>
      </w:r>
      <w:r w:rsidR="002A2CEE" w:rsidRPr="00E355C0">
        <w:rPr>
          <w:rFonts w:ascii="Arial" w:hAnsi="Arial" w:cs="Arial"/>
          <w:sz w:val="26"/>
          <w:szCs w:val="26"/>
        </w:rPr>
        <w:t>, которую насыщают углекислым газом под</w:t>
      </w:r>
      <w:r w:rsidR="009B635A" w:rsidRPr="00E355C0">
        <w:rPr>
          <w:rFonts w:ascii="Arial" w:hAnsi="Arial" w:cs="Arial"/>
          <w:sz w:val="26"/>
          <w:szCs w:val="26"/>
        </w:rPr>
        <w:t xml:space="preserve"> давлением 2</w:t>
      </w:r>
      <w:r w:rsidR="008335F8" w:rsidRPr="00E355C0">
        <w:rPr>
          <w:rFonts w:ascii="Arial" w:hAnsi="Arial" w:cs="Arial"/>
          <w:sz w:val="26"/>
          <w:szCs w:val="26"/>
          <w:lang w:val="en-US"/>
        </w:rPr>
        <w:t> </w:t>
      </w:r>
      <w:r w:rsidR="002A2CEE" w:rsidRPr="00E355C0">
        <w:rPr>
          <w:rFonts w:ascii="Arial" w:hAnsi="Arial" w:cs="Arial"/>
          <w:sz w:val="26"/>
          <w:szCs w:val="26"/>
        </w:rPr>
        <w:t>атм и температуре 5</w:t>
      </w:r>
      <w:r w:rsidR="008335F8" w:rsidRPr="00E355C0">
        <w:rPr>
          <w:rFonts w:ascii="Arial" w:hAnsi="Arial" w:cs="Arial"/>
          <w:sz w:val="26"/>
          <w:szCs w:val="26"/>
        </w:rPr>
        <w:sym w:font="Symbol" w:char="F0B0"/>
      </w:r>
      <w:r w:rsidR="008335F8" w:rsidRPr="00E355C0">
        <w:rPr>
          <w:rFonts w:ascii="Arial" w:hAnsi="Arial" w:cs="Arial"/>
          <w:sz w:val="26"/>
          <w:szCs w:val="26"/>
          <w:lang w:val="en-US"/>
        </w:rPr>
        <w:t>C</w:t>
      </w:r>
      <w:r w:rsidR="002A2CEE" w:rsidRPr="00E355C0">
        <w:rPr>
          <w:rFonts w:ascii="Arial" w:hAnsi="Arial" w:cs="Arial"/>
          <w:sz w:val="26"/>
          <w:szCs w:val="26"/>
        </w:rPr>
        <w:t>.</w:t>
      </w:r>
    </w:p>
    <w:p w14:paraId="5FE8410C" w14:textId="747669B9" w:rsidR="00E33722" w:rsidRPr="00E355C0" w:rsidRDefault="00760025" w:rsidP="00E355C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E355C0">
        <w:rPr>
          <w:rFonts w:ascii="Arial" w:hAnsi="Arial" w:cs="Arial"/>
          <w:b/>
          <w:sz w:val="26"/>
          <w:szCs w:val="26"/>
        </w:rPr>
        <w:t>2</w:t>
      </w:r>
      <w:r w:rsidRPr="00E355C0">
        <w:rPr>
          <w:rFonts w:ascii="Arial" w:hAnsi="Arial" w:cs="Arial"/>
          <w:sz w:val="26"/>
          <w:szCs w:val="26"/>
        </w:rPr>
        <w:t>.</w:t>
      </w:r>
      <w:r w:rsidR="005C331F" w:rsidRPr="00E355C0">
        <w:rPr>
          <w:rFonts w:ascii="Arial" w:hAnsi="Arial" w:cs="Arial"/>
          <w:sz w:val="26"/>
          <w:szCs w:val="26"/>
        </w:rPr>
        <w:t> </w:t>
      </w:r>
      <w:r w:rsidRPr="00E355C0">
        <w:rPr>
          <w:rFonts w:ascii="Arial" w:hAnsi="Arial" w:cs="Arial"/>
          <w:sz w:val="26"/>
          <w:szCs w:val="26"/>
        </w:rPr>
        <w:t>Получите выражение для давления СО</w:t>
      </w:r>
      <w:r w:rsidRPr="00E355C0">
        <w:rPr>
          <w:rFonts w:ascii="Arial" w:hAnsi="Arial" w:cs="Arial"/>
          <w:sz w:val="26"/>
          <w:szCs w:val="26"/>
          <w:vertAlign w:val="subscript"/>
        </w:rPr>
        <w:t>2</w:t>
      </w:r>
      <w:r w:rsidRPr="00E355C0">
        <w:rPr>
          <w:rFonts w:ascii="Arial" w:hAnsi="Arial" w:cs="Arial"/>
          <w:sz w:val="26"/>
          <w:szCs w:val="26"/>
        </w:rPr>
        <w:t xml:space="preserve"> в закрытой </w:t>
      </w:r>
      <w:r w:rsidR="008335F8" w:rsidRPr="00E355C0">
        <w:rPr>
          <w:rFonts w:ascii="Arial" w:hAnsi="Arial" w:cs="Arial"/>
          <w:sz w:val="26"/>
          <w:szCs w:val="26"/>
        </w:rPr>
        <w:t>бутылке, изображенной на рис. </w:t>
      </w:r>
      <w:r w:rsidRPr="00E355C0">
        <w:rPr>
          <w:rFonts w:ascii="Arial" w:hAnsi="Arial" w:cs="Arial"/>
          <w:sz w:val="26"/>
          <w:szCs w:val="26"/>
        </w:rPr>
        <w:t xml:space="preserve">1. Область </w:t>
      </w:r>
      <w:r w:rsidRPr="00E355C0">
        <w:rPr>
          <w:rFonts w:ascii="Arial" w:hAnsi="Arial" w:cs="Arial"/>
          <w:sz w:val="26"/>
          <w:szCs w:val="26"/>
          <w:lang w:val="en-US"/>
        </w:rPr>
        <w:t>I</w:t>
      </w:r>
      <w:r w:rsidR="005C331F" w:rsidRPr="00E355C0">
        <w:rPr>
          <w:rFonts w:ascii="Arial" w:hAnsi="Arial" w:cs="Arial"/>
          <w:sz w:val="26"/>
          <w:szCs w:val="26"/>
        </w:rPr>
        <w:t xml:space="preserve"> имеет объё</w:t>
      </w:r>
      <w:r w:rsidRPr="00E355C0">
        <w:rPr>
          <w:rFonts w:ascii="Arial" w:hAnsi="Arial" w:cs="Arial"/>
          <w:sz w:val="26"/>
          <w:szCs w:val="26"/>
        </w:rPr>
        <w:t xml:space="preserve">м </w:t>
      </w:r>
      <w:r w:rsidRPr="00E355C0">
        <w:rPr>
          <w:rFonts w:ascii="Arial" w:hAnsi="Arial" w:cs="Arial"/>
          <w:i/>
          <w:sz w:val="26"/>
          <w:szCs w:val="26"/>
          <w:lang w:val="en-US"/>
        </w:rPr>
        <w:t>V</w:t>
      </w:r>
      <w:r w:rsidRPr="00E355C0">
        <w:rPr>
          <w:rFonts w:ascii="Arial" w:hAnsi="Arial" w:cs="Arial"/>
          <w:sz w:val="26"/>
          <w:szCs w:val="26"/>
          <w:vertAlign w:val="subscript"/>
        </w:rPr>
        <w:t>г</w:t>
      </w:r>
      <w:r w:rsidR="004F1808" w:rsidRPr="00E355C0">
        <w:rPr>
          <w:rFonts w:ascii="Arial" w:hAnsi="Arial" w:cs="Arial"/>
          <w:sz w:val="26"/>
          <w:szCs w:val="26"/>
        </w:rPr>
        <w:t xml:space="preserve"> и заполнена идеальным газом</w:t>
      </w:r>
      <w:r w:rsidRPr="00E355C0">
        <w:rPr>
          <w:rFonts w:ascii="Arial" w:hAnsi="Arial" w:cs="Arial"/>
          <w:sz w:val="26"/>
          <w:szCs w:val="26"/>
        </w:rPr>
        <w:t xml:space="preserve">, область </w:t>
      </w:r>
      <w:r w:rsidRPr="00E355C0">
        <w:rPr>
          <w:rFonts w:ascii="Arial" w:hAnsi="Arial" w:cs="Arial"/>
          <w:sz w:val="26"/>
          <w:szCs w:val="26"/>
          <w:lang w:val="en-US"/>
        </w:rPr>
        <w:t>II</w:t>
      </w:r>
      <w:r w:rsidRPr="00E355C0">
        <w:rPr>
          <w:rFonts w:ascii="Arial" w:hAnsi="Arial" w:cs="Arial"/>
          <w:sz w:val="26"/>
          <w:szCs w:val="26"/>
        </w:rPr>
        <w:t xml:space="preserve"> – газированная вода</w:t>
      </w:r>
      <w:r w:rsidR="004F1808" w:rsidRPr="00E355C0">
        <w:rPr>
          <w:rFonts w:ascii="Arial" w:hAnsi="Arial" w:cs="Arial"/>
          <w:sz w:val="26"/>
          <w:szCs w:val="26"/>
        </w:rPr>
        <w:t xml:space="preserve"> объё</w:t>
      </w:r>
      <w:r w:rsidRPr="00E355C0">
        <w:rPr>
          <w:rFonts w:ascii="Arial" w:hAnsi="Arial" w:cs="Arial"/>
          <w:sz w:val="26"/>
          <w:szCs w:val="26"/>
        </w:rPr>
        <w:t xml:space="preserve">мом </w:t>
      </w:r>
      <w:r w:rsidRPr="00E355C0">
        <w:rPr>
          <w:rFonts w:ascii="Arial" w:hAnsi="Arial" w:cs="Arial"/>
          <w:i/>
          <w:sz w:val="26"/>
          <w:szCs w:val="26"/>
          <w:lang w:val="en-US"/>
        </w:rPr>
        <w:t>V</w:t>
      </w:r>
      <w:r w:rsidRPr="00E355C0">
        <w:rPr>
          <w:rFonts w:ascii="Arial" w:hAnsi="Arial" w:cs="Arial"/>
          <w:sz w:val="26"/>
          <w:szCs w:val="26"/>
          <w:vertAlign w:val="subscript"/>
        </w:rPr>
        <w:t>ж</w:t>
      </w:r>
      <w:r w:rsidRPr="00E355C0">
        <w:rPr>
          <w:rFonts w:ascii="Arial" w:hAnsi="Arial" w:cs="Arial"/>
          <w:sz w:val="26"/>
          <w:szCs w:val="26"/>
        </w:rPr>
        <w:t xml:space="preserve"> и концентрацией углекислого газа, определяемой законом Генри. </w:t>
      </w:r>
      <w:r w:rsidR="00813F44" w:rsidRPr="00E355C0">
        <w:rPr>
          <w:rFonts w:ascii="Arial" w:hAnsi="Arial" w:cs="Arial"/>
          <w:sz w:val="26"/>
          <w:szCs w:val="26"/>
        </w:rPr>
        <w:t>Обще</w:t>
      </w:r>
      <w:r w:rsidRPr="00E355C0">
        <w:rPr>
          <w:rFonts w:ascii="Arial" w:hAnsi="Arial" w:cs="Arial"/>
          <w:sz w:val="26"/>
          <w:szCs w:val="26"/>
        </w:rPr>
        <w:t xml:space="preserve">е </w:t>
      </w:r>
      <w:r w:rsidR="00813F44" w:rsidRPr="00E355C0">
        <w:rPr>
          <w:rFonts w:ascii="Arial" w:hAnsi="Arial" w:cs="Arial"/>
          <w:sz w:val="26"/>
          <w:szCs w:val="26"/>
        </w:rPr>
        <w:t>количество</w:t>
      </w:r>
      <w:r w:rsidRPr="00E355C0">
        <w:rPr>
          <w:rFonts w:ascii="Arial" w:hAnsi="Arial" w:cs="Arial"/>
          <w:sz w:val="26"/>
          <w:szCs w:val="26"/>
        </w:rPr>
        <w:t xml:space="preserve"> </w:t>
      </w:r>
      <w:r w:rsidR="00813F44" w:rsidRPr="00E355C0">
        <w:rPr>
          <w:rFonts w:ascii="Arial" w:hAnsi="Arial" w:cs="Arial"/>
          <w:sz w:val="26"/>
          <w:szCs w:val="26"/>
        </w:rPr>
        <w:t>(</w:t>
      </w:r>
      <w:r w:rsidRPr="00E355C0">
        <w:rPr>
          <w:rFonts w:ascii="Arial" w:hAnsi="Arial" w:cs="Arial"/>
          <w:sz w:val="26"/>
          <w:szCs w:val="26"/>
        </w:rPr>
        <w:t>моль</w:t>
      </w:r>
      <w:r w:rsidR="00813F44" w:rsidRPr="00E355C0">
        <w:rPr>
          <w:rFonts w:ascii="Arial" w:hAnsi="Arial" w:cs="Arial"/>
          <w:sz w:val="26"/>
          <w:szCs w:val="26"/>
        </w:rPr>
        <w:t>)</w:t>
      </w:r>
      <w:r w:rsidRPr="00E355C0">
        <w:rPr>
          <w:rFonts w:ascii="Arial" w:hAnsi="Arial" w:cs="Arial"/>
          <w:sz w:val="26"/>
          <w:szCs w:val="26"/>
        </w:rPr>
        <w:t xml:space="preserve"> </w:t>
      </w:r>
      <w:r w:rsidRPr="00E355C0">
        <w:rPr>
          <w:rFonts w:ascii="Arial" w:hAnsi="Arial" w:cs="Arial"/>
          <w:sz w:val="26"/>
          <w:szCs w:val="26"/>
          <w:lang w:val="en-US"/>
        </w:rPr>
        <w:t>CO</w:t>
      </w:r>
      <w:r w:rsidRPr="00E355C0">
        <w:rPr>
          <w:rFonts w:ascii="Arial" w:hAnsi="Arial" w:cs="Arial"/>
          <w:sz w:val="26"/>
          <w:szCs w:val="26"/>
          <w:vertAlign w:val="subscript"/>
        </w:rPr>
        <w:t>2</w:t>
      </w:r>
      <w:r w:rsidRPr="00E355C0">
        <w:rPr>
          <w:rFonts w:ascii="Arial" w:hAnsi="Arial" w:cs="Arial"/>
          <w:sz w:val="26"/>
          <w:szCs w:val="26"/>
        </w:rPr>
        <w:t xml:space="preserve"> определ</w:t>
      </w:r>
      <w:r w:rsidR="005C331F" w:rsidRPr="00E355C0">
        <w:rPr>
          <w:rFonts w:ascii="Arial" w:hAnsi="Arial" w:cs="Arial"/>
          <w:sz w:val="26"/>
          <w:szCs w:val="26"/>
        </w:rPr>
        <w:t xml:space="preserve">яется вкладом газовой и </w:t>
      </w:r>
      <w:r w:rsidR="00813F44" w:rsidRPr="00E355C0">
        <w:rPr>
          <w:rFonts w:ascii="Arial" w:hAnsi="Arial" w:cs="Arial"/>
          <w:sz w:val="26"/>
          <w:szCs w:val="26"/>
        </w:rPr>
        <w:t>водной фаз</w:t>
      </w:r>
      <w:r w:rsidR="0074545D" w:rsidRPr="00E355C0">
        <w:rPr>
          <w:rFonts w:ascii="Arial" w:hAnsi="Arial" w:cs="Arial"/>
          <w:sz w:val="26"/>
          <w:szCs w:val="26"/>
        </w:rPr>
        <w:t>:</w:t>
      </w:r>
      <w:r w:rsidRPr="00E355C0">
        <w:rPr>
          <w:rFonts w:ascii="Arial" w:hAnsi="Arial" w:cs="Arial"/>
          <w:sz w:val="26"/>
          <w:szCs w:val="26"/>
        </w:rPr>
        <w:t xml:space="preserve"> </w:t>
      </w:r>
      <w:r w:rsidR="00E355C0">
        <w:rPr>
          <w:rFonts w:ascii="Arial" w:hAnsi="Arial" w:cs="Arial"/>
          <w:sz w:val="26"/>
          <w:szCs w:val="26"/>
        </w:rPr>
        <w:br/>
      </w:r>
      <w:r w:rsidRPr="00E355C0">
        <w:rPr>
          <w:rFonts w:ascii="Arial" w:hAnsi="Arial" w:cs="Arial"/>
          <w:i/>
          <w:sz w:val="26"/>
          <w:szCs w:val="26"/>
          <w:lang w:val="en-US"/>
        </w:rPr>
        <w:t>n</w:t>
      </w:r>
      <w:r w:rsidRPr="00E355C0">
        <w:rPr>
          <w:rFonts w:ascii="Arial" w:hAnsi="Arial" w:cs="Arial"/>
          <w:sz w:val="26"/>
          <w:szCs w:val="26"/>
          <w:vertAlign w:val="subscript"/>
        </w:rPr>
        <w:t>∑</w:t>
      </w:r>
      <w:r w:rsidRPr="00E355C0">
        <w:rPr>
          <w:rFonts w:ascii="Arial" w:hAnsi="Arial" w:cs="Arial"/>
          <w:sz w:val="26"/>
          <w:szCs w:val="26"/>
        </w:rPr>
        <w:t xml:space="preserve"> = </w:t>
      </w:r>
      <w:r w:rsidR="008335F8" w:rsidRPr="00E355C0">
        <w:rPr>
          <w:rFonts w:ascii="Arial" w:hAnsi="Arial" w:cs="Arial"/>
          <w:i/>
          <w:sz w:val="26"/>
          <w:szCs w:val="26"/>
          <w:lang w:val="en-US"/>
        </w:rPr>
        <w:t>n</w:t>
      </w:r>
      <w:r w:rsidRPr="00E355C0">
        <w:rPr>
          <w:rFonts w:ascii="Arial" w:hAnsi="Arial" w:cs="Arial"/>
          <w:sz w:val="26"/>
          <w:szCs w:val="26"/>
          <w:vertAlign w:val="subscript"/>
        </w:rPr>
        <w:t>г</w:t>
      </w:r>
      <w:r w:rsidRPr="00E355C0">
        <w:rPr>
          <w:rFonts w:ascii="Arial" w:hAnsi="Arial" w:cs="Arial"/>
          <w:sz w:val="26"/>
          <w:szCs w:val="26"/>
        </w:rPr>
        <w:t xml:space="preserve"> + </w:t>
      </w:r>
      <w:r w:rsidR="008335F8" w:rsidRPr="00E355C0">
        <w:rPr>
          <w:rFonts w:ascii="Arial" w:hAnsi="Arial" w:cs="Arial"/>
          <w:i/>
          <w:sz w:val="26"/>
          <w:szCs w:val="26"/>
          <w:lang w:val="en-US"/>
        </w:rPr>
        <w:t>n</w:t>
      </w:r>
      <w:r w:rsidRPr="00E355C0">
        <w:rPr>
          <w:rFonts w:ascii="Arial" w:hAnsi="Arial" w:cs="Arial"/>
          <w:sz w:val="26"/>
          <w:szCs w:val="26"/>
          <w:vertAlign w:val="subscript"/>
        </w:rPr>
        <w:t>ж</w:t>
      </w:r>
      <w:r w:rsidRPr="00E355C0">
        <w:rPr>
          <w:rFonts w:ascii="Arial" w:hAnsi="Arial" w:cs="Arial"/>
          <w:sz w:val="26"/>
          <w:szCs w:val="26"/>
        </w:rPr>
        <w:t>.</w:t>
      </w:r>
    </w:p>
    <w:p w14:paraId="6C144F09" w14:textId="77777777" w:rsidR="00E33722" w:rsidRPr="00E355C0" w:rsidRDefault="00E33722" w:rsidP="00E355C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E355C0">
        <w:rPr>
          <w:rFonts w:ascii="Arial" w:hAnsi="Arial" w:cs="Arial"/>
          <w:b/>
          <w:sz w:val="26"/>
          <w:szCs w:val="26"/>
        </w:rPr>
        <w:t>3</w:t>
      </w:r>
      <w:r w:rsidR="006E229B" w:rsidRPr="00E355C0">
        <w:rPr>
          <w:rFonts w:ascii="Arial" w:hAnsi="Arial" w:cs="Arial"/>
          <w:sz w:val="26"/>
          <w:szCs w:val="26"/>
        </w:rPr>
        <w:t>. </w:t>
      </w:r>
      <w:r w:rsidR="00760025" w:rsidRPr="00E355C0">
        <w:rPr>
          <w:rFonts w:ascii="Arial" w:hAnsi="Arial" w:cs="Arial"/>
          <w:sz w:val="26"/>
          <w:szCs w:val="26"/>
        </w:rPr>
        <w:t xml:space="preserve">Используя полученное в пункте 2 выражение, рассчитайте давление углекислого газа в закрытой </w:t>
      </w:r>
      <w:r w:rsidR="004F1808" w:rsidRPr="00E355C0">
        <w:rPr>
          <w:rFonts w:ascii="Arial" w:hAnsi="Arial" w:cs="Arial"/>
          <w:sz w:val="26"/>
          <w:szCs w:val="26"/>
        </w:rPr>
        <w:t>бутылке (</w:t>
      </w:r>
      <w:r w:rsidR="00BE6C72" w:rsidRPr="00E355C0">
        <w:rPr>
          <w:rFonts w:ascii="Arial" w:hAnsi="Arial" w:cs="Arial"/>
          <w:sz w:val="26"/>
          <w:szCs w:val="26"/>
        </w:rPr>
        <w:t>рис. </w:t>
      </w:r>
      <w:r w:rsidR="00760025" w:rsidRPr="00E355C0">
        <w:rPr>
          <w:rFonts w:ascii="Arial" w:hAnsi="Arial" w:cs="Arial"/>
          <w:sz w:val="26"/>
          <w:szCs w:val="26"/>
        </w:rPr>
        <w:t>1</w:t>
      </w:r>
      <w:r w:rsidR="004F1808" w:rsidRPr="00E355C0">
        <w:rPr>
          <w:rFonts w:ascii="Arial" w:hAnsi="Arial" w:cs="Arial"/>
          <w:sz w:val="26"/>
          <w:szCs w:val="26"/>
        </w:rPr>
        <w:t>)</w:t>
      </w:r>
      <w:r w:rsidR="008335F8" w:rsidRPr="00E355C0">
        <w:rPr>
          <w:rFonts w:ascii="Arial" w:hAnsi="Arial" w:cs="Arial"/>
          <w:sz w:val="26"/>
          <w:szCs w:val="26"/>
        </w:rPr>
        <w:t>, содержащей 500 </w:t>
      </w:r>
      <w:r w:rsidR="00760025" w:rsidRPr="00E355C0">
        <w:rPr>
          <w:rFonts w:ascii="Arial" w:hAnsi="Arial" w:cs="Arial"/>
          <w:sz w:val="26"/>
          <w:szCs w:val="26"/>
        </w:rPr>
        <w:t xml:space="preserve">мл </w:t>
      </w:r>
      <w:r w:rsidR="00EA7121" w:rsidRPr="00E355C0">
        <w:rPr>
          <w:rFonts w:ascii="Arial" w:hAnsi="Arial" w:cs="Arial"/>
          <w:sz w:val="26"/>
          <w:szCs w:val="26"/>
        </w:rPr>
        <w:t>ГВ</w:t>
      </w:r>
      <w:r w:rsidR="00760025" w:rsidRPr="00E355C0">
        <w:rPr>
          <w:rFonts w:ascii="Arial" w:hAnsi="Arial" w:cs="Arial"/>
          <w:sz w:val="26"/>
          <w:szCs w:val="26"/>
        </w:rPr>
        <w:t xml:space="preserve"> при 25</w:t>
      </w:r>
      <w:r w:rsidR="008335F8" w:rsidRPr="00E355C0">
        <w:rPr>
          <w:rFonts w:ascii="Arial" w:hAnsi="Arial" w:cs="Arial"/>
          <w:sz w:val="26"/>
          <w:szCs w:val="26"/>
        </w:rPr>
        <w:sym w:font="Symbol" w:char="F0B0"/>
      </w:r>
      <w:r w:rsidR="008335F8" w:rsidRPr="00E355C0">
        <w:rPr>
          <w:rFonts w:ascii="Arial" w:hAnsi="Arial" w:cs="Arial"/>
          <w:sz w:val="26"/>
          <w:szCs w:val="26"/>
          <w:lang w:val="en-US"/>
        </w:rPr>
        <w:t>C</w:t>
      </w:r>
      <w:r w:rsidR="00760025" w:rsidRPr="00E355C0">
        <w:rPr>
          <w:rFonts w:ascii="Arial" w:hAnsi="Arial" w:cs="Arial"/>
          <w:sz w:val="26"/>
          <w:szCs w:val="26"/>
        </w:rPr>
        <w:t xml:space="preserve">. Диаметр горлышка бутылки </w:t>
      </w:r>
      <w:r w:rsidR="00760025" w:rsidRPr="00E355C0">
        <w:rPr>
          <w:rFonts w:ascii="Arial" w:hAnsi="Arial" w:cs="Arial"/>
          <w:i/>
          <w:sz w:val="26"/>
          <w:szCs w:val="26"/>
          <w:lang w:val="en-US"/>
        </w:rPr>
        <w:t>d</w:t>
      </w:r>
      <w:r w:rsidR="00BE6C72" w:rsidRPr="00E355C0">
        <w:rPr>
          <w:rFonts w:ascii="Arial" w:hAnsi="Arial" w:cs="Arial"/>
          <w:sz w:val="26"/>
          <w:szCs w:val="26"/>
        </w:rPr>
        <w:t xml:space="preserve"> = 28 </w:t>
      </w:r>
      <w:r w:rsidR="00760025" w:rsidRPr="00E355C0">
        <w:rPr>
          <w:rFonts w:ascii="Arial" w:hAnsi="Arial" w:cs="Arial"/>
          <w:sz w:val="26"/>
          <w:szCs w:val="26"/>
        </w:rPr>
        <w:t xml:space="preserve">мм, </w:t>
      </w:r>
      <w:r w:rsidR="00760025" w:rsidRPr="00E355C0">
        <w:rPr>
          <w:rFonts w:ascii="Arial" w:hAnsi="Arial" w:cs="Arial"/>
          <w:i/>
          <w:sz w:val="26"/>
          <w:szCs w:val="26"/>
          <w:lang w:val="en-US"/>
        </w:rPr>
        <w:t>h</w:t>
      </w:r>
      <w:r w:rsidR="00BE6C72" w:rsidRPr="00E355C0">
        <w:rPr>
          <w:rFonts w:ascii="Arial" w:hAnsi="Arial" w:cs="Arial"/>
          <w:sz w:val="26"/>
          <w:szCs w:val="26"/>
        </w:rPr>
        <w:t xml:space="preserve"> = 4 </w:t>
      </w:r>
      <w:r w:rsidR="00760025" w:rsidRPr="00E355C0">
        <w:rPr>
          <w:rFonts w:ascii="Arial" w:hAnsi="Arial" w:cs="Arial"/>
          <w:sz w:val="26"/>
          <w:szCs w:val="26"/>
        </w:rPr>
        <w:t xml:space="preserve">см, </w:t>
      </w:r>
      <w:r w:rsidR="00760025" w:rsidRPr="00E355C0">
        <w:rPr>
          <w:rFonts w:ascii="Arial" w:hAnsi="Arial" w:cs="Arial"/>
          <w:i/>
          <w:sz w:val="26"/>
          <w:szCs w:val="26"/>
        </w:rPr>
        <w:t>n</w:t>
      </w:r>
      <w:r w:rsidR="00760025" w:rsidRPr="00E355C0">
        <w:rPr>
          <w:rFonts w:ascii="Arial" w:hAnsi="Arial" w:cs="Arial"/>
          <w:sz w:val="26"/>
          <w:szCs w:val="26"/>
          <w:vertAlign w:val="subscript"/>
        </w:rPr>
        <w:t>∑</w:t>
      </w:r>
      <w:r w:rsidR="00760025" w:rsidRPr="00E355C0">
        <w:rPr>
          <w:rFonts w:ascii="Arial" w:hAnsi="Arial" w:cs="Arial"/>
          <w:sz w:val="26"/>
          <w:szCs w:val="26"/>
        </w:rPr>
        <w:t xml:space="preserve"> (СО</w:t>
      </w:r>
      <w:r w:rsidR="008335F8" w:rsidRPr="00E355C0">
        <w:rPr>
          <w:rFonts w:ascii="Arial" w:hAnsi="Arial" w:cs="Arial"/>
          <w:sz w:val="26"/>
          <w:szCs w:val="26"/>
          <w:vertAlign w:val="subscript"/>
        </w:rPr>
        <w:t>2</w:t>
      </w:r>
      <w:r w:rsidR="00760025" w:rsidRPr="00E355C0">
        <w:rPr>
          <w:rFonts w:ascii="Arial" w:hAnsi="Arial" w:cs="Arial"/>
          <w:sz w:val="26"/>
          <w:szCs w:val="26"/>
        </w:rPr>
        <w:t xml:space="preserve">) примите равным </w:t>
      </w:r>
      <w:r w:rsidR="00967782" w:rsidRPr="00E355C0">
        <w:rPr>
          <w:rFonts w:ascii="Arial" w:hAnsi="Arial" w:cs="Arial"/>
          <w:sz w:val="26"/>
          <w:szCs w:val="26"/>
        </w:rPr>
        <w:t>4</w:t>
      </w:r>
      <w:r w:rsidR="00633B3F" w:rsidRPr="00E355C0">
        <w:rPr>
          <w:rFonts w:ascii="Arial" w:hAnsi="Arial" w:cs="Arial"/>
          <w:sz w:val="26"/>
          <w:szCs w:val="26"/>
        </w:rPr>
        <w:t>5</w:t>
      </w:r>
      <w:r w:rsidR="008335F8" w:rsidRPr="00E355C0">
        <w:rPr>
          <w:rFonts w:ascii="Arial" w:hAnsi="Arial" w:cs="Arial"/>
          <w:sz w:val="26"/>
          <w:szCs w:val="26"/>
        </w:rPr>
        <w:t> </w:t>
      </w:r>
      <w:r w:rsidR="00760025" w:rsidRPr="00E355C0">
        <w:rPr>
          <w:rFonts w:ascii="Arial" w:hAnsi="Arial" w:cs="Arial"/>
          <w:sz w:val="26"/>
          <w:szCs w:val="26"/>
        </w:rPr>
        <w:t>ммоль.</w:t>
      </w:r>
    </w:p>
    <w:p w14:paraId="6228F8C4" w14:textId="671600B1" w:rsidR="004D5365" w:rsidRPr="00E355C0" w:rsidRDefault="00E33722" w:rsidP="00E355C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E355C0">
        <w:rPr>
          <w:rFonts w:ascii="Arial" w:hAnsi="Arial" w:cs="Arial"/>
          <w:b/>
          <w:sz w:val="26"/>
          <w:szCs w:val="26"/>
        </w:rPr>
        <w:t>4</w:t>
      </w:r>
      <w:r w:rsidR="006E229B" w:rsidRPr="00E355C0">
        <w:rPr>
          <w:rFonts w:ascii="Arial" w:hAnsi="Arial" w:cs="Arial"/>
          <w:sz w:val="26"/>
          <w:szCs w:val="26"/>
        </w:rPr>
        <w:t>. </w:t>
      </w:r>
      <w:r w:rsidR="009C0019" w:rsidRPr="00E355C0">
        <w:rPr>
          <w:rFonts w:ascii="Arial" w:hAnsi="Arial" w:cs="Arial"/>
          <w:sz w:val="26"/>
          <w:szCs w:val="26"/>
        </w:rPr>
        <w:t xml:space="preserve"> Рассчитайте </w:t>
      </w:r>
      <w:r w:rsidR="009C0019" w:rsidRPr="00E355C0">
        <w:rPr>
          <w:rFonts w:ascii="Arial" w:hAnsi="Arial" w:cs="Arial"/>
          <w:sz w:val="26"/>
          <w:szCs w:val="26"/>
          <w:lang w:val="en-US"/>
        </w:rPr>
        <w:t>pH</w:t>
      </w:r>
      <w:r w:rsidR="009C0019" w:rsidRPr="00E355C0">
        <w:rPr>
          <w:rFonts w:ascii="Arial" w:hAnsi="Arial" w:cs="Arial"/>
          <w:sz w:val="26"/>
          <w:szCs w:val="26"/>
        </w:rPr>
        <w:t xml:space="preserve"> чистой воды при 25</w:t>
      </w:r>
      <w:r w:rsidR="00F929D4" w:rsidRPr="00E355C0">
        <w:rPr>
          <w:rFonts w:ascii="Arial" w:hAnsi="Arial" w:cs="Arial"/>
          <w:sz w:val="26"/>
          <w:szCs w:val="26"/>
        </w:rPr>
        <w:sym w:font="Symbol" w:char="F0B0"/>
      </w:r>
      <w:r w:rsidR="00F929D4" w:rsidRPr="00E355C0">
        <w:rPr>
          <w:rFonts w:ascii="Arial" w:hAnsi="Arial" w:cs="Arial"/>
          <w:sz w:val="26"/>
          <w:szCs w:val="26"/>
          <w:lang w:val="en-US"/>
        </w:rPr>
        <w:t>C</w:t>
      </w:r>
      <w:r w:rsidR="009C0019" w:rsidRPr="00E355C0">
        <w:rPr>
          <w:rFonts w:ascii="Arial" w:hAnsi="Arial" w:cs="Arial"/>
          <w:sz w:val="26"/>
          <w:szCs w:val="26"/>
        </w:rPr>
        <w:t xml:space="preserve">, находящейся в контакте с воздухом. Парциальное давление </w:t>
      </w:r>
      <w:r w:rsidR="009C0019" w:rsidRPr="00E355C0">
        <w:rPr>
          <w:rFonts w:ascii="Arial" w:hAnsi="Arial" w:cs="Arial"/>
          <w:sz w:val="26"/>
          <w:szCs w:val="26"/>
          <w:lang w:val="en-US"/>
        </w:rPr>
        <w:t>CO</w:t>
      </w:r>
      <w:r w:rsidR="009C0019" w:rsidRPr="00E355C0">
        <w:rPr>
          <w:rFonts w:ascii="Arial" w:hAnsi="Arial" w:cs="Arial"/>
          <w:sz w:val="26"/>
          <w:szCs w:val="26"/>
          <w:vertAlign w:val="subscript"/>
        </w:rPr>
        <w:t>2</w:t>
      </w:r>
      <w:r w:rsidR="009C0019" w:rsidRPr="00E355C0">
        <w:rPr>
          <w:rFonts w:ascii="Arial" w:hAnsi="Arial" w:cs="Arial"/>
          <w:sz w:val="26"/>
          <w:szCs w:val="26"/>
        </w:rPr>
        <w:t xml:space="preserve"> в воздухе 3.0∙10</w:t>
      </w:r>
      <w:r w:rsidR="009B635A" w:rsidRPr="00E355C0">
        <w:rPr>
          <w:rFonts w:ascii="Arial" w:hAnsi="Arial" w:cs="Arial"/>
          <w:sz w:val="26"/>
          <w:szCs w:val="26"/>
          <w:vertAlign w:val="superscript"/>
        </w:rPr>
        <w:sym w:font="Symbol" w:char="F02D"/>
      </w:r>
      <w:r w:rsidR="009C0019" w:rsidRPr="00E355C0">
        <w:rPr>
          <w:rFonts w:ascii="Arial" w:hAnsi="Arial" w:cs="Arial"/>
          <w:sz w:val="26"/>
          <w:szCs w:val="26"/>
          <w:vertAlign w:val="superscript"/>
        </w:rPr>
        <w:t>4</w:t>
      </w:r>
      <w:r w:rsidR="004F1808" w:rsidRPr="00E355C0">
        <w:rPr>
          <w:rFonts w:ascii="Arial" w:hAnsi="Arial" w:cs="Arial"/>
          <w:sz w:val="26"/>
          <w:szCs w:val="26"/>
        </w:rPr>
        <w:t> </w:t>
      </w:r>
      <w:r w:rsidR="009C0019" w:rsidRPr="00E355C0">
        <w:rPr>
          <w:rFonts w:ascii="Arial" w:hAnsi="Arial" w:cs="Arial"/>
          <w:sz w:val="26"/>
          <w:szCs w:val="26"/>
        </w:rPr>
        <w:t>атм. Примите</w:t>
      </w:r>
      <w:r w:rsidR="00EA7121" w:rsidRPr="00E355C0">
        <w:rPr>
          <w:rFonts w:ascii="Arial" w:hAnsi="Arial" w:cs="Arial"/>
          <w:sz w:val="26"/>
          <w:szCs w:val="26"/>
        </w:rPr>
        <w:t>, что</w:t>
      </w:r>
      <w:r w:rsidR="009C0019" w:rsidRPr="00E355C0">
        <w:rPr>
          <w:rFonts w:ascii="Arial" w:hAnsi="Arial" w:cs="Arial"/>
          <w:sz w:val="26"/>
          <w:szCs w:val="26"/>
        </w:rPr>
        <w:t xml:space="preserve"> </w:t>
      </w:r>
      <w:r w:rsidR="00E355C0">
        <w:rPr>
          <w:rFonts w:ascii="Arial" w:hAnsi="Arial" w:cs="Arial"/>
          <w:sz w:val="26"/>
          <w:szCs w:val="26"/>
        </w:rPr>
        <w:br/>
      </w:r>
      <w:r w:rsidR="009C0019" w:rsidRPr="00E355C0">
        <w:rPr>
          <w:rFonts w:ascii="Arial" w:hAnsi="Arial" w:cs="Arial"/>
          <w:sz w:val="26"/>
          <w:szCs w:val="26"/>
        </w:rPr>
        <w:t>[</w:t>
      </w:r>
      <w:r w:rsidR="009C0019" w:rsidRPr="00E355C0">
        <w:rPr>
          <w:rFonts w:ascii="Arial" w:hAnsi="Arial" w:cs="Arial"/>
          <w:sz w:val="26"/>
          <w:szCs w:val="26"/>
          <w:lang w:val="en-US"/>
        </w:rPr>
        <w:t>H</w:t>
      </w:r>
      <w:r w:rsidR="009C0019" w:rsidRPr="00E355C0">
        <w:rPr>
          <w:rFonts w:ascii="Arial" w:hAnsi="Arial" w:cs="Arial"/>
          <w:sz w:val="26"/>
          <w:szCs w:val="26"/>
          <w:vertAlign w:val="superscript"/>
        </w:rPr>
        <w:t>+</w:t>
      </w:r>
      <w:r w:rsidR="009C0019" w:rsidRPr="00E355C0">
        <w:rPr>
          <w:rFonts w:ascii="Arial" w:hAnsi="Arial" w:cs="Arial"/>
          <w:sz w:val="26"/>
          <w:szCs w:val="26"/>
        </w:rPr>
        <w:t>] ≈ [</w:t>
      </w:r>
      <w:r w:rsidR="009C0019" w:rsidRPr="00E355C0">
        <w:rPr>
          <w:rFonts w:ascii="Arial" w:hAnsi="Arial" w:cs="Arial"/>
          <w:sz w:val="26"/>
          <w:szCs w:val="26"/>
          <w:lang w:val="en-US"/>
        </w:rPr>
        <w:t>HCO</w:t>
      </w:r>
      <w:r w:rsidR="009C0019" w:rsidRPr="00E355C0">
        <w:rPr>
          <w:rFonts w:ascii="Arial" w:hAnsi="Arial" w:cs="Arial"/>
          <w:sz w:val="26"/>
          <w:szCs w:val="26"/>
          <w:vertAlign w:val="subscript"/>
        </w:rPr>
        <w:t>3</w:t>
      </w:r>
      <w:r w:rsidR="00BE6C72" w:rsidRPr="00E355C0">
        <w:rPr>
          <w:rFonts w:ascii="Arial" w:hAnsi="Arial" w:cs="Arial"/>
          <w:sz w:val="26"/>
          <w:szCs w:val="26"/>
          <w:vertAlign w:val="superscript"/>
        </w:rPr>
        <w:sym w:font="Symbol" w:char="F02D"/>
      </w:r>
      <w:r w:rsidR="00EA7121" w:rsidRPr="00E355C0">
        <w:rPr>
          <w:rFonts w:ascii="Arial" w:hAnsi="Arial" w:cs="Arial"/>
          <w:sz w:val="26"/>
          <w:szCs w:val="26"/>
        </w:rPr>
        <w:t xml:space="preserve">], и </w:t>
      </w:r>
      <w:r w:rsidR="009C0019" w:rsidRPr="00E355C0">
        <w:rPr>
          <w:rFonts w:ascii="Arial" w:hAnsi="Arial" w:cs="Arial"/>
          <w:sz w:val="26"/>
          <w:szCs w:val="26"/>
        </w:rPr>
        <w:t xml:space="preserve">не учитывайте вклад в величину </w:t>
      </w:r>
      <w:r w:rsidR="009C0019" w:rsidRPr="00E355C0">
        <w:rPr>
          <w:rFonts w:ascii="Arial" w:hAnsi="Arial" w:cs="Arial"/>
          <w:sz w:val="26"/>
          <w:szCs w:val="26"/>
          <w:lang w:val="en-US"/>
        </w:rPr>
        <w:t>pH</w:t>
      </w:r>
      <w:r w:rsidR="009C0019" w:rsidRPr="00E355C0">
        <w:rPr>
          <w:rFonts w:ascii="Arial" w:hAnsi="Arial" w:cs="Arial"/>
          <w:sz w:val="26"/>
          <w:szCs w:val="26"/>
        </w:rPr>
        <w:t xml:space="preserve"> диссоциацию угольной кислоты по второй ступени.</w:t>
      </w:r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7"/>
        <w:gridCol w:w="2827"/>
      </w:tblGrid>
      <w:tr w:rsidR="003A6EBC" w:rsidRPr="00E355C0" w14:paraId="630D9CA2" w14:textId="77777777" w:rsidTr="00074678">
        <w:trPr>
          <w:jc w:val="center"/>
        </w:trPr>
        <w:tc>
          <w:tcPr>
            <w:tcW w:w="0" w:type="auto"/>
          </w:tcPr>
          <w:p w14:paraId="58DC51A4" w14:textId="6E7AF3FE" w:rsidR="003A6EBC" w:rsidRPr="00E355C0" w:rsidRDefault="003A6EBC" w:rsidP="00E355C0">
            <w:pPr>
              <w:ind w:firstLine="0"/>
              <w:rPr>
                <w:rFonts w:ascii="Arial" w:hAnsi="Arial" w:cs="Arial"/>
                <w:sz w:val="26"/>
                <w:szCs w:val="26"/>
              </w:rPr>
            </w:pPr>
            <w:r w:rsidRPr="00E355C0">
              <w:rPr>
                <w:rFonts w:ascii="Arial" w:hAnsi="Arial" w:cs="Arial"/>
                <w:sz w:val="26"/>
                <w:szCs w:val="26"/>
              </w:rPr>
              <w:t>СО</w:t>
            </w:r>
            <w:r w:rsidRPr="00E355C0">
              <w:rPr>
                <w:rFonts w:ascii="Arial" w:hAnsi="Arial" w:cs="Arial"/>
                <w:sz w:val="26"/>
                <w:szCs w:val="26"/>
                <w:vertAlign w:val="subscript"/>
              </w:rPr>
              <w:t>2</w:t>
            </w:r>
            <w:r w:rsidRPr="00E355C0">
              <w:rPr>
                <w:rFonts w:ascii="Arial" w:hAnsi="Arial" w:cs="Arial"/>
                <w:sz w:val="26"/>
                <w:szCs w:val="26"/>
              </w:rPr>
              <w:t xml:space="preserve"> + Н</w:t>
            </w:r>
            <w:r w:rsidRPr="00E355C0">
              <w:rPr>
                <w:rFonts w:ascii="Arial" w:hAnsi="Arial" w:cs="Arial"/>
                <w:sz w:val="26"/>
                <w:szCs w:val="26"/>
                <w:vertAlign w:val="subscript"/>
              </w:rPr>
              <w:t>2</w:t>
            </w:r>
            <w:r w:rsidRPr="00E355C0">
              <w:rPr>
                <w:rFonts w:ascii="Arial" w:hAnsi="Arial" w:cs="Arial"/>
                <w:sz w:val="26"/>
                <w:szCs w:val="26"/>
              </w:rPr>
              <w:t>О ↔ Н</w:t>
            </w:r>
            <w:r w:rsidRPr="00E355C0">
              <w:rPr>
                <w:rFonts w:ascii="Arial" w:hAnsi="Arial" w:cs="Arial"/>
                <w:sz w:val="26"/>
                <w:szCs w:val="26"/>
                <w:vertAlign w:val="subscript"/>
              </w:rPr>
              <w:t>2</w:t>
            </w:r>
            <w:r w:rsidRPr="00E355C0">
              <w:rPr>
                <w:rFonts w:ascii="Arial" w:hAnsi="Arial" w:cs="Arial"/>
                <w:sz w:val="26"/>
                <w:szCs w:val="26"/>
              </w:rPr>
              <w:t>СО</w:t>
            </w:r>
            <w:r w:rsidRPr="00E355C0">
              <w:rPr>
                <w:rFonts w:ascii="Arial" w:hAnsi="Arial" w:cs="Arial"/>
                <w:sz w:val="26"/>
                <w:szCs w:val="26"/>
                <w:vertAlign w:val="subscript"/>
              </w:rPr>
              <w:t>3</w:t>
            </w:r>
          </w:p>
        </w:tc>
        <w:tc>
          <w:tcPr>
            <w:tcW w:w="0" w:type="auto"/>
          </w:tcPr>
          <w:p w14:paraId="1734E3A3" w14:textId="77777777" w:rsidR="003A6EBC" w:rsidRPr="00E355C0" w:rsidRDefault="00BE6C72" w:rsidP="00E355C0">
            <w:pPr>
              <w:ind w:firstLine="0"/>
              <w:rPr>
                <w:rFonts w:ascii="Arial" w:hAnsi="Arial" w:cs="Arial"/>
                <w:sz w:val="26"/>
                <w:szCs w:val="26"/>
              </w:rPr>
            </w:pPr>
            <w:r w:rsidRPr="00E355C0">
              <w:rPr>
                <w:rFonts w:ascii="Arial" w:hAnsi="Arial" w:cs="Arial"/>
                <w:i/>
                <w:sz w:val="26"/>
                <w:szCs w:val="26"/>
                <w:lang w:val="en-US"/>
              </w:rPr>
              <w:t>K</w:t>
            </w:r>
            <w:r w:rsidR="003A6EBC" w:rsidRPr="00E355C0">
              <w:rPr>
                <w:rFonts w:ascii="Arial" w:hAnsi="Arial" w:cs="Arial"/>
                <w:sz w:val="26"/>
                <w:szCs w:val="26"/>
              </w:rPr>
              <w:t xml:space="preserve"> = 3.3∙10</w:t>
            </w:r>
            <w:r w:rsidRPr="00E355C0">
              <w:rPr>
                <w:rFonts w:ascii="Arial" w:hAnsi="Arial" w:cs="Arial"/>
                <w:sz w:val="26"/>
                <w:szCs w:val="26"/>
                <w:vertAlign w:val="superscript"/>
              </w:rPr>
              <w:sym w:font="Symbol" w:char="F02D"/>
            </w:r>
            <w:r w:rsidR="003A6EBC" w:rsidRPr="00E355C0">
              <w:rPr>
                <w:rFonts w:ascii="Arial" w:hAnsi="Arial" w:cs="Arial"/>
                <w:sz w:val="26"/>
                <w:szCs w:val="26"/>
                <w:vertAlign w:val="superscript"/>
              </w:rPr>
              <w:t>2</w:t>
            </w:r>
            <w:r w:rsidR="003A6EBC" w:rsidRPr="00E355C0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6474E2" w:rsidRPr="00E355C0">
              <w:rPr>
                <w:rFonts w:ascii="Arial" w:hAnsi="Arial" w:cs="Arial"/>
                <w:sz w:val="26"/>
                <w:szCs w:val="26"/>
              </w:rPr>
              <w:t>М</w:t>
            </w:r>
            <w:r w:rsidR="006474E2" w:rsidRPr="00E355C0">
              <w:rPr>
                <w:rFonts w:ascii="Arial" w:hAnsi="Arial" w:cs="Arial"/>
                <w:sz w:val="26"/>
                <w:szCs w:val="26"/>
              </w:rPr>
              <w:sym w:font="Symbol" w:char="F0D7"/>
            </w:r>
            <w:r w:rsidR="006474E2" w:rsidRPr="00E355C0">
              <w:rPr>
                <w:rFonts w:ascii="Arial" w:hAnsi="Arial" w:cs="Arial"/>
                <w:sz w:val="26"/>
                <w:szCs w:val="26"/>
              </w:rPr>
              <w:t>атм</w:t>
            </w:r>
            <w:r w:rsidR="006474E2" w:rsidRPr="00E355C0">
              <w:rPr>
                <w:rFonts w:ascii="Arial" w:hAnsi="Arial" w:cs="Arial"/>
                <w:sz w:val="26"/>
                <w:szCs w:val="26"/>
                <w:vertAlign w:val="superscript"/>
              </w:rPr>
              <w:sym w:font="Symbol" w:char="F02D"/>
            </w:r>
            <w:r w:rsidR="006474E2" w:rsidRPr="00E355C0">
              <w:rPr>
                <w:rFonts w:ascii="Arial" w:hAnsi="Arial" w:cs="Arial"/>
                <w:sz w:val="26"/>
                <w:szCs w:val="26"/>
                <w:vertAlign w:val="superscript"/>
              </w:rPr>
              <w:t>1</w:t>
            </w:r>
            <w:r w:rsidRPr="00E355C0">
              <w:rPr>
                <w:rFonts w:ascii="Arial" w:hAnsi="Arial" w:cs="Arial"/>
                <w:sz w:val="26"/>
                <w:szCs w:val="26"/>
              </w:rPr>
              <w:t>,</w:t>
            </w:r>
          </w:p>
        </w:tc>
      </w:tr>
      <w:tr w:rsidR="003A6EBC" w:rsidRPr="00E355C0" w14:paraId="10832771" w14:textId="77777777" w:rsidTr="00074678">
        <w:trPr>
          <w:jc w:val="center"/>
        </w:trPr>
        <w:tc>
          <w:tcPr>
            <w:tcW w:w="0" w:type="auto"/>
          </w:tcPr>
          <w:p w14:paraId="1C3EEA71" w14:textId="77777777" w:rsidR="003A6EBC" w:rsidRPr="00E355C0" w:rsidRDefault="003A6EBC" w:rsidP="00E355C0">
            <w:pPr>
              <w:ind w:firstLine="0"/>
              <w:rPr>
                <w:rFonts w:ascii="Arial" w:hAnsi="Arial" w:cs="Arial"/>
                <w:sz w:val="26"/>
                <w:szCs w:val="26"/>
              </w:rPr>
            </w:pPr>
            <w:r w:rsidRPr="00E355C0">
              <w:rPr>
                <w:rFonts w:ascii="Arial" w:hAnsi="Arial" w:cs="Arial"/>
                <w:sz w:val="26"/>
                <w:szCs w:val="26"/>
              </w:rPr>
              <w:t>Н</w:t>
            </w:r>
            <w:r w:rsidRPr="00E355C0">
              <w:rPr>
                <w:rFonts w:ascii="Arial" w:hAnsi="Arial" w:cs="Arial"/>
                <w:sz w:val="26"/>
                <w:szCs w:val="26"/>
                <w:vertAlign w:val="subscript"/>
              </w:rPr>
              <w:t>2</w:t>
            </w:r>
            <w:r w:rsidRPr="00E355C0">
              <w:rPr>
                <w:rFonts w:ascii="Arial" w:hAnsi="Arial" w:cs="Arial"/>
                <w:sz w:val="26"/>
                <w:szCs w:val="26"/>
              </w:rPr>
              <w:t>СО</w:t>
            </w:r>
            <w:r w:rsidRPr="00E355C0">
              <w:rPr>
                <w:rFonts w:ascii="Arial" w:hAnsi="Arial" w:cs="Arial"/>
                <w:sz w:val="26"/>
                <w:szCs w:val="26"/>
                <w:vertAlign w:val="subscript"/>
              </w:rPr>
              <w:t>3</w:t>
            </w:r>
            <w:r w:rsidRPr="00E355C0">
              <w:rPr>
                <w:rFonts w:ascii="Arial" w:hAnsi="Arial" w:cs="Arial"/>
                <w:sz w:val="26"/>
                <w:szCs w:val="26"/>
              </w:rPr>
              <w:t xml:space="preserve"> ↔ Н</w:t>
            </w:r>
            <w:r w:rsidRPr="00E355C0">
              <w:rPr>
                <w:rFonts w:ascii="Arial" w:hAnsi="Arial" w:cs="Arial"/>
                <w:sz w:val="26"/>
                <w:szCs w:val="26"/>
                <w:vertAlign w:val="superscript"/>
              </w:rPr>
              <w:t>+</w:t>
            </w:r>
            <w:r w:rsidRPr="00E355C0">
              <w:rPr>
                <w:rFonts w:ascii="Arial" w:hAnsi="Arial" w:cs="Arial"/>
                <w:sz w:val="26"/>
                <w:szCs w:val="26"/>
              </w:rPr>
              <w:t xml:space="preserve"> + НСО</w:t>
            </w:r>
            <w:r w:rsidRPr="00E355C0">
              <w:rPr>
                <w:rFonts w:ascii="Arial" w:hAnsi="Arial" w:cs="Arial"/>
                <w:sz w:val="26"/>
                <w:szCs w:val="26"/>
                <w:vertAlign w:val="subscript"/>
              </w:rPr>
              <w:t>3</w:t>
            </w:r>
            <w:r w:rsidR="00BE6C72" w:rsidRPr="00E355C0">
              <w:rPr>
                <w:rFonts w:ascii="Arial" w:hAnsi="Arial" w:cs="Arial"/>
                <w:sz w:val="26"/>
                <w:szCs w:val="26"/>
                <w:vertAlign w:val="superscript"/>
              </w:rPr>
              <w:sym w:font="Symbol" w:char="F02D"/>
            </w:r>
          </w:p>
        </w:tc>
        <w:tc>
          <w:tcPr>
            <w:tcW w:w="0" w:type="auto"/>
          </w:tcPr>
          <w:p w14:paraId="34B4A0A2" w14:textId="77777777" w:rsidR="003A6EBC" w:rsidRPr="00E355C0" w:rsidRDefault="003A6EBC" w:rsidP="00E355C0">
            <w:pPr>
              <w:ind w:firstLine="0"/>
              <w:rPr>
                <w:rFonts w:ascii="Arial" w:hAnsi="Arial" w:cs="Arial"/>
                <w:sz w:val="26"/>
                <w:szCs w:val="26"/>
              </w:rPr>
            </w:pPr>
            <w:r w:rsidRPr="00E355C0">
              <w:rPr>
                <w:rFonts w:ascii="Arial" w:hAnsi="Arial" w:cs="Arial"/>
                <w:i/>
                <w:sz w:val="26"/>
                <w:szCs w:val="26"/>
                <w:lang w:val="en-US"/>
              </w:rPr>
              <w:t>k</w:t>
            </w:r>
            <w:r w:rsidRPr="00E355C0">
              <w:rPr>
                <w:rFonts w:ascii="Arial" w:hAnsi="Arial" w:cs="Arial"/>
                <w:sz w:val="26"/>
                <w:szCs w:val="26"/>
                <w:vertAlign w:val="subscript"/>
                <w:lang w:val="en-US"/>
              </w:rPr>
              <w:t>a</w:t>
            </w:r>
            <w:r w:rsidRPr="00E355C0">
              <w:rPr>
                <w:rFonts w:ascii="Arial" w:hAnsi="Arial" w:cs="Arial"/>
                <w:sz w:val="26"/>
                <w:szCs w:val="26"/>
                <w:vertAlign w:val="subscript"/>
              </w:rPr>
              <w:t>1</w:t>
            </w:r>
            <w:r w:rsidRPr="00E355C0">
              <w:rPr>
                <w:rFonts w:ascii="Arial" w:hAnsi="Arial" w:cs="Arial"/>
                <w:sz w:val="26"/>
                <w:szCs w:val="26"/>
              </w:rPr>
              <w:t xml:space="preserve"> (</w:t>
            </w:r>
            <w:r w:rsidRPr="00E355C0">
              <w:rPr>
                <w:rFonts w:ascii="Arial" w:hAnsi="Arial" w:cs="Arial"/>
                <w:sz w:val="26"/>
                <w:szCs w:val="26"/>
                <w:lang w:val="en-US"/>
              </w:rPr>
              <w:t>H</w:t>
            </w:r>
            <w:r w:rsidRPr="00E355C0">
              <w:rPr>
                <w:rFonts w:ascii="Arial" w:hAnsi="Arial" w:cs="Arial"/>
                <w:sz w:val="26"/>
                <w:szCs w:val="26"/>
                <w:vertAlign w:val="subscript"/>
              </w:rPr>
              <w:t>2</w:t>
            </w:r>
            <w:r w:rsidRPr="00E355C0">
              <w:rPr>
                <w:rFonts w:ascii="Arial" w:hAnsi="Arial" w:cs="Arial"/>
                <w:sz w:val="26"/>
                <w:szCs w:val="26"/>
                <w:lang w:val="en-US"/>
              </w:rPr>
              <w:t>CO</w:t>
            </w:r>
            <w:r w:rsidRPr="00E355C0">
              <w:rPr>
                <w:rFonts w:ascii="Arial" w:hAnsi="Arial" w:cs="Arial"/>
                <w:sz w:val="26"/>
                <w:szCs w:val="26"/>
                <w:vertAlign w:val="subscript"/>
              </w:rPr>
              <w:t>3</w:t>
            </w:r>
            <w:r w:rsidRPr="00E355C0">
              <w:rPr>
                <w:rFonts w:ascii="Arial" w:hAnsi="Arial" w:cs="Arial"/>
                <w:sz w:val="26"/>
                <w:szCs w:val="26"/>
              </w:rPr>
              <w:t>) = 4.3∙10</w:t>
            </w:r>
            <w:r w:rsidR="008335F8" w:rsidRPr="00E355C0">
              <w:rPr>
                <w:rFonts w:ascii="Arial" w:hAnsi="Arial" w:cs="Arial"/>
                <w:sz w:val="26"/>
                <w:szCs w:val="26"/>
                <w:vertAlign w:val="superscript"/>
              </w:rPr>
              <w:sym w:font="Symbol" w:char="F02D"/>
            </w:r>
            <w:r w:rsidRPr="00E355C0">
              <w:rPr>
                <w:rFonts w:ascii="Arial" w:hAnsi="Arial" w:cs="Arial"/>
                <w:sz w:val="26"/>
                <w:szCs w:val="26"/>
                <w:vertAlign w:val="superscript"/>
              </w:rPr>
              <w:t>7</w:t>
            </w:r>
            <w:r w:rsidRPr="00E355C0">
              <w:rPr>
                <w:rFonts w:ascii="Arial" w:hAnsi="Arial" w:cs="Arial"/>
                <w:sz w:val="26"/>
                <w:szCs w:val="26"/>
              </w:rPr>
              <w:t>.</w:t>
            </w:r>
          </w:p>
        </w:tc>
      </w:tr>
    </w:tbl>
    <w:p w14:paraId="128CE38F" w14:textId="77777777" w:rsidR="00177113" w:rsidRPr="00E355C0" w:rsidRDefault="00E33722" w:rsidP="00E355C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E355C0">
        <w:rPr>
          <w:rFonts w:ascii="Arial" w:hAnsi="Arial" w:cs="Arial"/>
          <w:b/>
          <w:sz w:val="26"/>
          <w:szCs w:val="26"/>
        </w:rPr>
        <w:t>5</w:t>
      </w:r>
      <w:r w:rsidR="003A5C01" w:rsidRPr="00E355C0">
        <w:rPr>
          <w:rFonts w:ascii="Arial" w:hAnsi="Arial" w:cs="Arial"/>
          <w:sz w:val="26"/>
          <w:szCs w:val="26"/>
        </w:rPr>
        <w:t>. </w:t>
      </w:r>
      <w:r w:rsidR="004F1808" w:rsidRPr="00E355C0">
        <w:rPr>
          <w:rFonts w:ascii="Arial" w:hAnsi="Arial" w:cs="Arial"/>
          <w:sz w:val="26"/>
          <w:szCs w:val="26"/>
        </w:rPr>
        <w:t xml:space="preserve">Как </w:t>
      </w:r>
      <w:r w:rsidR="003A6EBC" w:rsidRPr="00E355C0">
        <w:rPr>
          <w:rFonts w:ascii="Arial" w:hAnsi="Arial" w:cs="Arial"/>
          <w:sz w:val="26"/>
          <w:szCs w:val="26"/>
        </w:rPr>
        <w:t xml:space="preserve">увеличится радиус пузырька углекислого газа, поднимающийся со дна </w:t>
      </w:r>
      <w:r w:rsidR="00C214CD" w:rsidRPr="00E355C0">
        <w:rPr>
          <w:rFonts w:ascii="Arial" w:hAnsi="Arial" w:cs="Arial"/>
          <w:sz w:val="26"/>
          <w:szCs w:val="26"/>
        </w:rPr>
        <w:t xml:space="preserve">природного </w:t>
      </w:r>
      <w:r w:rsidR="003A6EBC" w:rsidRPr="00E355C0">
        <w:rPr>
          <w:rFonts w:ascii="Arial" w:hAnsi="Arial" w:cs="Arial"/>
          <w:sz w:val="26"/>
          <w:szCs w:val="26"/>
        </w:rPr>
        <w:t xml:space="preserve">источника, глубиной </w:t>
      </w:r>
      <w:r w:rsidR="00257B7D" w:rsidRPr="00E355C0">
        <w:rPr>
          <w:rFonts w:ascii="Arial" w:hAnsi="Arial" w:cs="Arial"/>
          <w:sz w:val="26"/>
          <w:szCs w:val="26"/>
        </w:rPr>
        <w:t>3</w:t>
      </w:r>
      <w:r w:rsidR="00F929D4" w:rsidRPr="00E355C0">
        <w:rPr>
          <w:rFonts w:ascii="Arial" w:hAnsi="Arial" w:cs="Arial"/>
          <w:sz w:val="26"/>
          <w:szCs w:val="26"/>
        </w:rPr>
        <w:t>0 м</w:t>
      </w:r>
      <w:r w:rsidR="004F1808" w:rsidRPr="00E355C0">
        <w:rPr>
          <w:rFonts w:ascii="Arial" w:hAnsi="Arial" w:cs="Arial"/>
          <w:sz w:val="26"/>
          <w:szCs w:val="26"/>
        </w:rPr>
        <w:t>?</w:t>
      </w:r>
      <w:r w:rsidR="003A6EBC" w:rsidRPr="00E355C0">
        <w:rPr>
          <w:rFonts w:ascii="Arial" w:hAnsi="Arial" w:cs="Arial"/>
          <w:sz w:val="26"/>
          <w:szCs w:val="26"/>
        </w:rPr>
        <w:t xml:space="preserve"> </w:t>
      </w:r>
      <w:r w:rsidR="004F1808" w:rsidRPr="00E355C0">
        <w:rPr>
          <w:rFonts w:ascii="Arial" w:hAnsi="Arial" w:cs="Arial"/>
          <w:sz w:val="26"/>
          <w:szCs w:val="26"/>
        </w:rPr>
        <w:t>Гидростатическое давление с</w:t>
      </w:r>
      <w:r w:rsidR="003A6EBC" w:rsidRPr="00E355C0">
        <w:rPr>
          <w:rFonts w:ascii="Arial" w:hAnsi="Arial" w:cs="Arial"/>
          <w:sz w:val="26"/>
          <w:szCs w:val="26"/>
        </w:rPr>
        <w:t xml:space="preserve"> глубиной возрастает </w:t>
      </w:r>
      <w:r w:rsidR="004F1808" w:rsidRPr="00E355C0">
        <w:rPr>
          <w:rFonts w:ascii="Arial" w:hAnsi="Arial" w:cs="Arial"/>
          <w:sz w:val="26"/>
          <w:szCs w:val="26"/>
        </w:rPr>
        <w:t>линейно:</w:t>
      </w:r>
      <w:r w:rsidR="003A6EBC" w:rsidRPr="00E355C0">
        <w:rPr>
          <w:rFonts w:ascii="Arial" w:hAnsi="Arial" w:cs="Arial"/>
          <w:sz w:val="26"/>
          <w:szCs w:val="26"/>
        </w:rPr>
        <w:t xml:space="preserve"> </w:t>
      </w:r>
      <w:r w:rsidR="003A6EBC" w:rsidRPr="00E355C0">
        <w:rPr>
          <w:rFonts w:ascii="Arial" w:hAnsi="Arial" w:cs="Arial"/>
          <w:i/>
          <w:sz w:val="26"/>
          <w:szCs w:val="26"/>
        </w:rPr>
        <w:t>Р</w:t>
      </w:r>
      <w:r w:rsidR="003A6EBC" w:rsidRPr="00E355C0">
        <w:rPr>
          <w:rFonts w:ascii="Arial" w:hAnsi="Arial" w:cs="Arial"/>
          <w:sz w:val="26"/>
          <w:szCs w:val="26"/>
        </w:rPr>
        <w:t xml:space="preserve"> = </w:t>
      </w:r>
      <w:r w:rsidR="003A6EBC" w:rsidRPr="00E355C0">
        <w:rPr>
          <w:rFonts w:ascii="Arial" w:hAnsi="Arial" w:cs="Arial"/>
          <w:i/>
          <w:sz w:val="26"/>
          <w:szCs w:val="26"/>
          <w:lang w:val="en-US"/>
        </w:rPr>
        <w:t>P</w:t>
      </w:r>
      <w:r w:rsidR="003A6EBC" w:rsidRPr="00E355C0">
        <w:rPr>
          <w:rFonts w:ascii="Arial" w:hAnsi="Arial" w:cs="Arial"/>
          <w:sz w:val="26"/>
          <w:szCs w:val="26"/>
          <w:vertAlign w:val="subscript"/>
        </w:rPr>
        <w:t>атм</w:t>
      </w:r>
      <w:r w:rsidR="008335F8" w:rsidRPr="00E355C0">
        <w:rPr>
          <w:rFonts w:ascii="Arial" w:hAnsi="Arial" w:cs="Arial"/>
          <w:sz w:val="26"/>
          <w:szCs w:val="26"/>
        </w:rPr>
        <w:t xml:space="preserve"> +</w:t>
      </w:r>
      <w:r w:rsidR="003A6EBC" w:rsidRPr="00E355C0">
        <w:rPr>
          <w:rFonts w:ascii="Arial" w:hAnsi="Arial" w:cs="Arial"/>
          <w:sz w:val="26"/>
          <w:szCs w:val="26"/>
        </w:rPr>
        <w:t xml:space="preserve"> </w:t>
      </w:r>
      <w:r w:rsidR="003A6EBC" w:rsidRPr="00E355C0">
        <w:rPr>
          <w:rFonts w:ascii="Arial" w:hAnsi="Arial" w:cs="Arial"/>
          <w:spacing w:val="20"/>
          <w:sz w:val="26"/>
          <w:szCs w:val="26"/>
        </w:rPr>
        <w:t>ρ</w:t>
      </w:r>
      <w:r w:rsidR="003A6EBC" w:rsidRPr="00E355C0">
        <w:rPr>
          <w:rFonts w:ascii="Arial" w:hAnsi="Arial" w:cs="Arial"/>
          <w:spacing w:val="20"/>
          <w:sz w:val="26"/>
          <w:szCs w:val="26"/>
          <w:vertAlign w:val="subscript"/>
        </w:rPr>
        <w:t>воды</w:t>
      </w:r>
      <w:r w:rsidR="003A6EBC" w:rsidRPr="00E355C0">
        <w:rPr>
          <w:rFonts w:ascii="Arial" w:hAnsi="Arial" w:cs="Arial"/>
          <w:i/>
          <w:spacing w:val="20"/>
          <w:sz w:val="26"/>
          <w:szCs w:val="26"/>
          <w:lang w:val="en-US"/>
        </w:rPr>
        <w:t>gh</w:t>
      </w:r>
      <w:r w:rsidR="00BE6C72" w:rsidRPr="00E355C0">
        <w:rPr>
          <w:rFonts w:ascii="Arial" w:hAnsi="Arial" w:cs="Arial"/>
          <w:sz w:val="26"/>
          <w:szCs w:val="26"/>
        </w:rPr>
        <w:t>. Начальный радиус пузырька 0.4 </w:t>
      </w:r>
      <w:r w:rsidR="003A6EBC" w:rsidRPr="00E355C0">
        <w:rPr>
          <w:rFonts w:ascii="Arial" w:hAnsi="Arial" w:cs="Arial"/>
          <w:sz w:val="26"/>
          <w:szCs w:val="26"/>
        </w:rPr>
        <w:t>мм.</w:t>
      </w:r>
      <w:r w:rsidR="00257B7D" w:rsidRPr="00E355C0">
        <w:rPr>
          <w:rFonts w:ascii="Arial" w:hAnsi="Arial" w:cs="Arial"/>
          <w:sz w:val="26"/>
          <w:szCs w:val="26"/>
        </w:rPr>
        <w:t xml:space="preserve"> При</w:t>
      </w:r>
      <w:r w:rsidR="00BE6C72" w:rsidRPr="00E355C0">
        <w:rPr>
          <w:rFonts w:ascii="Arial" w:hAnsi="Arial" w:cs="Arial"/>
          <w:sz w:val="26"/>
          <w:szCs w:val="26"/>
        </w:rPr>
        <w:t>мите</w:t>
      </w:r>
      <w:r w:rsidR="004F1808" w:rsidRPr="00E355C0">
        <w:rPr>
          <w:rFonts w:ascii="Arial" w:hAnsi="Arial" w:cs="Arial"/>
          <w:sz w:val="26"/>
          <w:szCs w:val="26"/>
        </w:rPr>
        <w:t>, что температуры</w:t>
      </w:r>
      <w:r w:rsidR="00257B7D" w:rsidRPr="00E355C0">
        <w:rPr>
          <w:rFonts w:ascii="Arial" w:hAnsi="Arial" w:cs="Arial"/>
          <w:sz w:val="26"/>
          <w:szCs w:val="26"/>
        </w:rPr>
        <w:t xml:space="preserve"> </w:t>
      </w:r>
      <w:r w:rsidR="00954C94" w:rsidRPr="00E355C0">
        <w:rPr>
          <w:rFonts w:ascii="Arial" w:hAnsi="Arial" w:cs="Arial"/>
          <w:sz w:val="26"/>
          <w:szCs w:val="26"/>
        </w:rPr>
        <w:t>на дне и</w:t>
      </w:r>
      <w:r w:rsidR="004F1808" w:rsidRPr="00E355C0">
        <w:rPr>
          <w:rFonts w:ascii="Arial" w:hAnsi="Arial" w:cs="Arial"/>
          <w:sz w:val="26"/>
          <w:szCs w:val="26"/>
        </w:rPr>
        <w:t xml:space="preserve"> поверхности источника одинаковы</w:t>
      </w:r>
      <w:r w:rsidR="00954C94" w:rsidRPr="00E355C0">
        <w:rPr>
          <w:rFonts w:ascii="Arial" w:hAnsi="Arial" w:cs="Arial"/>
          <w:sz w:val="26"/>
          <w:szCs w:val="26"/>
        </w:rPr>
        <w:t>.</w:t>
      </w:r>
    </w:p>
    <w:p w14:paraId="42029FB1" w14:textId="70374068" w:rsidR="00650B05" w:rsidRDefault="005F604D" w:rsidP="00E355C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E355C0">
        <w:rPr>
          <w:rFonts w:ascii="Arial" w:hAnsi="Arial" w:cs="Arial"/>
          <w:sz w:val="26"/>
          <w:szCs w:val="26"/>
          <w:u w:val="single"/>
        </w:rPr>
        <w:t>Физические константы</w:t>
      </w:r>
      <w:r w:rsidRPr="00E355C0">
        <w:rPr>
          <w:rFonts w:ascii="Arial" w:hAnsi="Arial" w:cs="Arial"/>
          <w:sz w:val="26"/>
          <w:szCs w:val="26"/>
        </w:rPr>
        <w:t xml:space="preserve">: </w:t>
      </w:r>
      <w:r w:rsidR="00816C06" w:rsidRPr="00E355C0">
        <w:rPr>
          <w:rFonts w:ascii="Arial" w:hAnsi="Arial" w:cs="Arial"/>
          <w:i/>
          <w:sz w:val="26"/>
          <w:szCs w:val="26"/>
          <w:lang w:val="en-US"/>
        </w:rPr>
        <w:t>R</w:t>
      </w:r>
      <w:r w:rsidR="004F1808" w:rsidRPr="00E355C0">
        <w:rPr>
          <w:rFonts w:ascii="Arial" w:hAnsi="Arial" w:cs="Arial"/>
          <w:sz w:val="26"/>
          <w:szCs w:val="26"/>
        </w:rPr>
        <w:t> = </w:t>
      </w:r>
      <w:r w:rsidR="008335F8" w:rsidRPr="00E355C0">
        <w:rPr>
          <w:rFonts w:ascii="Arial" w:hAnsi="Arial" w:cs="Arial"/>
          <w:sz w:val="26"/>
          <w:szCs w:val="26"/>
        </w:rPr>
        <w:t>8.314</w:t>
      </w:r>
      <w:r w:rsidR="008335F8" w:rsidRPr="00E355C0">
        <w:rPr>
          <w:rFonts w:ascii="Arial" w:hAnsi="Arial" w:cs="Arial"/>
          <w:sz w:val="26"/>
          <w:szCs w:val="26"/>
          <w:lang w:val="en-US"/>
        </w:rPr>
        <w:t> </w:t>
      </w:r>
      <w:r w:rsidR="004F1808" w:rsidRPr="00E355C0">
        <w:rPr>
          <w:rFonts w:ascii="Arial" w:hAnsi="Arial" w:cs="Arial"/>
          <w:sz w:val="26"/>
          <w:szCs w:val="26"/>
        </w:rPr>
        <w:t>Дж</w:t>
      </w:r>
      <w:r w:rsidR="004F1808" w:rsidRPr="00E355C0">
        <w:rPr>
          <w:rFonts w:ascii="Arial" w:hAnsi="Arial" w:cs="Arial"/>
          <w:sz w:val="26"/>
          <w:szCs w:val="26"/>
        </w:rPr>
        <w:sym w:font="Symbol" w:char="F0D7"/>
      </w:r>
      <w:r w:rsidR="00816C06" w:rsidRPr="00E355C0">
        <w:rPr>
          <w:rFonts w:ascii="Arial" w:hAnsi="Arial" w:cs="Arial"/>
          <w:sz w:val="26"/>
          <w:szCs w:val="26"/>
        </w:rPr>
        <w:t>моль</w:t>
      </w:r>
      <w:r w:rsidR="004F1808" w:rsidRPr="00E355C0">
        <w:rPr>
          <w:rFonts w:ascii="Arial" w:hAnsi="Arial" w:cs="Arial"/>
          <w:sz w:val="26"/>
          <w:szCs w:val="26"/>
          <w:vertAlign w:val="superscript"/>
        </w:rPr>
        <w:sym w:font="Symbol" w:char="F02D"/>
      </w:r>
      <w:r w:rsidR="004F1808" w:rsidRPr="00E355C0">
        <w:rPr>
          <w:rFonts w:ascii="Arial" w:hAnsi="Arial" w:cs="Arial"/>
          <w:sz w:val="26"/>
          <w:szCs w:val="26"/>
          <w:vertAlign w:val="superscript"/>
        </w:rPr>
        <w:t>1</w:t>
      </w:r>
      <w:r w:rsidR="00816C06" w:rsidRPr="00E355C0">
        <w:rPr>
          <w:rFonts w:ascii="Arial" w:hAnsi="Arial" w:cs="Arial"/>
          <w:sz w:val="26"/>
          <w:szCs w:val="26"/>
        </w:rPr>
        <w:t>∙</w:t>
      </w:r>
      <w:r w:rsidR="008335F8" w:rsidRPr="00E355C0">
        <w:rPr>
          <w:rFonts w:ascii="Arial" w:hAnsi="Arial" w:cs="Arial"/>
          <w:sz w:val="26"/>
          <w:szCs w:val="26"/>
          <w:lang w:val="en-US"/>
        </w:rPr>
        <w:t>K</w:t>
      </w:r>
      <w:r w:rsidR="0007761D" w:rsidRPr="00E355C0">
        <w:rPr>
          <w:rFonts w:ascii="Arial" w:hAnsi="Arial" w:cs="Arial"/>
          <w:sz w:val="26"/>
          <w:szCs w:val="26"/>
          <w:vertAlign w:val="superscript"/>
        </w:rPr>
        <w:sym w:font="Symbol" w:char="F02D"/>
      </w:r>
      <w:r w:rsidR="0007761D" w:rsidRPr="00E355C0">
        <w:rPr>
          <w:rFonts w:ascii="Arial" w:hAnsi="Arial" w:cs="Arial"/>
          <w:sz w:val="26"/>
          <w:szCs w:val="26"/>
          <w:vertAlign w:val="superscript"/>
        </w:rPr>
        <w:t>1</w:t>
      </w:r>
      <w:r w:rsidR="00816C06" w:rsidRPr="00E355C0">
        <w:rPr>
          <w:rFonts w:ascii="Arial" w:hAnsi="Arial" w:cs="Arial"/>
          <w:sz w:val="26"/>
          <w:szCs w:val="26"/>
        </w:rPr>
        <w:t>,</w:t>
      </w:r>
      <w:r w:rsidR="008335F8" w:rsidRPr="00E355C0">
        <w:rPr>
          <w:rFonts w:ascii="Arial" w:hAnsi="Arial" w:cs="Arial"/>
          <w:sz w:val="26"/>
          <w:szCs w:val="26"/>
        </w:rPr>
        <w:t xml:space="preserve"> </w:t>
      </w:r>
      <w:r w:rsidR="008751B5" w:rsidRPr="00E355C0">
        <w:rPr>
          <w:rFonts w:ascii="Arial" w:hAnsi="Arial" w:cs="Arial"/>
          <w:i/>
          <w:sz w:val="26"/>
          <w:szCs w:val="26"/>
          <w:lang w:val="en-US"/>
        </w:rPr>
        <w:t>g</w:t>
      </w:r>
      <w:r w:rsidR="003E2F44" w:rsidRPr="00E355C0">
        <w:rPr>
          <w:rFonts w:ascii="Arial" w:hAnsi="Arial" w:cs="Arial"/>
          <w:sz w:val="26"/>
          <w:szCs w:val="26"/>
        </w:rPr>
        <w:t xml:space="preserve"> = 9.8 </w:t>
      </w:r>
      <w:r w:rsidR="0007761D" w:rsidRPr="00E355C0">
        <w:rPr>
          <w:rFonts w:ascii="Arial" w:hAnsi="Arial" w:cs="Arial"/>
          <w:sz w:val="26"/>
          <w:szCs w:val="26"/>
        </w:rPr>
        <w:t>м</w:t>
      </w:r>
      <w:r w:rsidR="0007761D" w:rsidRPr="00E355C0">
        <w:rPr>
          <w:rFonts w:ascii="Arial" w:hAnsi="Arial" w:cs="Arial"/>
          <w:sz w:val="26"/>
          <w:szCs w:val="26"/>
        </w:rPr>
        <w:sym w:font="Symbol" w:char="F0D7"/>
      </w:r>
      <w:r w:rsidR="008751B5" w:rsidRPr="00E355C0">
        <w:rPr>
          <w:rFonts w:ascii="Arial" w:hAnsi="Arial" w:cs="Arial"/>
          <w:sz w:val="26"/>
          <w:szCs w:val="26"/>
        </w:rPr>
        <w:t>с</w:t>
      </w:r>
      <w:r w:rsidR="0007761D" w:rsidRPr="00E355C0">
        <w:rPr>
          <w:rFonts w:ascii="Arial" w:hAnsi="Arial" w:cs="Arial"/>
          <w:sz w:val="26"/>
          <w:szCs w:val="26"/>
          <w:vertAlign w:val="superscript"/>
        </w:rPr>
        <w:sym w:font="Symbol" w:char="F02D"/>
      </w:r>
      <w:r w:rsidR="008751B5" w:rsidRPr="00E355C0">
        <w:rPr>
          <w:rFonts w:ascii="Arial" w:hAnsi="Arial" w:cs="Arial"/>
          <w:sz w:val="26"/>
          <w:szCs w:val="26"/>
          <w:vertAlign w:val="superscript"/>
        </w:rPr>
        <w:t>2</w:t>
      </w:r>
      <w:r w:rsidR="008751B5" w:rsidRPr="00E355C0">
        <w:rPr>
          <w:rFonts w:ascii="Arial" w:hAnsi="Arial" w:cs="Arial"/>
          <w:sz w:val="26"/>
          <w:szCs w:val="26"/>
        </w:rPr>
        <w:t>.</w:t>
      </w:r>
    </w:p>
    <w:p w14:paraId="12AEBD1C" w14:textId="77777777" w:rsidR="00E355C0" w:rsidRPr="00E355C0" w:rsidRDefault="00E355C0" w:rsidP="00E355C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</w:p>
    <w:p w14:paraId="24CB27E8" w14:textId="7CDF152D" w:rsidR="00E355C0" w:rsidRPr="00561172" w:rsidRDefault="00E355C0" w:rsidP="00B26EF0">
      <w:pPr>
        <w:keepNext/>
        <w:spacing w:before="0" w:line="240" w:lineRule="auto"/>
        <w:ind w:firstLine="0"/>
        <w:rPr>
          <w:rFonts w:ascii="Arial" w:hAnsi="Arial" w:cs="Arial"/>
          <w:b/>
          <w:bCs/>
          <w:sz w:val="28"/>
          <w:szCs w:val="28"/>
        </w:rPr>
      </w:pPr>
      <w:r w:rsidRPr="00561172">
        <w:rPr>
          <w:rFonts w:ascii="Arial" w:hAnsi="Arial" w:cs="Arial"/>
          <w:b/>
          <w:bCs/>
          <w:sz w:val="28"/>
          <w:szCs w:val="28"/>
        </w:rPr>
        <w:lastRenderedPageBreak/>
        <w:t xml:space="preserve">Задача </w:t>
      </w:r>
      <w:r w:rsidR="00B26EF0" w:rsidRPr="00561172">
        <w:rPr>
          <w:rFonts w:ascii="Arial" w:hAnsi="Arial" w:cs="Arial"/>
          <w:b/>
          <w:bCs/>
          <w:sz w:val="28"/>
          <w:szCs w:val="28"/>
        </w:rPr>
        <w:t>2</w:t>
      </w:r>
    </w:p>
    <w:p w14:paraId="20C6B019" w14:textId="77777777" w:rsidR="00E355C0" w:rsidRPr="00E355C0" w:rsidRDefault="00E355C0" w:rsidP="00E355C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E355C0">
        <w:rPr>
          <w:rFonts w:ascii="Arial" w:hAnsi="Arial" w:cs="Arial"/>
          <w:sz w:val="26"/>
          <w:szCs w:val="26"/>
        </w:rPr>
        <w:t xml:space="preserve">Одним из популярных направлений органической химии, отмеченных Нобелевской премией 2022 г., является клик-химия. </w:t>
      </w:r>
    </w:p>
    <w:p w14:paraId="015E6722" w14:textId="65505567" w:rsidR="00E355C0" w:rsidRPr="00E355C0" w:rsidRDefault="00E355C0" w:rsidP="00E355C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E355C0">
        <w:rPr>
          <w:rFonts w:ascii="Arial" w:hAnsi="Arial" w:cs="Arial"/>
          <w:sz w:val="26"/>
          <w:szCs w:val="26"/>
        </w:rPr>
        <w:t xml:space="preserve">1. Расшифруйте превращения, приведенные на схеме если взаимодействие </w:t>
      </w:r>
      <w:r w:rsidRPr="00E355C0">
        <w:rPr>
          <w:rFonts w:ascii="Arial" w:hAnsi="Arial" w:cs="Arial"/>
          <w:b/>
          <w:bCs/>
          <w:sz w:val="26"/>
          <w:szCs w:val="26"/>
        </w:rPr>
        <w:t>А</w:t>
      </w:r>
      <w:r w:rsidRPr="00E355C0">
        <w:rPr>
          <w:rFonts w:ascii="Arial" w:hAnsi="Arial" w:cs="Arial"/>
          <w:sz w:val="26"/>
          <w:szCs w:val="26"/>
        </w:rPr>
        <w:t xml:space="preserve"> и </w:t>
      </w:r>
      <w:r w:rsidRPr="00E355C0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E355C0">
        <w:rPr>
          <w:rFonts w:ascii="Arial" w:hAnsi="Arial" w:cs="Arial"/>
          <w:sz w:val="26"/>
          <w:szCs w:val="26"/>
        </w:rPr>
        <w:t xml:space="preserve"> – реакция присоединения, </w:t>
      </w:r>
      <w:r w:rsidRPr="00E355C0">
        <w:rPr>
          <w:rFonts w:ascii="Arial" w:hAnsi="Arial" w:cs="Arial"/>
          <w:b/>
          <w:bCs/>
          <w:sz w:val="26"/>
          <w:szCs w:val="26"/>
          <w:lang w:val="en-US"/>
        </w:rPr>
        <w:t>C</w:t>
      </w:r>
      <w:r w:rsidRPr="00E355C0">
        <w:rPr>
          <w:rFonts w:ascii="Arial" w:hAnsi="Arial" w:cs="Arial"/>
          <w:sz w:val="26"/>
          <w:szCs w:val="26"/>
        </w:rPr>
        <w:t xml:space="preserve"> и </w:t>
      </w:r>
      <w:r w:rsidRPr="00E355C0">
        <w:rPr>
          <w:rFonts w:ascii="Arial" w:hAnsi="Arial" w:cs="Arial"/>
          <w:b/>
          <w:bCs/>
          <w:sz w:val="26"/>
          <w:szCs w:val="26"/>
          <w:lang w:val="en-US"/>
        </w:rPr>
        <w:t>D</w:t>
      </w:r>
      <w:r w:rsidRPr="00E355C0">
        <w:rPr>
          <w:rFonts w:ascii="Arial" w:hAnsi="Arial" w:cs="Arial"/>
          <w:sz w:val="26"/>
          <w:szCs w:val="26"/>
        </w:rPr>
        <w:t xml:space="preserve"> изомеры</w:t>
      </w:r>
      <w:r w:rsidR="00B26EF0" w:rsidRPr="00B26EF0">
        <w:rPr>
          <w:rFonts w:ascii="Arial" w:hAnsi="Arial" w:cs="Arial"/>
          <w:sz w:val="26"/>
          <w:szCs w:val="26"/>
        </w:rPr>
        <w:t>;</w:t>
      </w:r>
      <w:r w:rsidRPr="00E355C0">
        <w:rPr>
          <w:rFonts w:ascii="Arial" w:hAnsi="Arial" w:cs="Arial"/>
          <w:sz w:val="26"/>
          <w:szCs w:val="26"/>
        </w:rPr>
        <w:t xml:space="preserve"> какой из них более устойчив</w:t>
      </w:r>
      <w:r w:rsidR="00B26EF0" w:rsidRPr="00B26EF0">
        <w:rPr>
          <w:rFonts w:ascii="Arial" w:hAnsi="Arial" w:cs="Arial"/>
          <w:sz w:val="26"/>
          <w:szCs w:val="26"/>
        </w:rPr>
        <w:t>?</w:t>
      </w:r>
    </w:p>
    <w:p w14:paraId="79B532B9" w14:textId="1DA731BC" w:rsidR="0007761D" w:rsidRPr="00E355C0" w:rsidRDefault="00E355C0" w:rsidP="00E355C0">
      <w:pPr>
        <w:spacing w:before="0" w:line="240" w:lineRule="auto"/>
        <w:ind w:firstLine="0"/>
        <w:jc w:val="center"/>
        <w:rPr>
          <w:rFonts w:ascii="Arial" w:hAnsi="Arial" w:cs="Arial"/>
          <w:sz w:val="26"/>
          <w:szCs w:val="26"/>
        </w:rPr>
      </w:pPr>
      <w:r w:rsidRPr="00E355C0">
        <w:rPr>
          <w:rFonts w:ascii="Arial" w:hAnsi="Arial" w:cs="Arial"/>
          <w:sz w:val="26"/>
          <w:szCs w:val="26"/>
        </w:rPr>
        <w:object w:dxaOrig="8391" w:dyaOrig="2225" w14:anchorId="5499A13B">
          <v:shape id="_x0000_i1026" type="#_x0000_t75" style="width:419.55pt;height:110.75pt" o:ole="">
            <v:imagedata r:id="rId10" o:title=""/>
          </v:shape>
          <o:OLEObject Type="Embed" ProgID="ACD.ChemSketchCDX" ShapeID="_x0000_i1026" DrawAspect="Content" ObjectID="_1766963298" r:id="rId11"/>
        </w:object>
      </w:r>
    </w:p>
    <w:p w14:paraId="53110843" w14:textId="77777777" w:rsidR="00E355C0" w:rsidRDefault="00E355C0" w:rsidP="00E355C0">
      <w:pPr>
        <w:pStyle w:val="a"/>
        <w:keepNext/>
        <w:numPr>
          <w:ilvl w:val="0"/>
          <w:numId w:val="0"/>
        </w:numPr>
        <w:tabs>
          <w:tab w:val="clear" w:pos="567"/>
        </w:tabs>
        <w:spacing w:line="240" w:lineRule="auto"/>
        <w:rPr>
          <w:rStyle w:val="Heading3Char"/>
          <w:rFonts w:ascii="Arial" w:hAnsi="Arial"/>
          <w:sz w:val="26"/>
        </w:rPr>
      </w:pPr>
    </w:p>
    <w:p w14:paraId="661B584D" w14:textId="322BBD7C" w:rsidR="00E355C0" w:rsidRPr="00561172" w:rsidRDefault="00E355C0" w:rsidP="00E355C0">
      <w:pPr>
        <w:pStyle w:val="a"/>
        <w:keepNext/>
        <w:numPr>
          <w:ilvl w:val="0"/>
          <w:numId w:val="0"/>
        </w:numPr>
        <w:tabs>
          <w:tab w:val="clear" w:pos="567"/>
        </w:tabs>
        <w:spacing w:line="240" w:lineRule="auto"/>
        <w:rPr>
          <w:rStyle w:val="Heading3Char"/>
          <w:rFonts w:ascii="Arial" w:hAnsi="Arial"/>
          <w:szCs w:val="28"/>
        </w:rPr>
      </w:pPr>
      <w:r w:rsidRPr="00561172">
        <w:rPr>
          <w:rStyle w:val="Heading3Char"/>
          <w:rFonts w:ascii="Arial" w:hAnsi="Arial"/>
          <w:szCs w:val="28"/>
        </w:rPr>
        <w:t xml:space="preserve">Задача 3 </w:t>
      </w:r>
    </w:p>
    <w:p w14:paraId="42177CB5" w14:textId="77777777" w:rsidR="00E355C0" w:rsidRPr="00E355C0" w:rsidRDefault="00E355C0" w:rsidP="00E355C0">
      <w:pPr>
        <w:pStyle w:val="aa"/>
        <w:tabs>
          <w:tab w:val="clear" w:pos="567"/>
        </w:tabs>
        <w:spacing w:line="240" w:lineRule="auto"/>
        <w:ind w:firstLine="0"/>
        <w:jc w:val="both"/>
        <w:rPr>
          <w:rFonts w:ascii="Arial" w:hAnsi="Arial" w:cs="Arial"/>
          <w:highlight w:val="yellow"/>
        </w:rPr>
      </w:pPr>
      <w:r w:rsidRPr="00E355C0">
        <w:rPr>
          <w:rFonts w:ascii="Arial" w:hAnsi="Arial" w:cs="Arial"/>
        </w:rPr>
        <w:t>Двухмерные частицы характеризуются толщиной, а также длиной и шириной (размерами в плоскости частицы).</w:t>
      </w:r>
      <w:bookmarkStart w:id="0" w:name="_Hlk63086657"/>
      <w:r w:rsidRPr="00E355C0">
        <w:rPr>
          <w:rFonts w:ascii="Arial" w:hAnsi="Arial" w:cs="Arial"/>
        </w:rPr>
        <w:t xml:space="preserve"> Другими важными характеристиками частиц являются удельная площадь поверхности (отношение площади поверхности частицы к её массе) и дисперсность (отношение площади поверхности частицы к её объёму).</w:t>
      </w:r>
    </w:p>
    <w:p w14:paraId="1A17F377" w14:textId="77777777" w:rsidR="00E355C0" w:rsidRPr="00E355C0" w:rsidRDefault="00E355C0" w:rsidP="00E355C0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</w:rPr>
      </w:pPr>
      <w:r w:rsidRPr="00E355C0">
        <w:rPr>
          <w:rFonts w:ascii="Arial" w:hAnsi="Arial" w:cs="Arial"/>
          <w:b/>
        </w:rPr>
        <w:t>1</w:t>
      </w:r>
      <w:r w:rsidRPr="00E355C0">
        <w:rPr>
          <w:rFonts w:ascii="Arial" w:hAnsi="Arial" w:cs="Arial"/>
        </w:rPr>
        <w:t xml:space="preserve">. Для плоской квадратной (длина равна ширине) частицы запишите выражения, связывающие её удельную площадь поверхности </w:t>
      </w:r>
      <w:r w:rsidRPr="00E355C0">
        <w:rPr>
          <w:rFonts w:ascii="Arial" w:hAnsi="Arial" w:cs="Arial"/>
          <w:i/>
          <w:iCs/>
          <w:lang w:val="en-US"/>
        </w:rPr>
        <w:t>S</w:t>
      </w:r>
      <w:r w:rsidRPr="00E355C0">
        <w:rPr>
          <w:rFonts w:ascii="Arial" w:hAnsi="Arial" w:cs="Arial"/>
          <w:vertAlign w:val="subscript"/>
        </w:rPr>
        <w:t>уд</w:t>
      </w:r>
      <w:r w:rsidRPr="00E355C0">
        <w:rPr>
          <w:rFonts w:ascii="Arial" w:hAnsi="Arial" w:cs="Arial"/>
        </w:rPr>
        <w:t xml:space="preserve"> и дисперсность </w:t>
      </w:r>
      <w:r w:rsidRPr="00E355C0">
        <w:rPr>
          <w:rFonts w:ascii="Arial" w:hAnsi="Arial" w:cs="Arial"/>
          <w:i/>
          <w:iCs/>
          <w:lang w:val="en-US"/>
        </w:rPr>
        <w:t>D</w:t>
      </w:r>
      <w:r w:rsidRPr="00E355C0">
        <w:rPr>
          <w:rFonts w:ascii="Arial" w:hAnsi="Arial" w:cs="Arial"/>
        </w:rPr>
        <w:t xml:space="preserve"> с толщиной </w:t>
      </w:r>
      <w:r w:rsidRPr="00E355C0">
        <w:rPr>
          <w:rFonts w:ascii="Arial" w:hAnsi="Arial" w:cs="Arial"/>
          <w:i/>
          <w:iCs/>
          <w:lang w:val="en-US"/>
        </w:rPr>
        <w:t>d</w:t>
      </w:r>
      <w:r w:rsidRPr="00E355C0">
        <w:rPr>
          <w:rFonts w:ascii="Arial" w:hAnsi="Arial" w:cs="Arial"/>
        </w:rPr>
        <w:t xml:space="preserve">, стороной квадрата </w:t>
      </w:r>
      <w:r w:rsidRPr="00E355C0">
        <w:rPr>
          <w:rFonts w:ascii="Arial" w:hAnsi="Arial" w:cs="Arial"/>
          <w:i/>
          <w:iCs/>
          <w:lang w:val="en-US"/>
        </w:rPr>
        <w:t>a</w:t>
      </w:r>
      <w:r w:rsidRPr="00E355C0">
        <w:rPr>
          <w:rFonts w:ascii="Arial" w:hAnsi="Arial" w:cs="Arial"/>
        </w:rPr>
        <w:t xml:space="preserve"> и плотностью частицы </w:t>
      </w:r>
      <w:r w:rsidRPr="00E355C0">
        <w:rPr>
          <w:rFonts w:ascii="Arial" w:hAnsi="Arial" w:cs="Arial"/>
          <w:lang w:val="en-US"/>
        </w:rPr>
        <w:t></w:t>
      </w:r>
      <w:r w:rsidRPr="00E355C0">
        <w:rPr>
          <w:rFonts w:ascii="Arial" w:hAnsi="Arial" w:cs="Arial"/>
        </w:rPr>
        <w:t>.</w:t>
      </w:r>
    </w:p>
    <w:p w14:paraId="23E3C931" w14:textId="29BBF70C" w:rsidR="00E355C0" w:rsidRPr="00E355C0" w:rsidRDefault="00E355C0" w:rsidP="00E355C0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</w:rPr>
      </w:pPr>
      <w:r w:rsidRPr="00E355C0">
        <w:rPr>
          <w:rFonts w:ascii="Arial" w:hAnsi="Arial" w:cs="Arial"/>
          <w:b/>
        </w:rPr>
        <w:t>2</w:t>
      </w:r>
      <w:r w:rsidRPr="00E355C0">
        <w:rPr>
          <w:rFonts w:ascii="Arial" w:hAnsi="Arial" w:cs="Arial"/>
        </w:rPr>
        <w:t xml:space="preserve">. При каких соотношениях </w:t>
      </w:r>
      <w:r w:rsidRPr="00E355C0">
        <w:rPr>
          <w:rFonts w:ascii="Arial" w:hAnsi="Arial" w:cs="Arial"/>
          <w:i/>
          <w:iCs/>
          <w:lang w:val="en-US"/>
        </w:rPr>
        <w:t>a</w:t>
      </w:r>
      <w:r w:rsidRPr="00E355C0">
        <w:rPr>
          <w:rFonts w:ascii="Arial" w:hAnsi="Arial" w:cs="Arial"/>
        </w:rPr>
        <w:t>/</w:t>
      </w:r>
      <w:r w:rsidRPr="00E355C0">
        <w:rPr>
          <w:rFonts w:ascii="Arial" w:hAnsi="Arial" w:cs="Arial"/>
          <w:i/>
          <w:iCs/>
          <w:lang w:val="en-US"/>
        </w:rPr>
        <w:t>d</w:t>
      </w:r>
      <w:r w:rsidRPr="00E355C0">
        <w:rPr>
          <w:rFonts w:ascii="Arial" w:hAnsi="Arial" w:cs="Arial"/>
        </w:rPr>
        <w:t xml:space="preserve"> дисперсность плоской квадратной частицы не зависит от её длин</w:t>
      </w:r>
      <w:r w:rsidR="00674F1D">
        <w:rPr>
          <w:rFonts w:ascii="Arial" w:hAnsi="Arial" w:cs="Arial"/>
        </w:rPr>
        <w:t>ы</w:t>
      </w:r>
      <w:r w:rsidRPr="00E355C0">
        <w:rPr>
          <w:rFonts w:ascii="Arial" w:hAnsi="Arial" w:cs="Arial"/>
        </w:rPr>
        <w:t xml:space="preserve"> и ширины (разность дисперсностей, рассчитанных с учётом и без учета </w:t>
      </w:r>
      <w:r w:rsidRPr="00E355C0">
        <w:rPr>
          <w:rFonts w:ascii="Arial" w:hAnsi="Arial" w:cs="Arial"/>
          <w:i/>
          <w:iCs/>
          <w:lang w:val="en-US"/>
        </w:rPr>
        <w:t>a</w:t>
      </w:r>
      <w:r w:rsidRPr="00E355C0">
        <w:rPr>
          <w:rFonts w:ascii="Arial" w:hAnsi="Arial" w:cs="Arial"/>
        </w:rPr>
        <w:t>, не превышает 1%)?</w:t>
      </w:r>
    </w:p>
    <w:bookmarkEnd w:id="0"/>
    <w:p w14:paraId="74AA0FAD" w14:textId="77777777" w:rsidR="00E355C0" w:rsidRPr="00E355C0" w:rsidRDefault="00E355C0" w:rsidP="00E355C0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</w:rPr>
      </w:pPr>
      <w:r w:rsidRPr="00E355C0">
        <w:rPr>
          <w:rFonts w:ascii="Arial" w:hAnsi="Arial" w:cs="Arial"/>
        </w:rPr>
        <w:t>При изучении адсор</w:t>
      </w:r>
      <w:bookmarkStart w:id="1" w:name="_GoBack"/>
      <w:bookmarkEnd w:id="1"/>
      <w:r w:rsidRPr="00E355C0">
        <w:rPr>
          <w:rFonts w:ascii="Arial" w:hAnsi="Arial" w:cs="Arial"/>
        </w:rPr>
        <w:t>бции на плоских частицах графита оказалось, что максимальное количество адсорбата в расчёте на 1 г графита равно 10</w:t>
      </w:r>
      <w:r w:rsidRPr="00E355C0">
        <w:rPr>
          <w:rFonts w:ascii="Arial" w:hAnsi="Arial" w:cs="Arial"/>
          <w:vertAlign w:val="superscript"/>
        </w:rPr>
        <w:t>–3</w:t>
      </w:r>
      <w:r w:rsidRPr="00E355C0">
        <w:rPr>
          <w:rFonts w:ascii="Arial" w:hAnsi="Arial" w:cs="Arial"/>
        </w:rPr>
        <w:t xml:space="preserve"> моль. Длина </w:t>
      </w:r>
      <w:r w:rsidRPr="00E355C0">
        <w:rPr>
          <w:rFonts w:ascii="Arial" w:hAnsi="Arial" w:cs="Arial"/>
          <w:lang w:val="en-US"/>
        </w:rPr>
        <w:t>C</w:t>
      </w:r>
      <w:r w:rsidRPr="00E355C0">
        <w:rPr>
          <w:rFonts w:ascii="Arial" w:hAnsi="Arial" w:cs="Arial"/>
        </w:rPr>
        <w:t>–</w:t>
      </w:r>
      <w:r w:rsidRPr="00E355C0">
        <w:rPr>
          <w:rFonts w:ascii="Arial" w:hAnsi="Arial" w:cs="Arial"/>
          <w:lang w:val="en-US"/>
        </w:rPr>
        <w:t>C</w:t>
      </w:r>
      <w:r w:rsidRPr="00E355C0">
        <w:rPr>
          <w:rFonts w:ascii="Arial" w:hAnsi="Arial" w:cs="Arial"/>
        </w:rPr>
        <w:t xml:space="preserve"> связи в слое графита равна 0.142 нм, плотность графита 2.15 г</w:t>
      </w:r>
      <w:r w:rsidRPr="00E355C0">
        <w:rPr>
          <w:rFonts w:ascii="Arial" w:hAnsi="Arial" w:cs="Arial"/>
        </w:rPr>
        <w:sym w:font="Symbol" w:char="F0D7"/>
      </w:r>
      <w:r w:rsidRPr="00E355C0">
        <w:rPr>
          <w:rFonts w:ascii="Arial" w:hAnsi="Arial" w:cs="Arial"/>
        </w:rPr>
        <w:t>см</w:t>
      </w:r>
      <w:r w:rsidRPr="00E355C0">
        <w:rPr>
          <w:rFonts w:ascii="Arial" w:hAnsi="Arial" w:cs="Arial"/>
          <w:vertAlign w:val="superscript"/>
        </w:rPr>
        <w:sym w:font="Symbol" w:char="F02D"/>
      </w:r>
      <w:r w:rsidRPr="00E355C0">
        <w:rPr>
          <w:rFonts w:ascii="Arial" w:hAnsi="Arial" w:cs="Arial"/>
          <w:vertAlign w:val="superscript"/>
        </w:rPr>
        <w:t>3</w:t>
      </w:r>
      <w:r w:rsidRPr="00E355C0">
        <w:rPr>
          <w:rFonts w:ascii="Arial" w:hAnsi="Arial" w:cs="Arial"/>
        </w:rPr>
        <w:t>. Площадь поперечного сечения молекулы адсорбата равна 0.025 нм</w:t>
      </w:r>
      <w:r w:rsidRPr="00E355C0">
        <w:rPr>
          <w:rFonts w:ascii="Arial" w:hAnsi="Arial" w:cs="Arial"/>
          <w:vertAlign w:val="superscript"/>
        </w:rPr>
        <w:t>2</w:t>
      </w:r>
      <w:r w:rsidRPr="00E355C0">
        <w:rPr>
          <w:rFonts w:ascii="Arial" w:hAnsi="Arial" w:cs="Arial"/>
        </w:rPr>
        <w:t>.</w:t>
      </w:r>
    </w:p>
    <w:p w14:paraId="3B284680" w14:textId="77777777" w:rsidR="00E355C0" w:rsidRPr="00E355C0" w:rsidRDefault="00E355C0" w:rsidP="00E355C0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</w:rPr>
      </w:pPr>
      <w:r w:rsidRPr="00E355C0">
        <w:rPr>
          <w:rFonts w:ascii="Arial" w:hAnsi="Arial" w:cs="Arial"/>
          <w:b/>
        </w:rPr>
        <w:t>3</w:t>
      </w:r>
      <w:r w:rsidRPr="00E355C0">
        <w:rPr>
          <w:rFonts w:ascii="Arial" w:hAnsi="Arial" w:cs="Arial"/>
        </w:rPr>
        <w:t>. Рассчитайте удельную площадь поверхности графена (одного слоя графита), доступной для адсорбции.</w:t>
      </w:r>
    </w:p>
    <w:p w14:paraId="132570A6" w14:textId="77777777" w:rsidR="00E355C0" w:rsidRPr="00E355C0" w:rsidRDefault="00E355C0" w:rsidP="00E355C0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</w:rPr>
      </w:pPr>
      <w:r w:rsidRPr="00E355C0">
        <w:rPr>
          <w:rFonts w:ascii="Arial" w:hAnsi="Arial" w:cs="Arial"/>
          <w:b/>
        </w:rPr>
        <w:t>4</w:t>
      </w:r>
      <w:r w:rsidRPr="00E355C0">
        <w:rPr>
          <w:rFonts w:ascii="Arial" w:hAnsi="Arial" w:cs="Arial"/>
        </w:rPr>
        <w:t xml:space="preserve">. Рассчитайте максимальное количество адсорбата, которое может связать 1 г графена. </w:t>
      </w:r>
      <w:r w:rsidRPr="00E355C0">
        <w:rPr>
          <w:rFonts w:ascii="Arial" w:hAnsi="Arial" w:cs="Arial"/>
          <w:i/>
        </w:rPr>
        <w:t xml:space="preserve">Если Вы не получили числовой ответ на вопрос 3, обозначьте соответствующую величину за </w:t>
      </w:r>
      <w:r w:rsidRPr="00E355C0">
        <w:rPr>
          <w:rFonts w:ascii="Arial" w:hAnsi="Arial" w:cs="Arial"/>
          <w:i/>
          <w:iCs/>
          <w:lang w:val="en-US"/>
        </w:rPr>
        <w:t>x</w:t>
      </w:r>
      <w:r w:rsidRPr="00E355C0">
        <w:rPr>
          <w:rFonts w:ascii="Arial" w:hAnsi="Arial" w:cs="Arial"/>
        </w:rPr>
        <w:t>.</w:t>
      </w:r>
    </w:p>
    <w:p w14:paraId="1E5F431C" w14:textId="77777777" w:rsidR="00E355C0" w:rsidRPr="00E355C0" w:rsidRDefault="00E355C0" w:rsidP="00E355C0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</w:rPr>
      </w:pPr>
      <w:r w:rsidRPr="00E355C0">
        <w:rPr>
          <w:rFonts w:ascii="Arial" w:hAnsi="Arial" w:cs="Arial"/>
          <w:b/>
        </w:rPr>
        <w:t>5</w:t>
      </w:r>
      <w:r w:rsidRPr="00E355C0">
        <w:rPr>
          <w:rFonts w:ascii="Arial" w:hAnsi="Arial" w:cs="Arial"/>
        </w:rPr>
        <w:t xml:space="preserve">. Запишите уравнение, связывающее максимальное количество адсорбата, которое может связать 1 г многослойного графита, и количество слоёв в наночастице </w:t>
      </w:r>
      <w:r w:rsidRPr="00E355C0">
        <w:rPr>
          <w:rFonts w:ascii="Arial" w:hAnsi="Arial" w:cs="Arial"/>
          <w:i/>
          <w:iCs/>
          <w:lang w:val="en-US"/>
        </w:rPr>
        <w:t>n</w:t>
      </w:r>
      <w:r w:rsidRPr="00E355C0">
        <w:rPr>
          <w:rFonts w:ascii="Arial" w:hAnsi="Arial" w:cs="Arial"/>
        </w:rPr>
        <w:t xml:space="preserve">. </w:t>
      </w:r>
      <w:r w:rsidRPr="00E355C0">
        <w:rPr>
          <w:rFonts w:ascii="Arial" w:hAnsi="Arial" w:cs="Arial"/>
          <w:i/>
        </w:rPr>
        <w:t xml:space="preserve">Если вы не получили числовой ответ на вопрос 4, обозначьте соответствующую величину за </w:t>
      </w:r>
      <w:r w:rsidRPr="00E355C0">
        <w:rPr>
          <w:rFonts w:ascii="Arial" w:hAnsi="Arial" w:cs="Arial"/>
          <w:i/>
          <w:iCs/>
          <w:lang w:val="en-US"/>
        </w:rPr>
        <w:t>y</w:t>
      </w:r>
      <w:r w:rsidRPr="00E355C0">
        <w:rPr>
          <w:rFonts w:ascii="Arial" w:hAnsi="Arial" w:cs="Arial"/>
        </w:rPr>
        <w:t>. Рассчитайте число слоёв в описанных наночастицах графита. Адсорбцией на боковых поверхностях и проникновением адсорбата между слоями графита пренебрегите.</w:t>
      </w:r>
    </w:p>
    <w:p w14:paraId="479E427E" w14:textId="77777777" w:rsidR="00E355C0" w:rsidRPr="00E355C0" w:rsidRDefault="00E355C0" w:rsidP="00E355C0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</w:rPr>
      </w:pPr>
      <w:r w:rsidRPr="00E355C0">
        <w:rPr>
          <w:rFonts w:ascii="Arial" w:hAnsi="Arial" w:cs="Arial"/>
          <w:b/>
        </w:rPr>
        <w:t>6</w:t>
      </w:r>
      <w:r w:rsidRPr="00E355C0">
        <w:rPr>
          <w:rFonts w:ascii="Arial" w:hAnsi="Arial" w:cs="Arial"/>
        </w:rPr>
        <w:t xml:space="preserve">. Определите толщину описанных наночастиц графита. </w:t>
      </w:r>
      <w:r w:rsidRPr="00E355C0">
        <w:rPr>
          <w:rFonts w:ascii="Arial" w:hAnsi="Arial" w:cs="Arial"/>
          <w:i/>
        </w:rPr>
        <w:t xml:space="preserve">Если Вы не получили числовой ответ на вопрос 5, обозначьте соответствующую величину за </w:t>
      </w:r>
      <w:r w:rsidRPr="00E355C0">
        <w:rPr>
          <w:rFonts w:ascii="Arial" w:hAnsi="Arial" w:cs="Arial"/>
          <w:i/>
          <w:iCs/>
          <w:lang w:val="en-US"/>
        </w:rPr>
        <w:t>z</w:t>
      </w:r>
      <w:r w:rsidRPr="00E355C0">
        <w:rPr>
          <w:rFonts w:ascii="Arial" w:hAnsi="Arial" w:cs="Arial"/>
        </w:rPr>
        <w:t>.</w:t>
      </w:r>
    </w:p>
    <w:p w14:paraId="0588A47F" w14:textId="7CFE61DE" w:rsidR="00E355C0" w:rsidRDefault="00E355C0" w:rsidP="00E355C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</w:p>
    <w:p w14:paraId="2751D20E" w14:textId="74F6CD65" w:rsidR="00B06E00" w:rsidRPr="00206116" w:rsidRDefault="00B06E00" w:rsidP="00B06E00">
      <w:pPr>
        <w:pStyle w:val="3"/>
        <w:spacing w:line="240" w:lineRule="auto"/>
        <w:rPr>
          <w:rFonts w:ascii="Arial" w:hAnsi="Arial"/>
        </w:rPr>
      </w:pPr>
      <w:r w:rsidRPr="00A17D7C">
        <w:rPr>
          <w:rFonts w:ascii="Arial" w:hAnsi="Arial"/>
        </w:rPr>
        <w:t>Задача</w:t>
      </w:r>
      <w:r w:rsidRPr="00206116">
        <w:rPr>
          <w:rFonts w:ascii="Arial" w:hAnsi="Arial"/>
        </w:rPr>
        <w:t xml:space="preserve"> 4</w:t>
      </w:r>
    </w:p>
    <w:p w14:paraId="17827EF2" w14:textId="2F16EC4B" w:rsidR="00B06E00" w:rsidRPr="00B06E00" w:rsidRDefault="00B06E00" w:rsidP="00B06E00">
      <w:pPr>
        <w:spacing w:before="0" w:line="240" w:lineRule="auto"/>
        <w:ind w:firstLine="0"/>
        <w:rPr>
          <w:rFonts w:ascii="Arial" w:hAnsi="Arial" w:cs="Arial"/>
          <w:strike/>
          <w:sz w:val="26"/>
          <w:szCs w:val="26"/>
        </w:rPr>
      </w:pPr>
      <w:r w:rsidRPr="00B06E00">
        <w:rPr>
          <w:rFonts w:ascii="Arial" w:hAnsi="Arial" w:cs="Arial"/>
          <w:sz w:val="26"/>
          <w:szCs w:val="26"/>
        </w:rPr>
        <w:t xml:space="preserve">Элементы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B06E00">
        <w:rPr>
          <w:rFonts w:ascii="Arial" w:hAnsi="Arial" w:cs="Arial"/>
          <w:sz w:val="26"/>
          <w:szCs w:val="26"/>
        </w:rPr>
        <w:t xml:space="preserve"> и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sz w:val="26"/>
          <w:szCs w:val="26"/>
        </w:rPr>
        <w:t xml:space="preserve"> расположены в одном периоде Периодической таблицы Менделеева. И простое вещество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B06E00">
        <w:rPr>
          <w:rFonts w:ascii="Arial" w:hAnsi="Arial" w:cs="Arial"/>
          <w:sz w:val="26"/>
          <w:szCs w:val="26"/>
        </w:rPr>
        <w:t xml:space="preserve">, и одна из аллотропных модификаций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sz w:val="26"/>
          <w:szCs w:val="26"/>
        </w:rPr>
        <w:t xml:space="preserve"> обладают характерными цветами красно-оранжевой гаммы. Гидролиз бинарного соединения </w:t>
      </w:r>
      <w:r w:rsidRPr="00B06E00">
        <w:rPr>
          <w:rFonts w:ascii="Arial" w:hAnsi="Arial" w:cs="Arial"/>
          <w:sz w:val="26"/>
          <w:szCs w:val="26"/>
          <w:lang w:val="en-US"/>
        </w:rPr>
        <w:t>Al</w:t>
      </w:r>
      <w:r w:rsidRPr="00B06E00">
        <w:rPr>
          <w:rFonts w:ascii="Arial" w:hAnsi="Arial" w:cs="Arial"/>
          <w:sz w:val="26"/>
          <w:szCs w:val="26"/>
        </w:rPr>
        <w:t xml:space="preserve"> с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sz w:val="26"/>
          <w:szCs w:val="26"/>
        </w:rPr>
        <w:t xml:space="preserve"> приводит к выделению ядовитого газа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b/>
          <w:bCs/>
          <w:sz w:val="26"/>
          <w:szCs w:val="26"/>
        </w:rPr>
        <w:t>1</w:t>
      </w:r>
      <w:r w:rsidRPr="00B06E00">
        <w:rPr>
          <w:rFonts w:ascii="Arial" w:hAnsi="Arial" w:cs="Arial"/>
          <w:sz w:val="26"/>
          <w:szCs w:val="26"/>
        </w:rPr>
        <w:t xml:space="preserve"> с резким </w:t>
      </w:r>
      <w:r w:rsidRPr="00B06E00">
        <w:rPr>
          <w:rFonts w:ascii="Arial" w:hAnsi="Arial" w:cs="Arial"/>
          <w:sz w:val="26"/>
          <w:szCs w:val="26"/>
        </w:rPr>
        <w:lastRenderedPageBreak/>
        <w:t xml:space="preserve">неприятным запахом.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b/>
          <w:bCs/>
          <w:sz w:val="26"/>
          <w:szCs w:val="26"/>
        </w:rPr>
        <w:t>1</w:t>
      </w:r>
      <w:r w:rsidRPr="00B06E00">
        <w:rPr>
          <w:rFonts w:ascii="Arial" w:hAnsi="Arial" w:cs="Arial"/>
          <w:sz w:val="26"/>
          <w:szCs w:val="26"/>
        </w:rPr>
        <w:t xml:space="preserve"> проявляет восстановительные свойства. Так, при пропускании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b/>
          <w:bCs/>
          <w:sz w:val="26"/>
          <w:szCs w:val="26"/>
        </w:rPr>
        <w:t>1</w:t>
      </w:r>
      <w:r w:rsidRPr="00B06E00">
        <w:rPr>
          <w:rFonts w:ascii="Arial" w:hAnsi="Arial" w:cs="Arial"/>
          <w:sz w:val="26"/>
          <w:szCs w:val="26"/>
        </w:rPr>
        <w:t xml:space="preserve"> в раствор соли, полученной при нагревании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B06E00">
        <w:rPr>
          <w:rFonts w:ascii="Arial" w:hAnsi="Arial" w:cs="Arial"/>
          <w:sz w:val="26"/>
          <w:szCs w:val="26"/>
        </w:rPr>
        <w:t xml:space="preserve"> в концентрированной серной кислоте, среди продуктов реакции образуется окрашенный осадок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B06E00">
        <w:rPr>
          <w:rFonts w:ascii="Arial" w:hAnsi="Arial" w:cs="Arial"/>
          <w:b/>
          <w:bCs/>
          <w:sz w:val="26"/>
          <w:szCs w:val="26"/>
        </w:rPr>
        <w:t>1</w:t>
      </w:r>
      <w:r w:rsidRPr="00B06E00">
        <w:rPr>
          <w:rFonts w:ascii="Arial" w:hAnsi="Arial" w:cs="Arial"/>
          <w:sz w:val="26"/>
          <w:szCs w:val="26"/>
        </w:rPr>
        <w:t xml:space="preserve">. Сгорание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b/>
          <w:bCs/>
          <w:sz w:val="26"/>
          <w:szCs w:val="26"/>
        </w:rPr>
        <w:t>1</w:t>
      </w:r>
      <w:r w:rsidRPr="00B06E00">
        <w:rPr>
          <w:rFonts w:ascii="Arial" w:hAnsi="Arial" w:cs="Arial"/>
          <w:sz w:val="26"/>
          <w:szCs w:val="26"/>
        </w:rPr>
        <w:t xml:space="preserve"> в избытке кислорода приводит к получению белого кристаллического вещества (при н.у.)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b/>
          <w:bCs/>
          <w:sz w:val="26"/>
          <w:szCs w:val="26"/>
        </w:rPr>
        <w:t>2</w:t>
      </w:r>
      <w:r w:rsidRPr="00B06E00">
        <w:rPr>
          <w:rFonts w:ascii="Arial" w:hAnsi="Arial" w:cs="Arial"/>
          <w:sz w:val="26"/>
          <w:szCs w:val="26"/>
        </w:rPr>
        <w:t xml:space="preserve">, которое хорошо растворимо в воде с образованием раствора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b/>
          <w:bCs/>
          <w:sz w:val="26"/>
          <w:szCs w:val="26"/>
        </w:rPr>
        <w:t>3</w:t>
      </w:r>
      <w:r w:rsidRPr="00B06E00">
        <w:rPr>
          <w:rFonts w:ascii="Arial" w:hAnsi="Arial" w:cs="Arial"/>
          <w:sz w:val="26"/>
          <w:szCs w:val="26"/>
        </w:rPr>
        <w:t xml:space="preserve">. Концентрированный раствор перекиси водорода окисляет раствор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b/>
          <w:bCs/>
          <w:sz w:val="26"/>
          <w:szCs w:val="26"/>
        </w:rPr>
        <w:t>3</w:t>
      </w:r>
      <w:r w:rsidRPr="00B06E00">
        <w:rPr>
          <w:rFonts w:ascii="Arial" w:hAnsi="Arial" w:cs="Arial"/>
          <w:sz w:val="26"/>
          <w:szCs w:val="26"/>
        </w:rPr>
        <w:t xml:space="preserve"> до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b/>
          <w:bCs/>
          <w:sz w:val="26"/>
          <w:szCs w:val="26"/>
        </w:rPr>
        <w:t>4</w:t>
      </w:r>
      <w:r w:rsidRPr="00B06E00">
        <w:rPr>
          <w:rFonts w:ascii="Arial" w:hAnsi="Arial" w:cs="Arial"/>
          <w:sz w:val="26"/>
          <w:szCs w:val="26"/>
        </w:rPr>
        <w:t>.</w:t>
      </w:r>
      <w:r w:rsidR="00CC321E" w:rsidRPr="00B26EF0">
        <w:rPr>
          <w:rFonts w:ascii="Arial" w:hAnsi="Arial" w:cs="Arial"/>
          <w:sz w:val="26"/>
          <w:szCs w:val="26"/>
        </w:rPr>
        <w:t xml:space="preserve">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b/>
          <w:bCs/>
          <w:sz w:val="26"/>
          <w:szCs w:val="26"/>
        </w:rPr>
        <w:t>2</w:t>
      </w:r>
      <w:r w:rsidRPr="00B06E00">
        <w:rPr>
          <w:rFonts w:ascii="Arial" w:hAnsi="Arial" w:cs="Arial"/>
          <w:sz w:val="26"/>
          <w:szCs w:val="26"/>
        </w:rPr>
        <w:t xml:space="preserve"> может быть получен и при окислении вещества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sz w:val="26"/>
          <w:szCs w:val="26"/>
        </w:rPr>
        <w:t xml:space="preserve"> газом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G</w:t>
      </w:r>
      <w:r w:rsidRPr="00B06E00">
        <w:rPr>
          <w:rFonts w:ascii="Arial" w:hAnsi="Arial" w:cs="Arial"/>
          <w:sz w:val="26"/>
          <w:szCs w:val="26"/>
        </w:rPr>
        <w:t xml:space="preserve"> (</w:t>
      </w:r>
      <w:r w:rsidRPr="00B06E00">
        <w:rPr>
          <w:rFonts w:ascii="Arial" w:hAnsi="Arial" w:cs="Arial"/>
          <w:sz w:val="26"/>
          <w:szCs w:val="26"/>
          <w:lang w:val="en-US"/>
        </w:rPr>
        <w:t>D</w:t>
      </w:r>
      <w:r w:rsidRPr="00B06E00">
        <w:rPr>
          <w:rFonts w:ascii="Arial" w:hAnsi="Arial" w:cs="Arial"/>
          <w:sz w:val="26"/>
          <w:szCs w:val="26"/>
          <w:vertAlign w:val="subscript"/>
          <w:lang w:val="en-US"/>
        </w:rPr>
        <w:t>He</w:t>
      </w:r>
      <w:r w:rsidRPr="00B06E00">
        <w:rPr>
          <w:rFonts w:ascii="Arial" w:hAnsi="Arial" w:cs="Arial"/>
          <w:sz w:val="26"/>
          <w:szCs w:val="26"/>
        </w:rPr>
        <w:t xml:space="preserve"> = 11.5) при нагревании. Сплавление </w:t>
      </w:r>
      <w:r w:rsidR="00206116">
        <w:rPr>
          <w:rFonts w:ascii="Arial" w:hAnsi="Arial" w:cs="Arial"/>
          <w:sz w:val="26"/>
          <w:szCs w:val="26"/>
        </w:rPr>
        <w:t xml:space="preserve">равных количеств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b/>
          <w:bCs/>
          <w:sz w:val="26"/>
          <w:szCs w:val="26"/>
        </w:rPr>
        <w:t>2</w:t>
      </w:r>
      <w:r w:rsidRPr="00B06E00">
        <w:rPr>
          <w:rFonts w:ascii="Arial" w:hAnsi="Arial" w:cs="Arial"/>
          <w:sz w:val="26"/>
          <w:szCs w:val="26"/>
        </w:rPr>
        <w:t xml:space="preserve"> </w:t>
      </w:r>
      <w:r w:rsidRPr="00B06E00">
        <w:rPr>
          <w:rFonts w:ascii="Arial" w:hAnsi="Arial" w:cs="Arial"/>
          <w:sz w:val="26"/>
          <w:szCs w:val="26"/>
          <w:lang w:val="en-US"/>
        </w:rPr>
        <w:t>c</w:t>
      </w:r>
      <w:r w:rsidRPr="00B06E00">
        <w:rPr>
          <w:rFonts w:ascii="Arial" w:hAnsi="Arial" w:cs="Arial"/>
          <w:sz w:val="26"/>
          <w:szCs w:val="26"/>
        </w:rPr>
        <w:t xml:space="preserve"> оксидом элемента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B06E00">
        <w:rPr>
          <w:rFonts w:ascii="Arial" w:hAnsi="Arial" w:cs="Arial"/>
          <w:sz w:val="26"/>
          <w:szCs w:val="26"/>
        </w:rPr>
        <w:t xml:space="preserve">, в котором массовая доля кислорода в 4 раза меньше массовой доли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B06E00">
        <w:rPr>
          <w:rFonts w:ascii="Arial" w:hAnsi="Arial" w:cs="Arial"/>
          <w:sz w:val="26"/>
          <w:szCs w:val="26"/>
        </w:rPr>
        <w:t xml:space="preserve">, приводит к образованию вещества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B06E00">
        <w:rPr>
          <w:rFonts w:ascii="Arial" w:hAnsi="Arial" w:cs="Arial"/>
          <w:b/>
          <w:bCs/>
          <w:sz w:val="26"/>
          <w:szCs w:val="26"/>
        </w:rPr>
        <w:t>2</w:t>
      </w:r>
      <w:r w:rsidRPr="00B06E00">
        <w:rPr>
          <w:rFonts w:ascii="Arial" w:hAnsi="Arial" w:cs="Arial"/>
          <w:sz w:val="26"/>
          <w:szCs w:val="26"/>
        </w:rPr>
        <w:t xml:space="preserve">, встречающегося в природе в виде минерала.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B06E00">
        <w:rPr>
          <w:rFonts w:ascii="Arial" w:hAnsi="Arial" w:cs="Arial"/>
          <w:b/>
          <w:bCs/>
          <w:sz w:val="26"/>
          <w:szCs w:val="26"/>
        </w:rPr>
        <w:t>2</w:t>
      </w:r>
      <w:r w:rsidRPr="00B06E00">
        <w:rPr>
          <w:rFonts w:ascii="Arial" w:hAnsi="Arial" w:cs="Arial"/>
          <w:sz w:val="26"/>
          <w:szCs w:val="26"/>
        </w:rPr>
        <w:t xml:space="preserve"> взаимодействует с газообразным аммиаком при нагревании, в результате чего формируется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B06E00">
        <w:rPr>
          <w:rFonts w:ascii="Arial" w:hAnsi="Arial" w:cs="Arial"/>
          <w:b/>
          <w:bCs/>
          <w:sz w:val="26"/>
          <w:szCs w:val="26"/>
        </w:rPr>
        <w:t>3</w:t>
      </w:r>
      <w:r w:rsidRPr="00B06E00">
        <w:rPr>
          <w:rFonts w:ascii="Arial" w:hAnsi="Arial" w:cs="Arial"/>
          <w:sz w:val="26"/>
          <w:szCs w:val="26"/>
        </w:rPr>
        <w:t xml:space="preserve"> – бинарное соединение между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B06E00">
        <w:rPr>
          <w:rFonts w:ascii="Arial" w:hAnsi="Arial" w:cs="Arial"/>
          <w:sz w:val="26"/>
          <w:szCs w:val="26"/>
        </w:rPr>
        <w:t xml:space="preserve"> и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sz w:val="26"/>
          <w:szCs w:val="26"/>
        </w:rPr>
        <w:t>.</w:t>
      </w:r>
      <w:r w:rsidRPr="00B06E00">
        <w:rPr>
          <w:rFonts w:ascii="Arial" w:hAnsi="Arial" w:cs="Arial"/>
          <w:strike/>
          <w:sz w:val="26"/>
          <w:szCs w:val="26"/>
        </w:rPr>
        <w:t xml:space="preserve"> </w:t>
      </w:r>
    </w:p>
    <w:p w14:paraId="044CB5AD" w14:textId="444AA710" w:rsidR="00B06E00" w:rsidRPr="00B06E00" w:rsidRDefault="00B06E00" w:rsidP="00B06E00">
      <w:pPr>
        <w:pStyle w:val="a9"/>
        <w:spacing w:before="0" w:line="240" w:lineRule="auto"/>
        <w:ind w:left="0" w:firstLine="0"/>
        <w:rPr>
          <w:rFonts w:ascii="Arial" w:hAnsi="Arial" w:cs="Arial"/>
          <w:sz w:val="26"/>
          <w:szCs w:val="26"/>
        </w:rPr>
      </w:pPr>
      <w:r w:rsidRPr="00B06E00">
        <w:rPr>
          <w:rFonts w:ascii="Arial" w:hAnsi="Arial" w:cs="Arial"/>
          <w:b/>
          <w:bCs/>
          <w:sz w:val="26"/>
          <w:szCs w:val="26"/>
        </w:rPr>
        <w:t>1.</w:t>
      </w:r>
      <w:r w:rsidRPr="00B06E00">
        <w:rPr>
          <w:rFonts w:ascii="Arial" w:hAnsi="Arial" w:cs="Arial"/>
          <w:sz w:val="26"/>
          <w:szCs w:val="26"/>
        </w:rPr>
        <w:t xml:space="preserve"> Определите неизвестные вещества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B06E00">
        <w:rPr>
          <w:rFonts w:ascii="Arial" w:hAnsi="Arial" w:cs="Arial"/>
          <w:sz w:val="26"/>
          <w:szCs w:val="26"/>
        </w:rPr>
        <w:t xml:space="preserve">,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B06E00">
        <w:rPr>
          <w:rFonts w:ascii="Arial" w:hAnsi="Arial" w:cs="Arial"/>
          <w:b/>
          <w:bCs/>
          <w:sz w:val="26"/>
          <w:szCs w:val="26"/>
        </w:rPr>
        <w:t>1</w:t>
      </w:r>
      <w:r w:rsidRPr="00B06E00">
        <w:rPr>
          <w:rFonts w:ascii="Arial" w:hAnsi="Arial" w:cs="Arial"/>
          <w:sz w:val="26"/>
          <w:szCs w:val="26"/>
        </w:rPr>
        <w:t xml:space="preserve"> –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B06E00">
        <w:rPr>
          <w:rFonts w:ascii="Arial" w:hAnsi="Arial" w:cs="Arial"/>
          <w:b/>
          <w:bCs/>
          <w:sz w:val="26"/>
          <w:szCs w:val="26"/>
        </w:rPr>
        <w:t>3</w:t>
      </w:r>
      <w:r w:rsidRPr="00B06E00">
        <w:rPr>
          <w:rFonts w:ascii="Arial" w:hAnsi="Arial" w:cs="Arial"/>
          <w:sz w:val="26"/>
          <w:szCs w:val="26"/>
        </w:rPr>
        <w:t xml:space="preserve">,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sz w:val="26"/>
          <w:szCs w:val="26"/>
        </w:rPr>
        <w:t xml:space="preserve">,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b/>
          <w:bCs/>
          <w:sz w:val="26"/>
          <w:szCs w:val="26"/>
        </w:rPr>
        <w:t>1</w:t>
      </w:r>
      <w:r w:rsidRPr="00B06E00">
        <w:rPr>
          <w:rFonts w:ascii="Arial" w:hAnsi="Arial" w:cs="Arial"/>
          <w:sz w:val="26"/>
          <w:szCs w:val="26"/>
        </w:rPr>
        <w:t xml:space="preserve"> –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b/>
          <w:bCs/>
          <w:sz w:val="26"/>
          <w:szCs w:val="26"/>
        </w:rPr>
        <w:t>4</w:t>
      </w:r>
      <w:r w:rsidRPr="00B06E00">
        <w:rPr>
          <w:rFonts w:ascii="Arial" w:hAnsi="Arial" w:cs="Arial"/>
          <w:sz w:val="26"/>
          <w:szCs w:val="26"/>
        </w:rPr>
        <w:t xml:space="preserve">,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G</w:t>
      </w:r>
      <w:r w:rsidRPr="00B06E00">
        <w:rPr>
          <w:rFonts w:ascii="Arial" w:hAnsi="Arial" w:cs="Arial"/>
          <w:sz w:val="26"/>
          <w:szCs w:val="26"/>
        </w:rPr>
        <w:t xml:space="preserve">, а также запишите уравнения химических реакций. Известно, что качественный состав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B06E00">
        <w:rPr>
          <w:rFonts w:ascii="Arial" w:hAnsi="Arial" w:cs="Arial"/>
          <w:b/>
          <w:bCs/>
          <w:sz w:val="26"/>
          <w:szCs w:val="26"/>
        </w:rPr>
        <w:t xml:space="preserve">1 </w:t>
      </w:r>
      <w:r w:rsidRPr="00B06E00">
        <w:rPr>
          <w:rFonts w:ascii="Arial" w:hAnsi="Arial" w:cs="Arial"/>
          <w:sz w:val="26"/>
          <w:szCs w:val="26"/>
        </w:rPr>
        <w:t>и</w:t>
      </w:r>
      <w:r w:rsidRPr="00B06E00">
        <w:rPr>
          <w:rFonts w:ascii="Arial" w:hAnsi="Arial" w:cs="Arial"/>
          <w:b/>
          <w:bCs/>
          <w:sz w:val="26"/>
          <w:szCs w:val="26"/>
        </w:rPr>
        <w:t xml:space="preserve">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X</w:t>
      </w:r>
      <w:r w:rsidRPr="00B06E00">
        <w:rPr>
          <w:rFonts w:ascii="Arial" w:hAnsi="Arial" w:cs="Arial"/>
          <w:b/>
          <w:bCs/>
          <w:sz w:val="26"/>
          <w:szCs w:val="26"/>
        </w:rPr>
        <w:t>3</w:t>
      </w:r>
      <w:r w:rsidRPr="00B06E00">
        <w:rPr>
          <w:rFonts w:ascii="Arial" w:hAnsi="Arial" w:cs="Arial"/>
          <w:sz w:val="26"/>
          <w:szCs w:val="26"/>
        </w:rPr>
        <w:t xml:space="preserve"> совпадает.</w:t>
      </w:r>
    </w:p>
    <w:p w14:paraId="0DE26453" w14:textId="56475D20" w:rsidR="00B06E00" w:rsidRPr="00B06E00" w:rsidRDefault="00B06E00" w:rsidP="00B06E0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B06E00">
        <w:rPr>
          <w:rFonts w:ascii="Arial" w:hAnsi="Arial" w:cs="Arial"/>
          <w:sz w:val="26"/>
          <w:szCs w:val="26"/>
        </w:rPr>
        <w:t xml:space="preserve">Постепенная дегидратация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b/>
          <w:bCs/>
          <w:sz w:val="26"/>
          <w:szCs w:val="26"/>
        </w:rPr>
        <w:t>4</w:t>
      </w:r>
      <w:r w:rsidRPr="00B06E00">
        <w:rPr>
          <w:rFonts w:ascii="Arial" w:hAnsi="Arial" w:cs="Arial"/>
          <w:sz w:val="26"/>
          <w:szCs w:val="26"/>
        </w:rPr>
        <w:t xml:space="preserve"> с помощью </w:t>
      </w:r>
      <w:r w:rsidRPr="00B06E00">
        <w:rPr>
          <w:rFonts w:ascii="Arial" w:hAnsi="Arial" w:cs="Arial"/>
          <w:sz w:val="26"/>
          <w:szCs w:val="26"/>
          <w:lang w:val="en-US"/>
        </w:rPr>
        <w:t>P</w:t>
      </w:r>
      <w:r w:rsidRPr="00B06E00">
        <w:rPr>
          <w:rFonts w:ascii="Arial" w:hAnsi="Arial" w:cs="Arial"/>
          <w:sz w:val="26"/>
          <w:szCs w:val="26"/>
          <w:vertAlign w:val="subscript"/>
        </w:rPr>
        <w:t>2</w:t>
      </w:r>
      <w:r w:rsidRPr="00B06E00">
        <w:rPr>
          <w:rFonts w:ascii="Arial" w:hAnsi="Arial" w:cs="Arial"/>
          <w:sz w:val="26"/>
          <w:szCs w:val="26"/>
          <w:lang w:val="en-US"/>
        </w:rPr>
        <w:t>O</w:t>
      </w:r>
      <w:r w:rsidRPr="00B06E00">
        <w:rPr>
          <w:rFonts w:ascii="Arial" w:hAnsi="Arial" w:cs="Arial"/>
          <w:sz w:val="26"/>
          <w:szCs w:val="26"/>
          <w:vertAlign w:val="subscript"/>
        </w:rPr>
        <w:t>5</w:t>
      </w:r>
      <w:r w:rsidRPr="00B06E00">
        <w:rPr>
          <w:rFonts w:ascii="Arial" w:hAnsi="Arial" w:cs="Arial"/>
          <w:sz w:val="26"/>
          <w:szCs w:val="26"/>
        </w:rPr>
        <w:t xml:space="preserve"> сначала приводит к получению кислоты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b/>
          <w:bCs/>
          <w:sz w:val="26"/>
          <w:szCs w:val="26"/>
        </w:rPr>
        <w:t>5</w:t>
      </w:r>
      <w:r w:rsidRPr="00B06E00">
        <w:rPr>
          <w:rFonts w:ascii="Arial" w:hAnsi="Arial" w:cs="Arial"/>
          <w:sz w:val="26"/>
          <w:szCs w:val="26"/>
        </w:rPr>
        <w:t xml:space="preserve"> (ω(</w:t>
      </w:r>
      <w:r w:rsidRPr="00B06E00">
        <w:rPr>
          <w:rFonts w:ascii="Arial" w:hAnsi="Arial" w:cs="Arial"/>
          <w:sz w:val="26"/>
          <w:szCs w:val="26"/>
          <w:lang w:val="en-US"/>
        </w:rPr>
        <w:t>O</w:t>
      </w:r>
      <w:r w:rsidRPr="00B06E00">
        <w:rPr>
          <w:rFonts w:ascii="Arial" w:hAnsi="Arial" w:cs="Arial"/>
          <w:sz w:val="26"/>
          <w:szCs w:val="26"/>
        </w:rPr>
        <w:t>) = 0.4117, ω(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sz w:val="26"/>
          <w:szCs w:val="26"/>
        </w:rPr>
        <w:t xml:space="preserve">) = 0.5809), а на конечном этапе образуется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b/>
          <w:bCs/>
          <w:sz w:val="26"/>
          <w:szCs w:val="26"/>
        </w:rPr>
        <w:t>6</w:t>
      </w:r>
      <w:r w:rsidRPr="00B06E00">
        <w:rPr>
          <w:rFonts w:ascii="Arial" w:hAnsi="Arial" w:cs="Arial"/>
          <w:sz w:val="26"/>
          <w:szCs w:val="26"/>
        </w:rPr>
        <w:t xml:space="preserve">.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b/>
          <w:bCs/>
          <w:sz w:val="26"/>
          <w:szCs w:val="26"/>
        </w:rPr>
        <w:t>6</w:t>
      </w:r>
      <w:r w:rsidRPr="00B06E00">
        <w:rPr>
          <w:rFonts w:ascii="Arial" w:hAnsi="Arial" w:cs="Arial"/>
          <w:sz w:val="26"/>
          <w:szCs w:val="26"/>
        </w:rPr>
        <w:t xml:space="preserve"> имеет молекулярное строение, молярная масса его структурной единицы лежит в диапазоне 400-520 г/моль.</w:t>
      </w:r>
    </w:p>
    <w:p w14:paraId="412F79A7" w14:textId="6B6181E8" w:rsidR="00B06E00" w:rsidRPr="00B06E00" w:rsidRDefault="00B06E00" w:rsidP="00B06E00">
      <w:pPr>
        <w:pStyle w:val="a9"/>
        <w:spacing w:before="0" w:line="240" w:lineRule="auto"/>
        <w:ind w:left="0" w:firstLine="0"/>
        <w:rPr>
          <w:rFonts w:ascii="Arial" w:hAnsi="Arial" w:cs="Arial"/>
          <w:sz w:val="26"/>
          <w:szCs w:val="26"/>
        </w:rPr>
      </w:pPr>
      <w:r w:rsidRPr="00B06E00">
        <w:rPr>
          <w:rFonts w:ascii="Arial" w:hAnsi="Arial" w:cs="Arial"/>
          <w:b/>
          <w:bCs/>
          <w:sz w:val="26"/>
          <w:szCs w:val="26"/>
        </w:rPr>
        <w:t>2.</w:t>
      </w:r>
      <w:r w:rsidRPr="00B06E00">
        <w:rPr>
          <w:rFonts w:ascii="Arial" w:hAnsi="Arial" w:cs="Arial"/>
          <w:sz w:val="26"/>
          <w:szCs w:val="26"/>
        </w:rPr>
        <w:t xml:space="preserve"> Установите состав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b/>
          <w:bCs/>
          <w:sz w:val="26"/>
          <w:szCs w:val="26"/>
        </w:rPr>
        <w:t>5</w:t>
      </w:r>
      <w:r w:rsidRPr="00B06E00">
        <w:rPr>
          <w:rFonts w:ascii="Arial" w:hAnsi="Arial" w:cs="Arial"/>
          <w:sz w:val="26"/>
          <w:szCs w:val="26"/>
        </w:rPr>
        <w:t xml:space="preserve"> и </w:t>
      </w:r>
      <w:r w:rsidRPr="00B06E00">
        <w:rPr>
          <w:rFonts w:ascii="Arial" w:hAnsi="Arial" w:cs="Arial"/>
          <w:b/>
          <w:bCs/>
          <w:sz w:val="26"/>
          <w:szCs w:val="26"/>
          <w:lang w:val="en-US"/>
        </w:rPr>
        <w:t>Y</w:t>
      </w:r>
      <w:r w:rsidRPr="00B06E00">
        <w:rPr>
          <w:rFonts w:ascii="Arial" w:hAnsi="Arial" w:cs="Arial"/>
          <w:b/>
          <w:bCs/>
          <w:sz w:val="26"/>
          <w:szCs w:val="26"/>
        </w:rPr>
        <w:t>6</w:t>
      </w:r>
      <w:r w:rsidRPr="00B06E00">
        <w:rPr>
          <w:rFonts w:ascii="Arial" w:hAnsi="Arial" w:cs="Arial"/>
          <w:sz w:val="26"/>
          <w:szCs w:val="26"/>
        </w:rPr>
        <w:t>, а также изобразите их строение.</w:t>
      </w:r>
    </w:p>
    <w:p w14:paraId="45FD73D7" w14:textId="28392208" w:rsidR="00B06E00" w:rsidRDefault="00B06E00" w:rsidP="00E355C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</w:p>
    <w:p w14:paraId="20C8DB33" w14:textId="6DB16C9D" w:rsidR="00B06E00" w:rsidRPr="00561172" w:rsidRDefault="00B06E00" w:rsidP="00B06E00">
      <w:pPr>
        <w:pStyle w:val="3"/>
        <w:keepNext w:val="0"/>
        <w:widowControl w:val="0"/>
        <w:spacing w:line="240" w:lineRule="auto"/>
        <w:jc w:val="both"/>
        <w:rPr>
          <w:rFonts w:ascii="Arial" w:hAnsi="Arial"/>
          <w:szCs w:val="28"/>
        </w:rPr>
      </w:pPr>
      <w:r w:rsidRPr="00561172">
        <w:rPr>
          <w:rFonts w:ascii="Arial" w:hAnsi="Arial"/>
          <w:szCs w:val="28"/>
        </w:rPr>
        <w:t>Задача 5</w:t>
      </w:r>
    </w:p>
    <w:p w14:paraId="548DE4AE" w14:textId="4043AB00" w:rsidR="00B06E00" w:rsidRPr="00B06E00" w:rsidRDefault="00B06E00" w:rsidP="00B06E00">
      <w:pPr>
        <w:pStyle w:val="aa"/>
        <w:widowControl w:val="0"/>
        <w:tabs>
          <w:tab w:val="clear" w:pos="567"/>
        </w:tabs>
        <w:spacing w:line="240" w:lineRule="auto"/>
        <w:ind w:firstLine="0"/>
        <w:jc w:val="both"/>
        <w:rPr>
          <w:rFonts w:ascii="Arial" w:hAnsi="Arial" w:cs="Arial"/>
        </w:rPr>
      </w:pPr>
      <w:r w:rsidRPr="00B06E00">
        <w:rPr>
          <w:rFonts w:ascii="Arial" w:hAnsi="Arial" w:cs="Arial"/>
        </w:rPr>
        <w:t xml:space="preserve">Навеску гашенной извести, хранившейся некоторое время на воздухе, высушили при 80 </w:t>
      </w:r>
      <w:r w:rsidRPr="00B06E00">
        <w:rPr>
          <w:rFonts w:ascii="Arial" w:hAnsi="Arial" w:cs="Arial"/>
          <w:vertAlign w:val="superscript"/>
        </w:rPr>
        <w:t>о</w:t>
      </w:r>
      <w:r w:rsidRPr="00B06E00">
        <w:rPr>
          <w:rFonts w:ascii="Arial" w:hAnsi="Arial" w:cs="Arial"/>
        </w:rPr>
        <w:t>С до постоянной массы и получили образец массой 34.85 г, который полностью растворили в 85.00 см</w:t>
      </w:r>
      <w:r w:rsidRPr="00B06E00">
        <w:rPr>
          <w:rFonts w:ascii="Arial" w:hAnsi="Arial" w:cs="Arial"/>
          <w:vertAlign w:val="superscript"/>
        </w:rPr>
        <w:t>3</w:t>
      </w:r>
      <w:r w:rsidRPr="00B06E00">
        <w:rPr>
          <w:rFonts w:ascii="Arial" w:hAnsi="Arial" w:cs="Arial"/>
        </w:rPr>
        <w:t xml:space="preserve"> раствора азотной кислоты (плотность 1138 г/дм</w:t>
      </w:r>
      <w:r w:rsidRPr="00B06E00">
        <w:rPr>
          <w:rFonts w:ascii="Arial" w:hAnsi="Arial" w:cs="Arial"/>
          <w:vertAlign w:val="superscript"/>
        </w:rPr>
        <w:t>3</w:t>
      </w:r>
      <w:r w:rsidRPr="00B06E00">
        <w:rPr>
          <w:rFonts w:ascii="Arial" w:hAnsi="Arial" w:cs="Arial"/>
        </w:rPr>
        <w:t xml:space="preserve">). Полученный раствор упарили в два раза по массе и охладили до 0 </w:t>
      </w:r>
      <w:r w:rsidRPr="00B06E00">
        <w:rPr>
          <w:rFonts w:ascii="Arial" w:hAnsi="Arial" w:cs="Arial"/>
          <w:vertAlign w:val="superscript"/>
        </w:rPr>
        <w:t>о</w:t>
      </w:r>
      <w:r w:rsidRPr="00B06E00">
        <w:rPr>
          <w:rFonts w:ascii="Arial" w:hAnsi="Arial" w:cs="Arial"/>
        </w:rPr>
        <w:t xml:space="preserve">С. При этом образовался осадок вещества </w:t>
      </w:r>
      <w:r w:rsidRPr="00B06E00">
        <w:rPr>
          <w:rFonts w:ascii="Arial" w:hAnsi="Arial" w:cs="Arial"/>
          <w:b/>
          <w:lang w:val="en-US"/>
        </w:rPr>
        <w:t>A</w:t>
      </w:r>
      <w:r w:rsidRPr="00B06E00">
        <w:rPr>
          <w:rFonts w:ascii="Arial" w:hAnsi="Arial" w:cs="Arial"/>
        </w:rPr>
        <w:t xml:space="preserve"> массой 24.98 г. Полученный фильтрат массой 40.02 г еще раз упарили на четверть</w:t>
      </w:r>
      <w:r w:rsidR="00D6394D" w:rsidRPr="00D6394D">
        <w:rPr>
          <w:rFonts w:ascii="Arial" w:hAnsi="Arial" w:cs="Arial"/>
        </w:rPr>
        <w:t>,</w:t>
      </w:r>
      <w:r w:rsidRPr="00B06E00">
        <w:rPr>
          <w:rFonts w:ascii="Arial" w:hAnsi="Arial" w:cs="Arial"/>
        </w:rPr>
        <w:t xml:space="preserve"> и после охлаждения до 0 </w:t>
      </w:r>
      <w:r w:rsidRPr="00B06E00">
        <w:rPr>
          <w:rFonts w:ascii="Arial" w:hAnsi="Arial" w:cs="Arial"/>
          <w:vertAlign w:val="superscript"/>
        </w:rPr>
        <w:t>о</w:t>
      </w:r>
      <w:r w:rsidRPr="00B06E00">
        <w:rPr>
          <w:rFonts w:ascii="Arial" w:hAnsi="Arial" w:cs="Arial"/>
        </w:rPr>
        <w:t>С</w:t>
      </w:r>
      <w:r w:rsidR="00D6394D" w:rsidRPr="00D6394D">
        <w:rPr>
          <w:rFonts w:ascii="Arial" w:hAnsi="Arial" w:cs="Arial"/>
        </w:rPr>
        <w:t>,</w:t>
      </w:r>
      <w:r w:rsidRPr="00B06E00">
        <w:rPr>
          <w:rFonts w:ascii="Arial" w:hAnsi="Arial" w:cs="Arial"/>
        </w:rPr>
        <w:t xml:space="preserve"> получили дополнительно 26.64 г </w:t>
      </w:r>
      <w:r w:rsidRPr="00B06E00">
        <w:rPr>
          <w:rFonts w:ascii="Arial" w:hAnsi="Arial" w:cs="Arial"/>
          <w:b/>
        </w:rPr>
        <w:t>А</w:t>
      </w:r>
      <w:r w:rsidRPr="00B06E00">
        <w:rPr>
          <w:rFonts w:ascii="Arial" w:hAnsi="Arial" w:cs="Arial"/>
        </w:rPr>
        <w:t xml:space="preserve">. Полученные порции </w:t>
      </w:r>
      <w:r w:rsidRPr="00B06E00">
        <w:rPr>
          <w:rFonts w:ascii="Arial" w:hAnsi="Arial" w:cs="Arial"/>
          <w:b/>
          <w:lang w:val="en-US"/>
        </w:rPr>
        <w:t>A</w:t>
      </w:r>
      <w:r w:rsidRPr="00B06E00">
        <w:rPr>
          <w:rFonts w:ascii="Arial" w:hAnsi="Arial" w:cs="Arial"/>
        </w:rPr>
        <w:t xml:space="preserve"> соединили и выдержали длительное время при 220 </w:t>
      </w:r>
      <w:r w:rsidRPr="00B06E00">
        <w:rPr>
          <w:rFonts w:ascii="Arial" w:hAnsi="Arial" w:cs="Arial"/>
          <w:vertAlign w:val="superscript"/>
        </w:rPr>
        <w:t>о</w:t>
      </w:r>
      <w:r w:rsidRPr="00B06E00">
        <w:rPr>
          <w:rFonts w:ascii="Arial" w:hAnsi="Arial" w:cs="Arial"/>
        </w:rPr>
        <w:t xml:space="preserve">С в сушильном шкафу, в результате чего масса уменьшилась на 30.50 % и образовалось вещество </w:t>
      </w:r>
      <w:r w:rsidRPr="00B06E00">
        <w:rPr>
          <w:rFonts w:ascii="Arial" w:hAnsi="Arial" w:cs="Arial"/>
          <w:b/>
          <w:lang w:val="en-US"/>
        </w:rPr>
        <w:t>B</w:t>
      </w:r>
      <w:r w:rsidRPr="00B06E00">
        <w:rPr>
          <w:rFonts w:ascii="Arial" w:hAnsi="Arial" w:cs="Arial"/>
        </w:rPr>
        <w:t>.</w:t>
      </w:r>
    </w:p>
    <w:p w14:paraId="628AC70B" w14:textId="77777777" w:rsidR="00B06E00" w:rsidRPr="00B06E00" w:rsidRDefault="00B06E00" w:rsidP="00B06E00">
      <w:pPr>
        <w:pStyle w:val="aa"/>
        <w:widowControl w:val="0"/>
        <w:tabs>
          <w:tab w:val="clear" w:pos="567"/>
        </w:tabs>
        <w:spacing w:line="240" w:lineRule="auto"/>
        <w:ind w:firstLine="0"/>
        <w:jc w:val="both"/>
        <w:rPr>
          <w:rFonts w:ascii="Arial" w:hAnsi="Arial" w:cs="Arial"/>
        </w:rPr>
      </w:pPr>
      <w:r w:rsidRPr="00B06E00">
        <w:rPr>
          <w:rFonts w:ascii="Arial" w:hAnsi="Arial" w:cs="Arial"/>
        </w:rPr>
        <w:t xml:space="preserve">Половину полученного вещества </w:t>
      </w:r>
      <w:r w:rsidRPr="00B06E00">
        <w:rPr>
          <w:rFonts w:ascii="Arial" w:hAnsi="Arial" w:cs="Arial"/>
          <w:b/>
          <w:lang w:val="en-US"/>
        </w:rPr>
        <w:t>B</w:t>
      </w:r>
      <w:r w:rsidRPr="00B06E00">
        <w:rPr>
          <w:rFonts w:ascii="Arial" w:hAnsi="Arial" w:cs="Arial"/>
        </w:rPr>
        <w:t xml:space="preserve"> поместили в кварцевую ампулу и нагрели со скоростью 10 </w:t>
      </w:r>
      <w:r w:rsidRPr="00B06E00">
        <w:rPr>
          <w:rFonts w:ascii="Arial" w:hAnsi="Arial" w:cs="Arial"/>
          <w:vertAlign w:val="superscript"/>
        </w:rPr>
        <w:t>о</w:t>
      </w:r>
      <w:r w:rsidRPr="00B06E00">
        <w:rPr>
          <w:rFonts w:ascii="Arial" w:hAnsi="Arial" w:cs="Arial"/>
        </w:rPr>
        <w:t xml:space="preserve">С/мин до 580 </w:t>
      </w:r>
      <w:r w:rsidRPr="00B06E00">
        <w:rPr>
          <w:rFonts w:ascii="Arial" w:hAnsi="Arial" w:cs="Arial"/>
          <w:vertAlign w:val="superscript"/>
        </w:rPr>
        <w:t>о</w:t>
      </w:r>
      <w:r w:rsidRPr="00B06E00">
        <w:rPr>
          <w:rFonts w:ascii="Arial" w:hAnsi="Arial" w:cs="Arial"/>
        </w:rPr>
        <w:t>С и выдержали при этой температуре до прекращения изменения массы. При этом было получено 26.52 дм</w:t>
      </w:r>
      <w:r w:rsidRPr="00B06E00">
        <w:rPr>
          <w:rFonts w:ascii="Arial" w:hAnsi="Arial" w:cs="Arial"/>
          <w:vertAlign w:val="superscript"/>
        </w:rPr>
        <w:t>3</w:t>
      </w:r>
      <w:r w:rsidRPr="00B06E00">
        <w:rPr>
          <w:rFonts w:ascii="Arial" w:hAnsi="Arial" w:cs="Arial"/>
        </w:rPr>
        <w:t xml:space="preserve"> газа (объем измерен при 580 </w:t>
      </w:r>
      <w:r w:rsidRPr="00B06E00">
        <w:rPr>
          <w:rFonts w:ascii="Arial" w:hAnsi="Arial" w:cs="Arial"/>
          <w:vertAlign w:val="superscript"/>
        </w:rPr>
        <w:t>о</w:t>
      </w:r>
      <w:r w:rsidRPr="00B06E00">
        <w:rPr>
          <w:rFonts w:ascii="Arial" w:hAnsi="Arial" w:cs="Arial"/>
        </w:rPr>
        <w:t xml:space="preserve">С и 102.3 кПа). Со второй половиной </w:t>
      </w:r>
      <w:r w:rsidRPr="00B06E00">
        <w:rPr>
          <w:rFonts w:ascii="Arial" w:hAnsi="Arial" w:cs="Arial"/>
          <w:b/>
          <w:lang w:val="en-US"/>
        </w:rPr>
        <w:t>B</w:t>
      </w:r>
      <w:r w:rsidRPr="00B06E00">
        <w:rPr>
          <w:rFonts w:ascii="Arial" w:hAnsi="Arial" w:cs="Arial"/>
        </w:rPr>
        <w:t xml:space="preserve"> провели такой же эксперимент, но конечная температура составила 600 </w:t>
      </w:r>
      <w:r w:rsidRPr="00B06E00">
        <w:rPr>
          <w:rFonts w:ascii="Arial" w:hAnsi="Arial" w:cs="Arial"/>
          <w:vertAlign w:val="superscript"/>
        </w:rPr>
        <w:t>о</w:t>
      </w:r>
      <w:r w:rsidRPr="00B06E00">
        <w:rPr>
          <w:rFonts w:ascii="Arial" w:hAnsi="Arial" w:cs="Arial"/>
        </w:rPr>
        <w:t>С. При этом выделилось 22.99 дм</w:t>
      </w:r>
      <w:r w:rsidRPr="00B06E00">
        <w:rPr>
          <w:rFonts w:ascii="Arial" w:hAnsi="Arial" w:cs="Arial"/>
          <w:vertAlign w:val="superscript"/>
        </w:rPr>
        <w:t>3</w:t>
      </w:r>
      <w:r w:rsidRPr="00B06E00">
        <w:rPr>
          <w:rFonts w:ascii="Arial" w:hAnsi="Arial" w:cs="Arial"/>
        </w:rPr>
        <w:t xml:space="preserve"> газа (объем измерен при 600 </w:t>
      </w:r>
      <w:r w:rsidRPr="00B06E00">
        <w:rPr>
          <w:rFonts w:ascii="Arial" w:hAnsi="Arial" w:cs="Arial"/>
          <w:vertAlign w:val="superscript"/>
        </w:rPr>
        <w:t>о</w:t>
      </w:r>
      <w:r w:rsidRPr="00B06E00">
        <w:rPr>
          <w:rFonts w:ascii="Arial" w:hAnsi="Arial" w:cs="Arial"/>
        </w:rPr>
        <w:t xml:space="preserve">С и 103.5 кПа). В каждом из экспериментов масса конечного твердого остатка </w:t>
      </w:r>
      <w:r w:rsidRPr="00B06E00">
        <w:rPr>
          <w:rFonts w:ascii="Arial" w:hAnsi="Arial" w:cs="Arial"/>
          <w:b/>
          <w:lang w:val="en-US"/>
        </w:rPr>
        <w:t>C</w:t>
      </w:r>
      <w:r w:rsidRPr="00B06E00">
        <w:rPr>
          <w:rFonts w:ascii="Arial" w:hAnsi="Arial" w:cs="Arial"/>
        </w:rPr>
        <w:t xml:space="preserve"> составила 34.2 % от исходной.</w:t>
      </w:r>
    </w:p>
    <w:p w14:paraId="0102D70D" w14:textId="324D19D3" w:rsidR="00B06E00" w:rsidRPr="00B06E00" w:rsidRDefault="00B06E00" w:rsidP="00B06E0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  <w:sz w:val="26"/>
          <w:szCs w:val="26"/>
        </w:rPr>
      </w:pPr>
      <w:r w:rsidRPr="00B06E00">
        <w:rPr>
          <w:rFonts w:ascii="Arial" w:hAnsi="Arial" w:cs="Arial"/>
          <w:b/>
          <w:bCs/>
          <w:sz w:val="26"/>
          <w:szCs w:val="26"/>
        </w:rPr>
        <w:t>1.</w:t>
      </w:r>
      <w:r w:rsidRPr="00B06E00">
        <w:rPr>
          <w:rFonts w:ascii="Arial" w:hAnsi="Arial" w:cs="Arial"/>
          <w:sz w:val="26"/>
          <w:szCs w:val="26"/>
        </w:rPr>
        <w:t xml:space="preserve"> Приведите уравнения реакций, протекающей при растворении образца извести в азотной кислоте.</w:t>
      </w:r>
    </w:p>
    <w:p w14:paraId="6500D055" w14:textId="1F1FC494" w:rsidR="00B06E00" w:rsidRPr="00B06E00" w:rsidRDefault="00B06E00" w:rsidP="00B06E0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  <w:sz w:val="26"/>
          <w:szCs w:val="26"/>
        </w:rPr>
      </w:pPr>
      <w:r w:rsidRPr="00B06E00">
        <w:rPr>
          <w:rFonts w:ascii="Arial" w:hAnsi="Arial" w:cs="Arial"/>
          <w:b/>
          <w:bCs/>
          <w:sz w:val="26"/>
          <w:szCs w:val="26"/>
        </w:rPr>
        <w:t>2.</w:t>
      </w:r>
      <w:r w:rsidRPr="00B06E00">
        <w:rPr>
          <w:rFonts w:ascii="Arial" w:hAnsi="Arial" w:cs="Arial"/>
          <w:sz w:val="26"/>
          <w:szCs w:val="26"/>
        </w:rPr>
        <w:t xml:space="preserve"> Установите состав веществ </w:t>
      </w:r>
      <w:r w:rsidRPr="00B06E00">
        <w:rPr>
          <w:rFonts w:ascii="Arial" w:hAnsi="Arial" w:cs="Arial"/>
          <w:b/>
          <w:sz w:val="26"/>
          <w:szCs w:val="26"/>
          <w:lang w:val="en-US"/>
        </w:rPr>
        <w:t>A</w:t>
      </w:r>
      <w:r w:rsidRPr="00B06E00">
        <w:rPr>
          <w:rFonts w:ascii="Arial" w:hAnsi="Arial" w:cs="Arial"/>
          <w:b/>
          <w:sz w:val="26"/>
          <w:szCs w:val="26"/>
        </w:rPr>
        <w:t>,</w:t>
      </w:r>
      <w:r w:rsidRPr="00B06E00">
        <w:rPr>
          <w:rFonts w:ascii="Arial" w:hAnsi="Arial" w:cs="Arial"/>
          <w:sz w:val="26"/>
          <w:szCs w:val="26"/>
        </w:rPr>
        <w:t xml:space="preserve"> </w:t>
      </w:r>
      <w:r w:rsidRPr="00B06E00">
        <w:rPr>
          <w:rFonts w:ascii="Arial" w:hAnsi="Arial" w:cs="Arial"/>
          <w:b/>
          <w:sz w:val="26"/>
          <w:szCs w:val="26"/>
          <w:lang w:val="en-US"/>
        </w:rPr>
        <w:t>B</w:t>
      </w:r>
      <w:r w:rsidRPr="00B06E00">
        <w:rPr>
          <w:rFonts w:ascii="Arial" w:hAnsi="Arial" w:cs="Arial"/>
          <w:sz w:val="26"/>
          <w:szCs w:val="26"/>
        </w:rPr>
        <w:t xml:space="preserve"> и </w:t>
      </w:r>
      <w:r w:rsidRPr="00B06E00">
        <w:rPr>
          <w:rFonts w:ascii="Arial" w:hAnsi="Arial" w:cs="Arial"/>
          <w:b/>
          <w:sz w:val="26"/>
          <w:szCs w:val="26"/>
          <w:lang w:val="en-US"/>
        </w:rPr>
        <w:t>C</w:t>
      </w:r>
      <w:r w:rsidRPr="00B06E00">
        <w:rPr>
          <w:rFonts w:ascii="Arial" w:hAnsi="Arial" w:cs="Arial"/>
          <w:sz w:val="26"/>
          <w:szCs w:val="26"/>
        </w:rPr>
        <w:t>.</w:t>
      </w:r>
    </w:p>
    <w:p w14:paraId="6B453913" w14:textId="5C9AC007" w:rsidR="00B06E00" w:rsidRPr="00B06E00" w:rsidRDefault="00B06E00" w:rsidP="00B06E0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  <w:i/>
          <w:sz w:val="26"/>
          <w:szCs w:val="26"/>
        </w:rPr>
      </w:pPr>
      <w:r w:rsidRPr="00B06E00">
        <w:rPr>
          <w:rFonts w:ascii="Arial" w:hAnsi="Arial" w:cs="Arial"/>
          <w:b/>
          <w:bCs/>
          <w:sz w:val="26"/>
          <w:szCs w:val="26"/>
        </w:rPr>
        <w:t>3.</w:t>
      </w:r>
      <w:r w:rsidRPr="00B06E00">
        <w:rPr>
          <w:rFonts w:ascii="Arial" w:hAnsi="Arial" w:cs="Arial"/>
          <w:sz w:val="26"/>
          <w:szCs w:val="26"/>
        </w:rPr>
        <w:t xml:space="preserve"> Рассчитайте массовую долю примесей в образце сухой извести.</w:t>
      </w:r>
    </w:p>
    <w:p w14:paraId="59AB7E4B" w14:textId="7E617307" w:rsidR="00B06E00" w:rsidRPr="00B06E00" w:rsidRDefault="00B06E00" w:rsidP="00B06E0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rFonts w:ascii="Arial" w:hAnsi="Arial" w:cs="Arial"/>
          <w:i/>
          <w:sz w:val="26"/>
          <w:szCs w:val="26"/>
        </w:rPr>
      </w:pPr>
      <w:r w:rsidRPr="00B06E00">
        <w:rPr>
          <w:rFonts w:ascii="Arial" w:hAnsi="Arial" w:cs="Arial"/>
          <w:b/>
          <w:bCs/>
          <w:sz w:val="26"/>
          <w:szCs w:val="26"/>
        </w:rPr>
        <w:t>4.</w:t>
      </w:r>
      <w:r w:rsidRPr="00B06E00">
        <w:rPr>
          <w:rFonts w:ascii="Arial" w:hAnsi="Arial" w:cs="Arial"/>
          <w:sz w:val="26"/>
          <w:szCs w:val="26"/>
        </w:rPr>
        <w:t xml:space="preserve"> Составьте уравнения реакций, протекающих при нагревании </w:t>
      </w:r>
      <w:r w:rsidRPr="00B06E00">
        <w:rPr>
          <w:rFonts w:ascii="Arial" w:hAnsi="Arial" w:cs="Arial"/>
          <w:b/>
          <w:sz w:val="26"/>
          <w:szCs w:val="26"/>
        </w:rPr>
        <w:t>В</w:t>
      </w:r>
      <w:r w:rsidRPr="00B06E00">
        <w:rPr>
          <w:rFonts w:ascii="Arial" w:hAnsi="Arial" w:cs="Arial"/>
          <w:sz w:val="26"/>
          <w:szCs w:val="26"/>
        </w:rPr>
        <w:t xml:space="preserve"> до 580 </w:t>
      </w:r>
      <w:r w:rsidRPr="00B06E00">
        <w:rPr>
          <w:rFonts w:ascii="Arial" w:hAnsi="Arial" w:cs="Arial"/>
          <w:sz w:val="26"/>
          <w:szCs w:val="26"/>
          <w:vertAlign w:val="superscript"/>
        </w:rPr>
        <w:t>о</w:t>
      </w:r>
      <w:r w:rsidRPr="00B06E00">
        <w:rPr>
          <w:rFonts w:ascii="Arial" w:hAnsi="Arial" w:cs="Arial"/>
          <w:sz w:val="26"/>
          <w:szCs w:val="26"/>
        </w:rPr>
        <w:t xml:space="preserve">С и 600 </w:t>
      </w:r>
      <w:r w:rsidRPr="00B06E00">
        <w:rPr>
          <w:rFonts w:ascii="Arial" w:hAnsi="Arial" w:cs="Arial"/>
          <w:sz w:val="26"/>
          <w:szCs w:val="26"/>
          <w:vertAlign w:val="superscript"/>
        </w:rPr>
        <w:t>о</w:t>
      </w:r>
      <w:r w:rsidRPr="00B06E00">
        <w:rPr>
          <w:rFonts w:ascii="Arial" w:hAnsi="Arial" w:cs="Arial"/>
          <w:sz w:val="26"/>
          <w:szCs w:val="26"/>
        </w:rPr>
        <w:t>С. Приведите ваши расчеты.</w:t>
      </w:r>
    </w:p>
    <w:p w14:paraId="63E6A1E7" w14:textId="77777777" w:rsidR="004A1FFD" w:rsidRDefault="004A1FFD" w:rsidP="004A1FFD">
      <w:pPr>
        <w:pStyle w:val="a"/>
        <w:numPr>
          <w:ilvl w:val="0"/>
          <w:numId w:val="0"/>
        </w:numPr>
        <w:tabs>
          <w:tab w:val="clear" w:pos="567"/>
          <w:tab w:val="left" w:pos="0"/>
        </w:tabs>
        <w:rPr>
          <w:rStyle w:val="Heading3Char"/>
        </w:rPr>
      </w:pPr>
    </w:p>
    <w:p w14:paraId="321FE58C" w14:textId="21DE0505" w:rsidR="004A1FFD" w:rsidRPr="004A1FFD" w:rsidRDefault="004A1FFD" w:rsidP="004A1FFD">
      <w:pPr>
        <w:pStyle w:val="a"/>
        <w:numPr>
          <w:ilvl w:val="0"/>
          <w:numId w:val="0"/>
        </w:numPr>
        <w:tabs>
          <w:tab w:val="clear" w:pos="567"/>
          <w:tab w:val="left" w:pos="0"/>
        </w:tabs>
        <w:rPr>
          <w:rStyle w:val="Heading3Char"/>
          <w:rFonts w:ascii="Arial" w:hAnsi="Arial"/>
          <w:szCs w:val="28"/>
          <w:lang w:val="en-US"/>
        </w:rPr>
      </w:pPr>
      <w:r w:rsidRPr="004A1FFD">
        <w:rPr>
          <w:rStyle w:val="Heading3Char"/>
          <w:rFonts w:ascii="Arial" w:hAnsi="Arial"/>
          <w:szCs w:val="28"/>
        </w:rPr>
        <w:lastRenderedPageBreak/>
        <w:t xml:space="preserve">Задача </w:t>
      </w:r>
      <w:r w:rsidRPr="004A1FFD">
        <w:rPr>
          <w:rStyle w:val="Heading3Char"/>
          <w:rFonts w:ascii="Arial" w:hAnsi="Arial"/>
          <w:szCs w:val="28"/>
          <w:lang w:val="en-US"/>
        </w:rPr>
        <w:t>6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03"/>
        <w:gridCol w:w="3135"/>
      </w:tblGrid>
      <w:tr w:rsidR="004A1FFD" w:rsidRPr="004A1FFD" w14:paraId="23E0279E" w14:textId="77777777" w:rsidTr="004A1FFD">
        <w:tc>
          <w:tcPr>
            <w:tcW w:w="0" w:type="auto"/>
          </w:tcPr>
          <w:p w14:paraId="0CB60015" w14:textId="25A45B9D" w:rsidR="004A1FFD" w:rsidRPr="004A1FFD" w:rsidRDefault="004A1FFD" w:rsidP="00F338A0">
            <w:pPr>
              <w:pStyle w:val="aa"/>
              <w:tabs>
                <w:tab w:val="clear" w:pos="567"/>
                <w:tab w:val="left" w:pos="0"/>
              </w:tabs>
              <w:spacing w:line="240" w:lineRule="auto"/>
              <w:ind w:firstLine="0"/>
              <w:jc w:val="both"/>
              <w:rPr>
                <w:rFonts w:ascii="Arial" w:hAnsi="Arial" w:cs="Arial"/>
              </w:rPr>
            </w:pPr>
            <w:r w:rsidRPr="004A1FFD">
              <w:rPr>
                <w:rFonts w:ascii="Arial" w:hAnsi="Arial" w:cs="Arial"/>
              </w:rPr>
              <w:t xml:space="preserve">Нафион – полимер для изготовления полупроницаемых мембран, сочетающий ионообменные свойства и химическую стойкость. </w:t>
            </w:r>
            <w:r>
              <w:rPr>
                <w:rFonts w:ascii="Arial" w:hAnsi="Arial" w:cs="Arial"/>
              </w:rPr>
              <w:t>Эти м</w:t>
            </w:r>
            <w:r w:rsidRPr="004A1FFD">
              <w:rPr>
                <w:rFonts w:ascii="Arial" w:hAnsi="Arial" w:cs="Arial"/>
              </w:rPr>
              <w:t xml:space="preserve">ембраны пропускают молекулы низкомолекулярных соединений, но задерживают полимеры. </w:t>
            </w:r>
          </w:p>
        </w:tc>
        <w:tc>
          <w:tcPr>
            <w:tcW w:w="0" w:type="auto"/>
          </w:tcPr>
          <w:p w14:paraId="3D2DDF66" w14:textId="77777777" w:rsidR="004A1FFD" w:rsidRPr="004A1FFD" w:rsidRDefault="004A1FFD" w:rsidP="00F338A0">
            <w:pPr>
              <w:pStyle w:val="aa"/>
              <w:spacing w:line="240" w:lineRule="auto"/>
              <w:ind w:firstLine="0"/>
              <w:jc w:val="both"/>
              <w:rPr>
                <w:rFonts w:ascii="Arial" w:hAnsi="Arial" w:cs="Arial"/>
              </w:rPr>
            </w:pPr>
            <w:r w:rsidRPr="004A1FFD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04CD1576" wp14:editId="6E42E78D">
                  <wp:extent cx="1854035" cy="1138555"/>
                  <wp:effectExtent l="0" t="0" r="0" b="4445"/>
                  <wp:docPr id="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061" cy="1150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A55F86" w14:textId="634E4A68" w:rsidR="004A1FFD" w:rsidRDefault="004A1FFD" w:rsidP="004A1FFD">
      <w:pPr>
        <w:pStyle w:val="a"/>
        <w:numPr>
          <w:ilvl w:val="0"/>
          <w:numId w:val="0"/>
        </w:numPr>
        <w:tabs>
          <w:tab w:val="clear" w:pos="567"/>
          <w:tab w:val="left" w:pos="0"/>
        </w:tabs>
        <w:spacing w:line="240" w:lineRule="auto"/>
        <w:rPr>
          <w:rFonts w:ascii="Arial" w:hAnsi="Arial" w:cs="Arial"/>
        </w:rPr>
      </w:pPr>
      <w:r w:rsidRPr="004A1FFD">
        <w:rPr>
          <w:rFonts w:ascii="Arial" w:hAnsi="Arial" w:cs="Arial"/>
        </w:rPr>
        <w:t>Важная характеристика Нафиона, зависящая от содержания (</w:t>
      </w:r>
      <w:r w:rsidRPr="004A1FFD">
        <w:rPr>
          <w:rFonts w:ascii="Arial" w:hAnsi="Arial" w:cs="Arial"/>
          <w:i/>
          <w:iCs/>
          <w:lang w:val="en-US"/>
        </w:rPr>
        <w:t>y</w:t>
      </w:r>
      <w:r w:rsidRPr="004A1FFD">
        <w:rPr>
          <w:rFonts w:ascii="Arial" w:hAnsi="Arial" w:cs="Arial"/>
        </w:rPr>
        <w:t>) и длины (</w:t>
      </w:r>
      <w:r w:rsidRPr="004A1FFD">
        <w:rPr>
          <w:rFonts w:ascii="Arial" w:hAnsi="Arial" w:cs="Arial"/>
          <w:i/>
          <w:iCs/>
          <w:lang w:val="en-US"/>
        </w:rPr>
        <w:t>z</w:t>
      </w:r>
      <w:r w:rsidRPr="004A1FFD">
        <w:rPr>
          <w:rFonts w:ascii="Arial" w:hAnsi="Arial" w:cs="Arial"/>
        </w:rPr>
        <w:t>) боковых заместителей – эквивалентный вес (масса материала, приходящаяся на 1 моль ионогенных групп).</w:t>
      </w:r>
    </w:p>
    <w:p w14:paraId="695CB0E3" w14:textId="2DD63AFF" w:rsidR="004A1FFD" w:rsidRPr="004A1FFD" w:rsidRDefault="004A1FFD" w:rsidP="004A1FFD">
      <w:pPr>
        <w:pStyle w:val="a"/>
        <w:numPr>
          <w:ilvl w:val="0"/>
          <w:numId w:val="0"/>
        </w:numPr>
        <w:tabs>
          <w:tab w:val="clear" w:pos="567"/>
          <w:tab w:val="left" w:pos="0"/>
        </w:tabs>
        <w:spacing w:line="240" w:lineRule="auto"/>
        <w:rPr>
          <w:rFonts w:ascii="Arial" w:hAnsi="Arial" w:cs="Arial"/>
        </w:rPr>
      </w:pPr>
      <w:r w:rsidRPr="00206116">
        <w:rPr>
          <w:rFonts w:ascii="Arial" w:hAnsi="Arial" w:cs="Arial"/>
          <w:b/>
          <w:bCs/>
        </w:rPr>
        <w:t>1.</w:t>
      </w:r>
      <w:r w:rsidRPr="00206116">
        <w:rPr>
          <w:rFonts w:ascii="Arial" w:hAnsi="Arial" w:cs="Arial"/>
        </w:rPr>
        <w:t xml:space="preserve"> </w:t>
      </w:r>
      <w:r w:rsidRPr="004A1FFD">
        <w:rPr>
          <w:rFonts w:ascii="Arial" w:hAnsi="Arial" w:cs="Arial"/>
        </w:rPr>
        <w:t xml:space="preserve">Рассчитайте эквивалентный вес Нафиона при </w:t>
      </w:r>
      <w:r w:rsidRPr="004A1FFD">
        <w:rPr>
          <w:rFonts w:ascii="Arial" w:hAnsi="Arial" w:cs="Arial"/>
          <w:i/>
          <w:iCs/>
          <w:lang w:val="en-US"/>
        </w:rPr>
        <w:t>x</w:t>
      </w:r>
      <w:r w:rsidRPr="004A1FFD">
        <w:rPr>
          <w:rFonts w:ascii="Arial" w:hAnsi="Arial" w:cs="Arial"/>
        </w:rPr>
        <w:t xml:space="preserve"> = 100, </w:t>
      </w:r>
      <w:r w:rsidRPr="004A1FFD">
        <w:rPr>
          <w:rFonts w:ascii="Arial" w:hAnsi="Arial" w:cs="Arial"/>
          <w:i/>
          <w:iCs/>
          <w:lang w:val="en-US"/>
        </w:rPr>
        <w:t>y</w:t>
      </w:r>
      <w:r w:rsidRPr="004A1FFD">
        <w:rPr>
          <w:rFonts w:ascii="Arial" w:hAnsi="Arial" w:cs="Arial"/>
        </w:rPr>
        <w:t xml:space="preserve"> = 50, </w:t>
      </w:r>
      <w:r w:rsidRPr="004A1FFD">
        <w:rPr>
          <w:rFonts w:ascii="Arial" w:hAnsi="Arial" w:cs="Arial"/>
          <w:i/>
          <w:iCs/>
          <w:lang w:val="en-US"/>
        </w:rPr>
        <w:t>z</w:t>
      </w:r>
      <w:r w:rsidRPr="004A1FFD">
        <w:rPr>
          <w:rFonts w:ascii="Arial" w:hAnsi="Arial" w:cs="Arial"/>
        </w:rPr>
        <w:t> = 3.</w:t>
      </w:r>
    </w:p>
    <w:p w14:paraId="23FAE229" w14:textId="5758667B" w:rsidR="004A1FFD" w:rsidRPr="004A1FFD" w:rsidRDefault="004A1FFD" w:rsidP="004A1FFD">
      <w:pPr>
        <w:pStyle w:val="a"/>
        <w:numPr>
          <w:ilvl w:val="0"/>
          <w:numId w:val="0"/>
        </w:numPr>
        <w:tabs>
          <w:tab w:val="clear" w:pos="567"/>
          <w:tab w:val="left" w:pos="0"/>
        </w:tabs>
        <w:spacing w:line="240" w:lineRule="auto"/>
        <w:rPr>
          <w:rFonts w:ascii="Arial" w:hAnsi="Arial" w:cs="Arial"/>
        </w:rPr>
      </w:pPr>
      <w:r w:rsidRPr="00206116">
        <w:rPr>
          <w:rFonts w:ascii="Arial" w:hAnsi="Arial" w:cs="Arial"/>
          <w:b/>
          <w:bCs/>
        </w:rPr>
        <w:t>2.</w:t>
      </w:r>
      <w:r w:rsidRPr="00206116">
        <w:rPr>
          <w:rFonts w:ascii="Arial" w:hAnsi="Arial" w:cs="Arial"/>
        </w:rPr>
        <w:t xml:space="preserve"> </w:t>
      </w:r>
      <w:r w:rsidRPr="004A1FFD">
        <w:rPr>
          <w:rFonts w:ascii="Arial" w:hAnsi="Arial" w:cs="Arial"/>
        </w:rPr>
        <w:t>Для изготовления мембран оптимален Нафион с эквивалентным весом 1100</w:t>
      </w:r>
      <w:r w:rsidRPr="004A1FFD">
        <w:rPr>
          <w:rFonts w:ascii="Arial" w:hAnsi="Arial" w:cs="Arial"/>
          <w:lang w:val="en-US"/>
        </w:rPr>
        <w:t> </w:t>
      </w:r>
      <w:r w:rsidRPr="004A1FFD">
        <w:rPr>
          <w:rFonts w:ascii="Arial" w:hAnsi="Arial" w:cs="Arial"/>
        </w:rPr>
        <w:t xml:space="preserve">г/моль и </w:t>
      </w:r>
      <w:r w:rsidRPr="004A1FFD">
        <w:rPr>
          <w:rFonts w:ascii="Arial" w:hAnsi="Arial" w:cs="Arial"/>
          <w:i/>
          <w:iCs/>
          <w:lang w:val="en-US"/>
        </w:rPr>
        <w:t>z</w:t>
      </w:r>
      <w:r w:rsidRPr="004A1FFD">
        <w:rPr>
          <w:rFonts w:ascii="Arial" w:hAnsi="Arial" w:cs="Arial"/>
        </w:rPr>
        <w:t> = 1. Рассчитайте среднюю степень полимеризации основной цепи таких макромолекул, если каждая из них содержит 55 ионогенных групп.</w:t>
      </w:r>
    </w:p>
    <w:p w14:paraId="6AC315BC" w14:textId="46D702C7" w:rsidR="004A1FFD" w:rsidRPr="004A1FFD" w:rsidRDefault="004A1FFD" w:rsidP="004A1FFD">
      <w:pPr>
        <w:pStyle w:val="a"/>
        <w:numPr>
          <w:ilvl w:val="0"/>
          <w:numId w:val="0"/>
        </w:numPr>
        <w:spacing w:line="240" w:lineRule="auto"/>
        <w:rPr>
          <w:rFonts w:ascii="Arial" w:hAnsi="Arial" w:cs="Arial"/>
        </w:rPr>
      </w:pPr>
      <w:r w:rsidRPr="004A1FFD">
        <w:rPr>
          <w:rFonts w:ascii="Arial" w:hAnsi="Arial" w:cs="Arial"/>
        </w:rPr>
        <w:t>Набухшая в воде мембрана из полимера, описанного в п. 2, содержит 30% Н</w:t>
      </w:r>
      <w:r w:rsidRPr="004A1FFD">
        <w:rPr>
          <w:rFonts w:ascii="Arial" w:hAnsi="Arial" w:cs="Arial"/>
          <w:vertAlign w:val="subscript"/>
        </w:rPr>
        <w:t>2</w:t>
      </w:r>
      <w:r w:rsidRPr="004A1FFD">
        <w:rPr>
          <w:rFonts w:ascii="Arial" w:hAnsi="Arial" w:cs="Arial"/>
        </w:rPr>
        <w:t>О по массе. Плотность набухшей мембраны 1.45 г/см</w:t>
      </w:r>
      <w:r w:rsidRPr="004A1FFD">
        <w:rPr>
          <w:rFonts w:ascii="Arial" w:hAnsi="Arial" w:cs="Arial"/>
          <w:vertAlign w:val="superscript"/>
        </w:rPr>
        <w:t>3</w:t>
      </w:r>
      <w:r w:rsidRPr="004A1FFD">
        <w:rPr>
          <w:rFonts w:ascii="Arial" w:hAnsi="Arial" w:cs="Arial"/>
        </w:rPr>
        <w:t>. Мембрану получают поливом из 15% раствора полимера в спирте (плотность 1.1 г/см</w:t>
      </w:r>
      <w:r w:rsidRPr="004A1FFD">
        <w:rPr>
          <w:rFonts w:ascii="Arial" w:hAnsi="Arial" w:cs="Arial"/>
          <w:vertAlign w:val="superscript"/>
        </w:rPr>
        <w:t>3</w:t>
      </w:r>
      <w:r w:rsidRPr="004A1FFD">
        <w:rPr>
          <w:rFonts w:ascii="Arial" w:hAnsi="Arial" w:cs="Arial"/>
        </w:rPr>
        <w:t>).</w:t>
      </w:r>
    </w:p>
    <w:p w14:paraId="5925BB24" w14:textId="3318C57B" w:rsidR="004A1FFD" w:rsidRPr="004A1FFD" w:rsidRDefault="004A1FFD" w:rsidP="004A1FFD">
      <w:pPr>
        <w:pStyle w:val="a"/>
        <w:numPr>
          <w:ilvl w:val="0"/>
          <w:numId w:val="0"/>
        </w:numPr>
        <w:tabs>
          <w:tab w:val="clear" w:pos="567"/>
          <w:tab w:val="left" w:pos="0"/>
        </w:tabs>
        <w:spacing w:line="240" w:lineRule="auto"/>
        <w:rPr>
          <w:rFonts w:ascii="Arial" w:hAnsi="Arial" w:cs="Arial"/>
        </w:rPr>
      </w:pPr>
      <w:r w:rsidRPr="00206116">
        <w:rPr>
          <w:rFonts w:ascii="Arial" w:hAnsi="Arial" w:cs="Arial"/>
          <w:b/>
          <w:bCs/>
        </w:rPr>
        <w:t>3.</w:t>
      </w:r>
      <w:r w:rsidRPr="00206116">
        <w:rPr>
          <w:rFonts w:ascii="Arial" w:hAnsi="Arial" w:cs="Arial"/>
        </w:rPr>
        <w:t xml:space="preserve"> </w:t>
      </w:r>
      <w:r w:rsidRPr="004A1FFD">
        <w:rPr>
          <w:rFonts w:ascii="Arial" w:hAnsi="Arial" w:cs="Arial"/>
        </w:rPr>
        <w:t xml:space="preserve">Рассчитайте объем раствора, необходимый для получения набухшей мембраны формата </w:t>
      </w:r>
      <w:r w:rsidRPr="004A1FFD">
        <w:rPr>
          <w:rFonts w:ascii="Arial" w:hAnsi="Arial" w:cs="Arial"/>
          <w:lang w:val="en-US"/>
        </w:rPr>
        <w:t>A</w:t>
      </w:r>
      <w:r w:rsidRPr="004A1FFD">
        <w:rPr>
          <w:rFonts w:ascii="Arial" w:hAnsi="Arial" w:cs="Arial"/>
        </w:rPr>
        <w:t>4 (210×297 мм) толщиной 120 мкм.</w:t>
      </w:r>
    </w:p>
    <w:p w14:paraId="178938DC" w14:textId="41927199" w:rsidR="004A1FFD" w:rsidRPr="004A1FFD" w:rsidRDefault="004A1FFD" w:rsidP="004A1FFD">
      <w:pPr>
        <w:pStyle w:val="aa"/>
        <w:spacing w:line="240" w:lineRule="auto"/>
        <w:ind w:firstLine="0"/>
        <w:jc w:val="both"/>
        <w:rPr>
          <w:rFonts w:ascii="Arial" w:hAnsi="Arial" w:cs="Arial"/>
        </w:rPr>
      </w:pPr>
      <w:r w:rsidRPr="004A1FFD">
        <w:rPr>
          <w:rFonts w:ascii="Arial" w:hAnsi="Arial" w:cs="Arial"/>
        </w:rPr>
        <w:t xml:space="preserve">Полученную мембрану использовали для очистки раствора лизоцима (глобулярный белок, </w:t>
      </w:r>
      <w:r w:rsidRPr="004A1FFD">
        <w:rPr>
          <w:rFonts w:ascii="Arial" w:hAnsi="Arial" w:cs="Arial"/>
          <w:i/>
          <w:iCs/>
          <w:lang w:val="en-US"/>
        </w:rPr>
        <w:t>M</w:t>
      </w:r>
      <w:r w:rsidRPr="004A1FFD">
        <w:rPr>
          <w:rFonts w:ascii="Arial" w:hAnsi="Arial" w:cs="Arial"/>
          <w:i/>
          <w:iCs/>
        </w:rPr>
        <w:t> </w:t>
      </w:r>
      <w:r w:rsidRPr="004A1FFD">
        <w:rPr>
          <w:rFonts w:ascii="Arial" w:hAnsi="Arial" w:cs="Arial"/>
        </w:rPr>
        <w:t>14300 г/моль) от соли методом диализа. Для этого 100 мл исходного раствора лизоцима (концентрация белка 1 ммоль/л, хлорида натрия 4 моль/л) отделили от 1 л дистиллированной воды (примите концентрацию соли в ней, равной 0) мембраной Нафион диаметром 10 см.</w:t>
      </w:r>
    </w:p>
    <w:p w14:paraId="06570F2A" w14:textId="3C75B94A" w:rsidR="004A1FFD" w:rsidRPr="004A1FFD" w:rsidRDefault="004A1FFD" w:rsidP="004A1FFD">
      <w:pPr>
        <w:pStyle w:val="a"/>
        <w:numPr>
          <w:ilvl w:val="0"/>
          <w:numId w:val="0"/>
        </w:numPr>
        <w:tabs>
          <w:tab w:val="clear" w:pos="567"/>
          <w:tab w:val="left" w:pos="0"/>
        </w:tabs>
        <w:spacing w:line="240" w:lineRule="auto"/>
        <w:rPr>
          <w:rFonts w:ascii="Arial" w:hAnsi="Arial" w:cs="Arial"/>
        </w:rPr>
      </w:pPr>
      <w:r w:rsidRPr="00206116">
        <w:rPr>
          <w:rFonts w:ascii="Arial" w:hAnsi="Arial" w:cs="Arial"/>
          <w:b/>
          <w:bCs/>
        </w:rPr>
        <w:t>4.</w:t>
      </w:r>
      <w:r w:rsidRPr="00206116">
        <w:rPr>
          <w:rFonts w:ascii="Arial" w:hAnsi="Arial" w:cs="Arial"/>
        </w:rPr>
        <w:t xml:space="preserve"> </w:t>
      </w:r>
      <w:r w:rsidRPr="004A1FFD">
        <w:rPr>
          <w:rFonts w:ascii="Arial" w:hAnsi="Arial" w:cs="Arial"/>
        </w:rPr>
        <w:t>Рассчитайте, какая доля хлорида натрия от содержавшейся в исходной смеси с белком была удалена после 5 мин диализа (поток хлорида натрия через мембрану считайте постоянным и равным 10</w:t>
      </w:r>
      <w:r w:rsidRPr="004A1FFD">
        <w:rPr>
          <w:rFonts w:ascii="Arial" w:hAnsi="Arial" w:cs="Arial"/>
          <w:vertAlign w:val="superscript"/>
        </w:rPr>
        <w:t>−6</w:t>
      </w:r>
      <w:r w:rsidRPr="004A1FFD">
        <w:rPr>
          <w:rFonts w:ascii="Arial" w:hAnsi="Arial" w:cs="Arial"/>
        </w:rPr>
        <w:t> моль/(см</w:t>
      </w:r>
      <w:r w:rsidRPr="004A1FFD">
        <w:rPr>
          <w:rFonts w:ascii="Arial" w:hAnsi="Arial" w:cs="Arial"/>
          <w:vertAlign w:val="superscript"/>
        </w:rPr>
        <w:t>2</w:t>
      </w:r>
      <w:r w:rsidRPr="004A1FFD">
        <w:rPr>
          <w:rFonts w:ascii="Arial" w:hAnsi="Arial" w:cs="Arial"/>
        </w:rPr>
        <w:t>·с).</w:t>
      </w:r>
    </w:p>
    <w:p w14:paraId="54ED7D6C" w14:textId="1F3CC74D" w:rsidR="004A1FFD" w:rsidRPr="004A1FFD" w:rsidRDefault="004A1FFD" w:rsidP="004A1FFD">
      <w:pPr>
        <w:pStyle w:val="a"/>
        <w:numPr>
          <w:ilvl w:val="0"/>
          <w:numId w:val="0"/>
        </w:numPr>
        <w:tabs>
          <w:tab w:val="clear" w:pos="567"/>
          <w:tab w:val="left" w:pos="0"/>
        </w:tabs>
        <w:spacing w:line="240" w:lineRule="auto"/>
        <w:rPr>
          <w:rFonts w:ascii="Arial" w:hAnsi="Arial" w:cs="Arial"/>
        </w:rPr>
      </w:pPr>
      <w:r w:rsidRPr="00206116">
        <w:rPr>
          <w:rFonts w:ascii="Arial" w:hAnsi="Arial" w:cs="Arial"/>
          <w:b/>
          <w:bCs/>
        </w:rPr>
        <w:t>5.</w:t>
      </w:r>
      <w:r w:rsidRPr="00206116">
        <w:rPr>
          <w:rFonts w:ascii="Arial" w:hAnsi="Arial" w:cs="Arial"/>
        </w:rPr>
        <w:t xml:space="preserve"> </w:t>
      </w:r>
      <w:r w:rsidRPr="004A1FFD">
        <w:rPr>
          <w:rFonts w:ascii="Arial" w:hAnsi="Arial" w:cs="Arial"/>
        </w:rPr>
        <w:t>Рассчитайте массовую долю хлорида натрия в высушенной смеси с белком после трех циклов диализа (каждый раз процесс доводили до равновесия и заменяли полученный раствор хлорида натрия на 1 л дистиллированной воды). Переносом воды через мембрану при диализе и содержанием соли в ней пренебрегите.</w:t>
      </w:r>
    </w:p>
    <w:p w14:paraId="35F176CB" w14:textId="76040F99" w:rsidR="004A1FFD" w:rsidRPr="004A1FFD" w:rsidRDefault="004A1FFD" w:rsidP="004A1FFD">
      <w:pPr>
        <w:pStyle w:val="aa"/>
        <w:spacing w:line="240" w:lineRule="auto"/>
        <w:ind w:firstLine="0"/>
        <w:jc w:val="both"/>
        <w:rPr>
          <w:rFonts w:ascii="Arial" w:hAnsi="Arial" w:cs="Arial"/>
        </w:rPr>
      </w:pPr>
      <w:r w:rsidRPr="004A1FFD">
        <w:rPr>
          <w:rFonts w:ascii="Arial" w:hAnsi="Arial" w:cs="Arial"/>
        </w:rPr>
        <w:t xml:space="preserve">Серьезный недостаток Нафиона – его высокая стоимость. Если не требуется исключительной химической стойкости мембраны, то его допустимо заменить на более дешевый, хотя и менее стойкий аналог. Ниже показан способ синтеза такого альтернативного материала </w:t>
      </w:r>
      <w:r w:rsidRPr="004A1FFD">
        <w:rPr>
          <w:rFonts w:ascii="Arial" w:hAnsi="Arial" w:cs="Arial"/>
          <w:b/>
          <w:bCs/>
          <w:lang w:val="en-US"/>
        </w:rPr>
        <w:t>B</w:t>
      </w:r>
      <w:r w:rsidRPr="004A1FFD">
        <w:rPr>
          <w:rFonts w:ascii="Arial" w:hAnsi="Arial" w:cs="Arial"/>
        </w:rPr>
        <w:t xml:space="preserve">. Полимер </w:t>
      </w:r>
      <w:r w:rsidRPr="004A1FFD">
        <w:rPr>
          <w:rFonts w:ascii="Arial" w:hAnsi="Arial" w:cs="Arial"/>
          <w:b/>
          <w:bCs/>
          <w:lang w:val="en-US"/>
        </w:rPr>
        <w:t>A</w:t>
      </w:r>
      <w:r w:rsidRPr="004A1FFD">
        <w:rPr>
          <w:rFonts w:ascii="Arial" w:hAnsi="Arial" w:cs="Arial"/>
        </w:rPr>
        <w:t xml:space="preserve"> получен поликонденсацией 4,4'-дифторбензофенона с гидрохиноном в присутствии </w:t>
      </w:r>
      <w:r w:rsidRPr="004A1FFD">
        <w:rPr>
          <w:rFonts w:ascii="Arial" w:hAnsi="Arial" w:cs="Arial"/>
          <w:lang w:val="en-US"/>
        </w:rPr>
        <w:t>Na</w:t>
      </w:r>
      <w:r w:rsidRPr="004A1FFD">
        <w:rPr>
          <w:rFonts w:ascii="Arial" w:hAnsi="Arial" w:cs="Arial"/>
          <w:vertAlign w:val="subscript"/>
        </w:rPr>
        <w:t>2</w:t>
      </w:r>
      <w:r w:rsidRPr="004A1FFD">
        <w:rPr>
          <w:rFonts w:ascii="Arial" w:hAnsi="Arial" w:cs="Arial"/>
          <w:lang w:val="en-US"/>
        </w:rPr>
        <w:t>CO</w:t>
      </w:r>
      <w:r w:rsidRPr="004A1FFD">
        <w:rPr>
          <w:rFonts w:ascii="Arial" w:hAnsi="Arial" w:cs="Arial"/>
          <w:vertAlign w:val="subscript"/>
        </w:rPr>
        <w:t>3</w:t>
      </w:r>
      <w:r w:rsidRPr="004A1FFD">
        <w:rPr>
          <w:rFonts w:ascii="Arial" w:hAnsi="Arial" w:cs="Arial"/>
        </w:rPr>
        <w:t xml:space="preserve">, а полимер </w:t>
      </w:r>
      <w:r w:rsidRPr="004A1FFD">
        <w:rPr>
          <w:rFonts w:ascii="Arial" w:hAnsi="Arial" w:cs="Arial"/>
          <w:b/>
          <w:bCs/>
          <w:lang w:val="en-US"/>
        </w:rPr>
        <w:t>B</w:t>
      </w:r>
      <w:r w:rsidRPr="004A1FFD">
        <w:rPr>
          <w:rFonts w:ascii="Arial" w:hAnsi="Arial" w:cs="Arial"/>
        </w:rPr>
        <w:t xml:space="preserve"> – обработкой </w:t>
      </w:r>
      <w:r w:rsidRPr="004A1FFD">
        <w:rPr>
          <w:rFonts w:ascii="Arial" w:hAnsi="Arial" w:cs="Arial"/>
          <w:b/>
          <w:bCs/>
          <w:lang w:val="en-US"/>
        </w:rPr>
        <w:t>A</w:t>
      </w:r>
      <w:r w:rsidRPr="004A1FFD">
        <w:rPr>
          <w:rFonts w:ascii="Arial" w:hAnsi="Arial" w:cs="Arial"/>
        </w:rPr>
        <w:t xml:space="preserve"> концентрированной </w:t>
      </w:r>
      <w:r w:rsidRPr="004A1FFD">
        <w:rPr>
          <w:rFonts w:ascii="Arial" w:hAnsi="Arial" w:cs="Arial"/>
          <w:lang w:val="en-US"/>
        </w:rPr>
        <w:t>H</w:t>
      </w:r>
      <w:r w:rsidRPr="004A1FFD">
        <w:rPr>
          <w:rFonts w:ascii="Arial" w:hAnsi="Arial" w:cs="Arial"/>
          <w:vertAlign w:val="subscript"/>
        </w:rPr>
        <w:t>2</w:t>
      </w:r>
      <w:r w:rsidRPr="004A1FFD">
        <w:rPr>
          <w:rFonts w:ascii="Arial" w:hAnsi="Arial" w:cs="Arial"/>
          <w:lang w:val="en-US"/>
        </w:rPr>
        <w:t>SO</w:t>
      </w:r>
      <w:r w:rsidRPr="004A1FFD">
        <w:rPr>
          <w:rFonts w:ascii="Arial" w:hAnsi="Arial" w:cs="Arial"/>
          <w:vertAlign w:val="subscript"/>
        </w:rPr>
        <w:t>4</w:t>
      </w:r>
      <w:r w:rsidRPr="004A1FFD">
        <w:rPr>
          <w:rFonts w:ascii="Arial" w:hAnsi="Arial" w:cs="Arial"/>
        </w:rPr>
        <w:t>.</w:t>
      </w:r>
    </w:p>
    <w:p w14:paraId="0B672C6E" w14:textId="77777777" w:rsidR="004A1FFD" w:rsidRPr="004A1FFD" w:rsidRDefault="004A1FFD" w:rsidP="004A1FFD">
      <w:pPr>
        <w:pStyle w:val="aa"/>
        <w:spacing w:line="240" w:lineRule="auto"/>
        <w:ind w:firstLine="0"/>
        <w:jc w:val="center"/>
        <w:rPr>
          <w:rFonts w:ascii="Arial" w:hAnsi="Arial" w:cs="Arial"/>
        </w:rPr>
      </w:pPr>
      <w:r w:rsidRPr="004A1FFD">
        <w:rPr>
          <w:rFonts w:ascii="Arial" w:hAnsi="Arial" w:cs="Arial"/>
          <w:noProof/>
          <w:lang w:eastAsia="ru-RU"/>
        </w:rPr>
        <w:drawing>
          <wp:inline distT="0" distB="0" distL="0" distR="0" wp14:anchorId="4F10E5D5" wp14:editId="564DF41E">
            <wp:extent cx="4076700" cy="89090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033E8" w14:textId="11F3EB8E" w:rsidR="004A1FFD" w:rsidRPr="004A1FFD" w:rsidRDefault="004A1FFD" w:rsidP="004A1FFD">
      <w:pPr>
        <w:pStyle w:val="a"/>
        <w:numPr>
          <w:ilvl w:val="0"/>
          <w:numId w:val="0"/>
        </w:numPr>
        <w:tabs>
          <w:tab w:val="clear" w:pos="567"/>
          <w:tab w:val="left" w:pos="0"/>
        </w:tabs>
        <w:spacing w:line="240" w:lineRule="auto"/>
        <w:rPr>
          <w:rFonts w:ascii="Arial" w:hAnsi="Arial" w:cs="Arial"/>
        </w:rPr>
      </w:pPr>
      <w:r w:rsidRPr="00206116">
        <w:rPr>
          <w:rFonts w:ascii="Arial" w:hAnsi="Arial" w:cs="Arial"/>
          <w:b/>
          <w:bCs/>
        </w:rPr>
        <w:t>6.</w:t>
      </w:r>
      <w:r w:rsidRPr="00206116">
        <w:rPr>
          <w:rFonts w:ascii="Arial" w:hAnsi="Arial" w:cs="Arial"/>
        </w:rPr>
        <w:t xml:space="preserve"> </w:t>
      </w:r>
      <w:r w:rsidRPr="004A1FFD">
        <w:rPr>
          <w:rFonts w:ascii="Arial" w:hAnsi="Arial" w:cs="Arial"/>
        </w:rPr>
        <w:t xml:space="preserve">Изобразите структуру повторяющегося звена </w:t>
      </w:r>
      <w:r w:rsidRPr="004A1FFD">
        <w:rPr>
          <w:rFonts w:ascii="Arial" w:hAnsi="Arial" w:cs="Arial"/>
          <w:b/>
          <w:bCs/>
          <w:lang w:val="en-US"/>
        </w:rPr>
        <w:t>A</w:t>
      </w:r>
      <w:r w:rsidRPr="004A1FFD">
        <w:rPr>
          <w:rFonts w:ascii="Arial" w:hAnsi="Arial" w:cs="Arial"/>
        </w:rPr>
        <w:t>.</w:t>
      </w:r>
    </w:p>
    <w:p w14:paraId="3E740ABF" w14:textId="329DCB6A" w:rsidR="004A1FFD" w:rsidRPr="004A1FFD" w:rsidRDefault="004A1FFD" w:rsidP="004A1FFD">
      <w:pPr>
        <w:pStyle w:val="a"/>
        <w:numPr>
          <w:ilvl w:val="0"/>
          <w:numId w:val="0"/>
        </w:numPr>
        <w:tabs>
          <w:tab w:val="clear" w:pos="567"/>
          <w:tab w:val="left" w:pos="0"/>
        </w:tabs>
        <w:spacing w:line="240" w:lineRule="auto"/>
        <w:rPr>
          <w:rFonts w:ascii="Arial" w:hAnsi="Arial" w:cs="Arial"/>
        </w:rPr>
      </w:pPr>
      <w:r w:rsidRPr="00206116">
        <w:rPr>
          <w:rFonts w:ascii="Arial" w:hAnsi="Arial" w:cs="Arial"/>
          <w:b/>
          <w:bCs/>
        </w:rPr>
        <w:t>7.</w:t>
      </w:r>
      <w:r w:rsidRPr="00206116">
        <w:rPr>
          <w:rFonts w:ascii="Arial" w:hAnsi="Arial" w:cs="Arial"/>
        </w:rPr>
        <w:t xml:space="preserve"> </w:t>
      </w:r>
      <w:r w:rsidRPr="004A1FFD">
        <w:rPr>
          <w:rFonts w:ascii="Arial" w:hAnsi="Arial" w:cs="Arial"/>
        </w:rPr>
        <w:t xml:space="preserve">Рассчитайте эквивалентный вес </w:t>
      </w:r>
      <w:r w:rsidRPr="004A1FFD">
        <w:rPr>
          <w:rFonts w:ascii="Arial" w:hAnsi="Arial" w:cs="Arial"/>
          <w:b/>
          <w:bCs/>
          <w:lang w:val="en-US"/>
        </w:rPr>
        <w:t>B</w:t>
      </w:r>
      <w:r w:rsidRPr="004A1FFD">
        <w:rPr>
          <w:rFonts w:ascii="Arial" w:hAnsi="Arial" w:cs="Arial"/>
        </w:rPr>
        <w:t>, если массовая доля серы в нем равна 2.13%. Концевыми группами при расчете пренебрегите.</w:t>
      </w:r>
    </w:p>
    <w:p w14:paraId="32DB43E8" w14:textId="4A4798E6" w:rsidR="00B06E00" w:rsidRDefault="00B06E00" w:rsidP="00E355C0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</w:p>
    <w:p w14:paraId="1539CAF4" w14:textId="1B3CFBCF" w:rsidR="003C3D35" w:rsidRPr="00F36960" w:rsidRDefault="003C3D35" w:rsidP="003C3D35">
      <w:pPr>
        <w:keepNext/>
        <w:spacing w:before="0" w:line="240" w:lineRule="auto"/>
        <w:ind w:firstLine="0"/>
        <w:rPr>
          <w:rFonts w:ascii="Arial" w:hAnsi="Arial" w:cs="Arial"/>
          <w:b/>
          <w:sz w:val="28"/>
          <w:szCs w:val="28"/>
        </w:rPr>
      </w:pPr>
      <w:bookmarkStart w:id="2" w:name="OLE_LINK35"/>
      <w:bookmarkStart w:id="3" w:name="OLE_LINK36"/>
      <w:r w:rsidRPr="00F36960">
        <w:rPr>
          <w:rFonts w:ascii="Arial" w:hAnsi="Arial" w:cs="Arial"/>
          <w:b/>
          <w:sz w:val="28"/>
          <w:szCs w:val="28"/>
        </w:rPr>
        <w:lastRenderedPageBreak/>
        <w:t>Задача</w:t>
      </w:r>
      <w:bookmarkEnd w:id="2"/>
      <w:bookmarkEnd w:id="3"/>
      <w:r w:rsidRPr="00F36960">
        <w:rPr>
          <w:rFonts w:ascii="Arial" w:hAnsi="Arial" w:cs="Arial"/>
          <w:b/>
          <w:sz w:val="28"/>
          <w:szCs w:val="28"/>
        </w:rPr>
        <w:t xml:space="preserve"> 7</w:t>
      </w:r>
    </w:p>
    <w:p w14:paraId="652BBD0B" w14:textId="417C1693" w:rsidR="003C3D35" w:rsidRPr="003C3D35" w:rsidRDefault="003C3D35" w:rsidP="003C3D35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3C3D35">
        <w:rPr>
          <w:rFonts w:ascii="Arial" w:hAnsi="Arial" w:cs="Arial"/>
          <w:sz w:val="26"/>
          <w:szCs w:val="26"/>
        </w:rPr>
        <w:t xml:space="preserve">Для определения количества </w:t>
      </w:r>
      <w:r w:rsidR="006674C6">
        <w:rPr>
          <w:rFonts w:ascii="Arial" w:hAnsi="Arial" w:cs="Arial"/>
          <w:sz w:val="26"/>
          <w:szCs w:val="26"/>
        </w:rPr>
        <w:t>ан</w:t>
      </w:r>
      <w:r w:rsidRPr="003C3D35">
        <w:rPr>
          <w:rFonts w:ascii="Arial" w:hAnsi="Arial" w:cs="Arial"/>
          <w:sz w:val="26"/>
          <w:szCs w:val="26"/>
        </w:rPr>
        <w:t>и</w:t>
      </w:r>
      <w:r w:rsidR="006674C6">
        <w:rPr>
          <w:rFonts w:ascii="Arial" w:hAnsi="Arial" w:cs="Arial"/>
          <w:sz w:val="26"/>
          <w:szCs w:val="26"/>
        </w:rPr>
        <w:t>ли</w:t>
      </w:r>
      <w:r w:rsidRPr="003C3D35">
        <w:rPr>
          <w:rFonts w:ascii="Arial" w:hAnsi="Arial" w:cs="Arial"/>
          <w:sz w:val="26"/>
          <w:szCs w:val="26"/>
        </w:rPr>
        <w:t>нов и фенолов используют броматометрическое титрование, основанное на бромировани</w:t>
      </w:r>
      <w:r w:rsidR="006674C6">
        <w:rPr>
          <w:rFonts w:ascii="Arial" w:hAnsi="Arial" w:cs="Arial"/>
          <w:sz w:val="26"/>
          <w:szCs w:val="26"/>
        </w:rPr>
        <w:t>и</w:t>
      </w:r>
      <w:r w:rsidRPr="003C3D35">
        <w:rPr>
          <w:rFonts w:ascii="Arial" w:hAnsi="Arial" w:cs="Arial"/>
          <w:sz w:val="26"/>
          <w:szCs w:val="26"/>
        </w:rPr>
        <w:t xml:space="preserve"> этих соединений в ароматическое кольцо. Например, </w:t>
      </w:r>
      <w:bookmarkStart w:id="4" w:name="OLE_LINK669"/>
      <w:bookmarkStart w:id="5" w:name="OLE_LINK670"/>
      <w:r w:rsidRPr="003C3D35">
        <w:rPr>
          <w:rFonts w:ascii="Arial" w:hAnsi="Arial" w:cs="Arial"/>
          <w:sz w:val="26"/>
          <w:szCs w:val="26"/>
        </w:rPr>
        <w:t>при бромировании анилина</w:t>
      </w:r>
      <w:bookmarkEnd w:id="4"/>
      <w:bookmarkEnd w:id="5"/>
      <w:r w:rsidRPr="003C3D35">
        <w:rPr>
          <w:rFonts w:ascii="Arial" w:hAnsi="Arial" w:cs="Arial"/>
          <w:sz w:val="26"/>
          <w:szCs w:val="26"/>
        </w:rPr>
        <w:t xml:space="preserve"> образуется 2,4,6-триброманилин.</w:t>
      </w:r>
    </w:p>
    <w:p w14:paraId="5A0036FF" w14:textId="77777777" w:rsidR="003C3D35" w:rsidRPr="003C3D35" w:rsidRDefault="003C3D35" w:rsidP="003C3D35">
      <w:pPr>
        <w:pStyle w:val="a9"/>
        <w:numPr>
          <w:ilvl w:val="0"/>
          <w:numId w:val="9"/>
        </w:numPr>
        <w:spacing w:before="0" w:line="240" w:lineRule="auto"/>
        <w:ind w:left="0" w:firstLine="0"/>
        <w:rPr>
          <w:rFonts w:ascii="Arial" w:hAnsi="Arial" w:cs="Arial"/>
          <w:sz w:val="26"/>
          <w:szCs w:val="26"/>
        </w:rPr>
      </w:pPr>
      <w:r w:rsidRPr="003C3D35">
        <w:rPr>
          <w:rFonts w:ascii="Arial" w:hAnsi="Arial" w:cs="Arial"/>
          <w:sz w:val="26"/>
          <w:szCs w:val="26"/>
        </w:rPr>
        <w:t>Запишите уравнение этой реакции, укажите количество брома, расходуемого на моль анилина.</w:t>
      </w:r>
    </w:p>
    <w:p w14:paraId="554AB2F8" w14:textId="1C57FA3C" w:rsidR="003C3D35" w:rsidRPr="003C3D35" w:rsidRDefault="003C3D35" w:rsidP="003C3D35">
      <w:pPr>
        <w:pStyle w:val="a9"/>
        <w:numPr>
          <w:ilvl w:val="0"/>
          <w:numId w:val="9"/>
        </w:numPr>
        <w:spacing w:before="0" w:line="240" w:lineRule="auto"/>
        <w:ind w:left="0" w:firstLine="0"/>
        <w:rPr>
          <w:rFonts w:ascii="Arial" w:hAnsi="Arial" w:cs="Arial"/>
          <w:sz w:val="26"/>
          <w:szCs w:val="26"/>
        </w:rPr>
      </w:pPr>
      <w:r w:rsidRPr="003C3D35">
        <w:rPr>
          <w:rFonts w:ascii="Arial" w:hAnsi="Arial" w:cs="Arial"/>
          <w:sz w:val="26"/>
          <w:szCs w:val="26"/>
        </w:rPr>
        <w:t xml:space="preserve">При бромировании дизамещенных производных результат зависит от взаимного расположения заместителей. Так, водные растворы 1,3- и 1,4-диоксибензолов (резорцина и гидрохинона), содержащие бромид калия и кислоту, оттитровали раствором бромата </w:t>
      </w:r>
      <w:r w:rsidR="006674C6">
        <w:rPr>
          <w:rFonts w:ascii="Arial" w:hAnsi="Arial" w:cs="Arial"/>
          <w:sz w:val="26"/>
          <w:szCs w:val="26"/>
        </w:rPr>
        <w:t xml:space="preserve">калия </w:t>
      </w:r>
      <w:r w:rsidRPr="003C3D35">
        <w:rPr>
          <w:rFonts w:ascii="Arial" w:hAnsi="Arial" w:cs="Arial"/>
          <w:sz w:val="26"/>
          <w:szCs w:val="26"/>
        </w:rPr>
        <w:t xml:space="preserve">до появления неисчезающей окраски брома, после чего ввели избыток </w:t>
      </w:r>
      <w:r w:rsidRPr="003C3D35">
        <w:rPr>
          <w:rFonts w:ascii="Arial" w:hAnsi="Arial" w:cs="Arial"/>
          <w:sz w:val="26"/>
          <w:szCs w:val="26"/>
          <w:lang w:val="en-US"/>
        </w:rPr>
        <w:t>KI</w:t>
      </w:r>
      <w:r w:rsidRPr="003C3D35">
        <w:rPr>
          <w:rFonts w:ascii="Arial" w:hAnsi="Arial" w:cs="Arial"/>
          <w:sz w:val="26"/>
          <w:szCs w:val="26"/>
        </w:rPr>
        <w:t xml:space="preserve"> и оттитровали выделившийся иод тиосульфатом. Нашли, что один из изомеров поглотил 3 моль брома на моль аналита </w:t>
      </w:r>
      <w:bookmarkStart w:id="6" w:name="_Hlk132199273"/>
      <w:r w:rsidRPr="003C3D35">
        <w:rPr>
          <w:rFonts w:ascii="Arial" w:hAnsi="Arial" w:cs="Arial"/>
          <w:sz w:val="26"/>
          <w:szCs w:val="26"/>
        </w:rPr>
        <w:t xml:space="preserve">(случай </w:t>
      </w:r>
      <w:r w:rsidRPr="003C3D35">
        <w:rPr>
          <w:rFonts w:ascii="Arial" w:hAnsi="Arial" w:cs="Arial"/>
          <w:i/>
          <w:sz w:val="26"/>
          <w:szCs w:val="26"/>
        </w:rPr>
        <w:t>а</w:t>
      </w:r>
      <w:r w:rsidRPr="003C3D35">
        <w:rPr>
          <w:rFonts w:ascii="Arial" w:hAnsi="Arial" w:cs="Arial"/>
          <w:sz w:val="26"/>
          <w:szCs w:val="26"/>
        </w:rPr>
        <w:t>)</w:t>
      </w:r>
      <w:bookmarkEnd w:id="6"/>
      <w:r w:rsidRPr="003C3D35">
        <w:rPr>
          <w:rFonts w:ascii="Arial" w:hAnsi="Arial" w:cs="Arial"/>
          <w:sz w:val="26"/>
          <w:szCs w:val="26"/>
        </w:rPr>
        <w:t xml:space="preserve">, а в случае другого изомера расход брома был существенно ниже (случай </w:t>
      </w:r>
      <w:r w:rsidRPr="003C3D35">
        <w:rPr>
          <w:rFonts w:ascii="Arial" w:hAnsi="Arial" w:cs="Arial"/>
          <w:i/>
          <w:sz w:val="26"/>
          <w:szCs w:val="26"/>
        </w:rPr>
        <w:t>б</w:t>
      </w:r>
      <w:r w:rsidRPr="003C3D35">
        <w:rPr>
          <w:rFonts w:ascii="Arial" w:hAnsi="Arial" w:cs="Arial"/>
          <w:sz w:val="26"/>
          <w:szCs w:val="26"/>
        </w:rPr>
        <w:t>). Какой из случаев относится к резорцину, а какой – к гидрохинону? Запишите структуру продукт</w:t>
      </w:r>
      <w:r w:rsidR="000450B4">
        <w:rPr>
          <w:rFonts w:ascii="Arial" w:hAnsi="Arial" w:cs="Arial"/>
          <w:sz w:val="26"/>
          <w:szCs w:val="26"/>
        </w:rPr>
        <w:t>а</w:t>
      </w:r>
      <w:r w:rsidRPr="003C3D35">
        <w:rPr>
          <w:rFonts w:ascii="Arial" w:hAnsi="Arial" w:cs="Arial"/>
          <w:sz w:val="26"/>
          <w:szCs w:val="26"/>
        </w:rPr>
        <w:t xml:space="preserve"> бромирования</w:t>
      </w:r>
      <w:r w:rsidR="000450B4">
        <w:rPr>
          <w:rFonts w:ascii="Arial" w:hAnsi="Arial" w:cs="Arial"/>
          <w:sz w:val="26"/>
          <w:szCs w:val="26"/>
        </w:rPr>
        <w:t xml:space="preserve"> </w:t>
      </w:r>
      <w:r w:rsidR="000450B4" w:rsidRPr="003C3D35">
        <w:rPr>
          <w:rFonts w:ascii="Arial" w:hAnsi="Arial" w:cs="Arial"/>
          <w:sz w:val="26"/>
          <w:szCs w:val="26"/>
        </w:rPr>
        <w:t xml:space="preserve">(случай </w:t>
      </w:r>
      <w:r w:rsidR="000450B4" w:rsidRPr="003C3D35">
        <w:rPr>
          <w:rFonts w:ascii="Arial" w:hAnsi="Arial" w:cs="Arial"/>
          <w:i/>
          <w:sz w:val="26"/>
          <w:szCs w:val="26"/>
        </w:rPr>
        <w:t>а</w:t>
      </w:r>
      <w:r w:rsidR="000450B4" w:rsidRPr="003C3D35">
        <w:rPr>
          <w:rFonts w:ascii="Arial" w:hAnsi="Arial" w:cs="Arial"/>
          <w:sz w:val="26"/>
          <w:szCs w:val="26"/>
        </w:rPr>
        <w:t>)</w:t>
      </w:r>
      <w:r w:rsidRPr="003C3D35">
        <w:rPr>
          <w:rFonts w:ascii="Arial" w:hAnsi="Arial" w:cs="Arial"/>
          <w:sz w:val="26"/>
          <w:szCs w:val="26"/>
        </w:rPr>
        <w:t>.</w:t>
      </w:r>
    </w:p>
    <w:p w14:paraId="2DC0C83C" w14:textId="2C99F068" w:rsidR="003C3D35" w:rsidRPr="003C3D35" w:rsidRDefault="003C3D35" w:rsidP="003C3D35">
      <w:pPr>
        <w:pStyle w:val="a9"/>
        <w:numPr>
          <w:ilvl w:val="0"/>
          <w:numId w:val="9"/>
        </w:numPr>
        <w:spacing w:before="0" w:line="240" w:lineRule="auto"/>
        <w:ind w:left="0" w:firstLine="0"/>
        <w:rPr>
          <w:rFonts w:ascii="Arial" w:hAnsi="Arial" w:cs="Arial"/>
          <w:sz w:val="26"/>
          <w:szCs w:val="26"/>
        </w:rPr>
      </w:pPr>
      <w:bookmarkStart w:id="7" w:name="_Hlk132195783"/>
      <w:r w:rsidRPr="003C3D35">
        <w:rPr>
          <w:rFonts w:ascii="Arial" w:hAnsi="Arial" w:cs="Arial"/>
          <w:sz w:val="26"/>
          <w:szCs w:val="26"/>
        </w:rPr>
        <w:t xml:space="preserve">Предскажите продукты титрования бромид-броматной смесью </w:t>
      </w:r>
      <w:bookmarkStart w:id="8" w:name="OLE_LINK41"/>
      <w:r>
        <w:rPr>
          <w:rFonts w:ascii="Arial" w:hAnsi="Arial" w:cs="Arial"/>
          <w:sz w:val="26"/>
          <w:szCs w:val="26"/>
        </w:rPr>
        <w:t>2,4-диметиланилина и 2,5-диметиланилина</w:t>
      </w:r>
      <w:bookmarkEnd w:id="8"/>
      <w:r w:rsidRPr="003C3D35">
        <w:rPr>
          <w:rFonts w:ascii="Arial" w:hAnsi="Arial" w:cs="Arial"/>
          <w:sz w:val="26"/>
          <w:szCs w:val="26"/>
        </w:rPr>
        <w:t xml:space="preserve">. Укажите </w:t>
      </w:r>
      <w:bookmarkStart w:id="9" w:name="OLE_LINK673"/>
      <w:bookmarkStart w:id="10" w:name="OLE_LINK674"/>
      <w:r w:rsidRPr="003C3D35">
        <w:rPr>
          <w:rFonts w:ascii="Arial" w:hAnsi="Arial" w:cs="Arial"/>
          <w:sz w:val="26"/>
          <w:szCs w:val="26"/>
        </w:rPr>
        <w:t>количество расходуемого брома на моль</w:t>
      </w:r>
      <w:bookmarkEnd w:id="9"/>
      <w:bookmarkEnd w:id="10"/>
      <w:r w:rsidRPr="003C3D35">
        <w:rPr>
          <w:rFonts w:ascii="Arial" w:hAnsi="Arial" w:cs="Arial"/>
          <w:sz w:val="26"/>
          <w:szCs w:val="26"/>
        </w:rPr>
        <w:t xml:space="preserve"> аналита для этих соединений.</w:t>
      </w:r>
    </w:p>
    <w:bookmarkEnd w:id="7"/>
    <w:p w14:paraId="58725070" w14:textId="30883F64" w:rsidR="003C3D35" w:rsidRDefault="003C3D35" w:rsidP="003C3D35">
      <w:pPr>
        <w:pStyle w:val="a9"/>
        <w:numPr>
          <w:ilvl w:val="0"/>
          <w:numId w:val="9"/>
        </w:numPr>
        <w:spacing w:before="0" w:line="240" w:lineRule="auto"/>
        <w:ind w:left="0" w:firstLine="0"/>
        <w:rPr>
          <w:rFonts w:ascii="Arial" w:hAnsi="Arial" w:cs="Arial"/>
          <w:sz w:val="26"/>
          <w:szCs w:val="26"/>
        </w:rPr>
      </w:pPr>
      <w:r w:rsidRPr="003C3D35">
        <w:rPr>
          <w:rFonts w:ascii="Arial" w:hAnsi="Arial" w:cs="Arial"/>
          <w:sz w:val="26"/>
          <w:szCs w:val="26"/>
        </w:rPr>
        <w:t xml:space="preserve">Пара-замещенные амины и фенолы </w:t>
      </w:r>
      <w:r w:rsidR="0053607B">
        <w:rPr>
          <w:rFonts w:ascii="Arial" w:hAnsi="Arial" w:cs="Arial"/>
          <w:sz w:val="26"/>
          <w:szCs w:val="26"/>
        </w:rPr>
        <w:t xml:space="preserve">более </w:t>
      </w:r>
      <w:r w:rsidRPr="003C3D35">
        <w:rPr>
          <w:rFonts w:ascii="Arial" w:hAnsi="Arial" w:cs="Arial"/>
          <w:sz w:val="26"/>
          <w:szCs w:val="26"/>
        </w:rPr>
        <w:t xml:space="preserve">сложно реагируют с бромом, но найдены условия </w:t>
      </w:r>
      <w:r w:rsidR="0053607B">
        <w:rPr>
          <w:rFonts w:ascii="Arial" w:hAnsi="Arial" w:cs="Arial"/>
          <w:sz w:val="26"/>
          <w:szCs w:val="26"/>
        </w:rPr>
        <w:t xml:space="preserve">их </w:t>
      </w:r>
      <w:r w:rsidRPr="003C3D35">
        <w:rPr>
          <w:rFonts w:ascii="Arial" w:hAnsi="Arial" w:cs="Arial"/>
          <w:sz w:val="26"/>
          <w:szCs w:val="26"/>
        </w:rPr>
        <w:t>количественного определения (контроль температу</w:t>
      </w:r>
      <w:r>
        <w:rPr>
          <w:rFonts w:ascii="Arial" w:hAnsi="Arial" w:cs="Arial"/>
          <w:sz w:val="26"/>
          <w:szCs w:val="26"/>
        </w:rPr>
        <w:t>ры</w:t>
      </w:r>
      <w:r w:rsidRPr="003C3D35">
        <w:rPr>
          <w:rFonts w:ascii="Arial" w:hAnsi="Arial" w:cs="Arial"/>
          <w:sz w:val="26"/>
          <w:szCs w:val="26"/>
        </w:rPr>
        <w:t>, кислотност</w:t>
      </w:r>
      <w:r>
        <w:rPr>
          <w:rFonts w:ascii="Arial" w:hAnsi="Arial" w:cs="Arial"/>
          <w:sz w:val="26"/>
          <w:szCs w:val="26"/>
        </w:rPr>
        <w:t>и</w:t>
      </w:r>
      <w:r w:rsidRPr="003C3D35">
        <w:rPr>
          <w:rFonts w:ascii="Arial" w:hAnsi="Arial" w:cs="Arial"/>
          <w:sz w:val="26"/>
          <w:szCs w:val="26"/>
        </w:rPr>
        <w:t xml:space="preserve"> и врем</w:t>
      </w:r>
      <w:r>
        <w:rPr>
          <w:rFonts w:ascii="Arial" w:hAnsi="Arial" w:cs="Arial"/>
          <w:sz w:val="26"/>
          <w:szCs w:val="26"/>
        </w:rPr>
        <w:t xml:space="preserve">ени </w:t>
      </w:r>
      <w:r w:rsidRPr="003C3D35">
        <w:rPr>
          <w:rFonts w:ascii="Arial" w:hAnsi="Arial" w:cs="Arial"/>
          <w:sz w:val="26"/>
          <w:szCs w:val="26"/>
        </w:rPr>
        <w:t>взаимодействия). Так, 4-аминобензолсульфокислота (</w:t>
      </w:r>
      <w:bookmarkStart w:id="11" w:name="OLE_LINK27"/>
      <w:bookmarkStart w:id="12" w:name="OLE_LINK28"/>
      <w:r w:rsidRPr="003C3D35">
        <w:rPr>
          <w:rFonts w:ascii="Arial" w:hAnsi="Arial" w:cs="Arial"/>
          <w:sz w:val="26"/>
          <w:szCs w:val="26"/>
        </w:rPr>
        <w:t>сульфаниловая кислота</w:t>
      </w:r>
      <w:bookmarkEnd w:id="11"/>
      <w:bookmarkEnd w:id="12"/>
      <w:r w:rsidRPr="003C3D35">
        <w:rPr>
          <w:rFonts w:ascii="Arial" w:hAnsi="Arial" w:cs="Arial"/>
          <w:sz w:val="26"/>
          <w:szCs w:val="26"/>
        </w:rPr>
        <w:t xml:space="preserve">) при </w:t>
      </w:r>
      <w:bookmarkStart w:id="13" w:name="OLE_LINK31"/>
      <w:bookmarkStart w:id="14" w:name="OLE_LINK32"/>
      <w:bookmarkStart w:id="15" w:name="OLE_LINK38"/>
      <w:r w:rsidRPr="003C3D35">
        <w:rPr>
          <w:rFonts w:ascii="Arial" w:hAnsi="Arial" w:cs="Arial"/>
          <w:sz w:val="26"/>
          <w:szCs w:val="26"/>
        </w:rPr>
        <w:t>0</w:t>
      </w:r>
      <w:bookmarkStart w:id="16" w:name="OLE_LINK29"/>
      <w:bookmarkStart w:id="17" w:name="OLE_LINK30"/>
      <w:r w:rsidRPr="003C3D35">
        <w:rPr>
          <w:rFonts w:ascii="Arial" w:hAnsi="Arial" w:cs="Arial"/>
          <w:sz w:val="26"/>
          <w:szCs w:val="26"/>
        </w:rPr>
        <w:sym w:font="Symbol" w:char="F0B0"/>
      </w:r>
      <w:r w:rsidRPr="003C3D35">
        <w:rPr>
          <w:rFonts w:ascii="Arial" w:hAnsi="Arial" w:cs="Arial"/>
          <w:sz w:val="26"/>
          <w:szCs w:val="26"/>
        </w:rPr>
        <w:t>С</w:t>
      </w:r>
      <w:bookmarkEnd w:id="13"/>
      <w:bookmarkEnd w:id="14"/>
      <w:bookmarkEnd w:id="15"/>
      <w:bookmarkEnd w:id="16"/>
      <w:bookmarkEnd w:id="17"/>
      <w:r w:rsidRPr="003C3D35">
        <w:rPr>
          <w:rFonts w:ascii="Arial" w:hAnsi="Arial" w:cs="Arial"/>
          <w:sz w:val="26"/>
          <w:szCs w:val="26"/>
        </w:rPr>
        <w:t xml:space="preserve"> взаимодействует с 2 моль брома, а при </w:t>
      </w:r>
      <w:bookmarkStart w:id="18" w:name="OLE_LINK33"/>
      <w:bookmarkStart w:id="19" w:name="OLE_LINK34"/>
      <w:r w:rsidRPr="003C3D35">
        <w:rPr>
          <w:rFonts w:ascii="Arial" w:hAnsi="Arial" w:cs="Arial"/>
          <w:sz w:val="26"/>
          <w:szCs w:val="26"/>
        </w:rPr>
        <w:t>20–25</w:t>
      </w:r>
      <w:r w:rsidRPr="003C3D35">
        <w:rPr>
          <w:rFonts w:ascii="Arial" w:hAnsi="Arial" w:cs="Arial"/>
          <w:sz w:val="26"/>
          <w:szCs w:val="26"/>
        </w:rPr>
        <w:sym w:font="Symbol" w:char="F0B0"/>
      </w:r>
      <w:r w:rsidRPr="003C3D35">
        <w:rPr>
          <w:rFonts w:ascii="Arial" w:hAnsi="Arial" w:cs="Arial"/>
          <w:sz w:val="26"/>
          <w:szCs w:val="26"/>
        </w:rPr>
        <w:t xml:space="preserve">С </w:t>
      </w:r>
      <w:bookmarkEnd w:id="18"/>
      <w:bookmarkEnd w:id="19"/>
      <w:r w:rsidRPr="003C3D35">
        <w:rPr>
          <w:rFonts w:ascii="Arial" w:hAnsi="Arial" w:cs="Arial"/>
          <w:sz w:val="26"/>
          <w:szCs w:val="26"/>
        </w:rPr>
        <w:t>– с 3 моль, в последнем случае сульфогруппа замещается на бром. Приведите структуры продуктов бромирования для 0</w:t>
      </w:r>
      <w:r w:rsidRPr="003C3D35">
        <w:rPr>
          <w:rFonts w:ascii="Arial" w:hAnsi="Arial" w:cs="Arial"/>
          <w:sz w:val="26"/>
          <w:szCs w:val="26"/>
        </w:rPr>
        <w:sym w:font="Symbol" w:char="F0B0"/>
      </w:r>
      <w:r w:rsidRPr="003C3D35">
        <w:rPr>
          <w:rFonts w:ascii="Arial" w:hAnsi="Arial" w:cs="Arial"/>
          <w:sz w:val="26"/>
          <w:szCs w:val="26"/>
        </w:rPr>
        <w:t xml:space="preserve">С и </w:t>
      </w:r>
      <w:bookmarkStart w:id="20" w:name="OLE_LINK39"/>
      <w:bookmarkStart w:id="21" w:name="OLE_LINK40"/>
      <w:r w:rsidRPr="003C3D35">
        <w:rPr>
          <w:rFonts w:ascii="Arial" w:hAnsi="Arial" w:cs="Arial"/>
          <w:sz w:val="26"/>
          <w:szCs w:val="26"/>
        </w:rPr>
        <w:t>20–25</w:t>
      </w:r>
      <w:r w:rsidRPr="003C3D35">
        <w:rPr>
          <w:rFonts w:ascii="Arial" w:hAnsi="Arial" w:cs="Arial"/>
          <w:sz w:val="26"/>
          <w:szCs w:val="26"/>
        </w:rPr>
        <w:sym w:font="Symbol" w:char="F0B0"/>
      </w:r>
      <w:r w:rsidRPr="003C3D35">
        <w:rPr>
          <w:rFonts w:ascii="Arial" w:hAnsi="Arial" w:cs="Arial"/>
          <w:sz w:val="26"/>
          <w:szCs w:val="26"/>
        </w:rPr>
        <w:t>С</w:t>
      </w:r>
      <w:bookmarkEnd w:id="20"/>
      <w:bookmarkEnd w:id="21"/>
      <w:r w:rsidRPr="003C3D35">
        <w:rPr>
          <w:rFonts w:ascii="Arial" w:hAnsi="Arial" w:cs="Arial"/>
          <w:sz w:val="26"/>
          <w:szCs w:val="26"/>
        </w:rPr>
        <w:t xml:space="preserve">. </w:t>
      </w:r>
    </w:p>
    <w:tbl>
      <w:tblPr>
        <w:tblStyle w:val="a8"/>
        <w:tblW w:w="515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22"/>
        <w:gridCol w:w="1605"/>
      </w:tblGrid>
      <w:tr w:rsidR="003C3D35" w:rsidRPr="009A189E" w14:paraId="308966A1" w14:textId="77777777" w:rsidTr="0053607B">
        <w:trPr>
          <w:jc w:val="center"/>
        </w:trPr>
        <w:tc>
          <w:tcPr>
            <w:tcW w:w="4192" w:type="pct"/>
          </w:tcPr>
          <w:p w14:paraId="5F539EAD" w14:textId="248680F1" w:rsidR="003C3D35" w:rsidRPr="006674C6" w:rsidRDefault="006674C6" w:rsidP="006674C6">
            <w:pPr>
              <w:numPr>
                <w:ilvl w:val="0"/>
                <w:numId w:val="9"/>
              </w:numPr>
              <w:ind w:left="0" w:firstLine="0"/>
              <w:rPr>
                <w:rFonts w:ascii="Arial" w:hAnsi="Arial" w:cs="Arial"/>
                <w:sz w:val="26"/>
                <w:szCs w:val="26"/>
              </w:rPr>
            </w:pPr>
            <w:r w:rsidRPr="006674C6">
              <w:rPr>
                <w:rFonts w:ascii="Arial" w:hAnsi="Arial" w:cs="Arial"/>
                <w:sz w:val="26"/>
                <w:szCs w:val="26"/>
              </w:rPr>
              <w:t>Броматометрию используют в анализе фарм</w:t>
            </w:r>
            <w:r w:rsidRPr="006674C6">
              <w:rPr>
                <w:rFonts w:ascii="Arial" w:hAnsi="Arial" w:cs="Arial"/>
                <w:sz w:val="26"/>
                <w:szCs w:val="26"/>
              </w:rPr>
              <w:softHyphen/>
              <w:t>препаратов. Для определения сульфапиридина (рис.), одного из первых сульфаниламидных антибиотиков, к раствору аналита, помещенного в колбу вместимостью 50.0 мл, добавили избыток бромида калия, 5.0 мл 1.00 М раствора бромата</w:t>
            </w:r>
            <w:r>
              <w:rPr>
                <w:rFonts w:ascii="Arial" w:hAnsi="Arial" w:cs="Arial"/>
                <w:sz w:val="26"/>
                <w:szCs w:val="26"/>
              </w:rPr>
              <w:t xml:space="preserve"> калия</w:t>
            </w:r>
            <w:r w:rsidRPr="006674C6">
              <w:rPr>
                <w:rFonts w:ascii="Arial" w:hAnsi="Arial" w:cs="Arial"/>
                <w:sz w:val="26"/>
                <w:szCs w:val="26"/>
              </w:rPr>
              <w:t xml:space="preserve">, кислоту, закрыли колбу пробкой, через 5 мин отобрали аликвоту 5.0 мл, </w:t>
            </w:r>
          </w:p>
        </w:tc>
        <w:tc>
          <w:tcPr>
            <w:tcW w:w="0" w:type="auto"/>
          </w:tcPr>
          <w:p w14:paraId="25FB30BC" w14:textId="1EE8CEE3" w:rsidR="003C3D35" w:rsidRPr="006674C6" w:rsidRDefault="003C3D35" w:rsidP="003C3D35">
            <w:pPr>
              <w:pStyle w:val="a9"/>
              <w:ind w:left="0" w:firstLine="0"/>
              <w:rPr>
                <w:rFonts w:ascii="Arial" w:hAnsi="Arial" w:cs="Arial"/>
                <w:sz w:val="26"/>
                <w:szCs w:val="26"/>
              </w:rPr>
            </w:pPr>
            <w:r w:rsidRPr="006674C6">
              <w:object w:dxaOrig="1383" w:dyaOrig="1700" w14:anchorId="376AFFEC">
                <v:shape id="_x0000_i1027" type="#_x0000_t75" style="width:69.25pt;height:84.9pt" o:ole="">
                  <v:imagedata r:id="rId14" o:title=""/>
                </v:shape>
                <o:OLEObject Type="Embed" ProgID="ACD.ChemSketchCDX" ShapeID="_x0000_i1027" DrawAspect="Content" ObjectID="_1766963299" r:id="rId15"/>
              </w:object>
            </w:r>
          </w:p>
        </w:tc>
      </w:tr>
    </w:tbl>
    <w:p w14:paraId="71B125C9" w14:textId="508BF51C" w:rsidR="003C3D35" w:rsidRDefault="006674C6" w:rsidP="003C3D35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bookmarkStart w:id="22" w:name="OLE_LINK49"/>
      <w:bookmarkStart w:id="23" w:name="OLE_LINK48"/>
      <w:r w:rsidRPr="006674C6">
        <w:rPr>
          <w:rFonts w:ascii="Arial" w:hAnsi="Arial" w:cs="Arial"/>
          <w:sz w:val="26"/>
          <w:szCs w:val="26"/>
        </w:rPr>
        <w:t xml:space="preserve">к которой добавили избыток </w:t>
      </w:r>
      <w:r w:rsidRPr="006674C6">
        <w:rPr>
          <w:rFonts w:ascii="Arial" w:hAnsi="Arial" w:cs="Arial"/>
          <w:sz w:val="26"/>
          <w:szCs w:val="26"/>
          <w:lang w:val="en-US"/>
        </w:rPr>
        <w:t>KI</w:t>
      </w:r>
      <w:r w:rsidRPr="006674C6">
        <w:rPr>
          <w:rFonts w:ascii="Arial" w:hAnsi="Arial" w:cs="Arial"/>
          <w:sz w:val="26"/>
          <w:szCs w:val="26"/>
        </w:rPr>
        <w:t xml:space="preserve"> и оттитровали 0.100 М раствором тиосульфата. Определите исходную массу сульфапиридина, если было затрачено 12.0 мл титранта. Известно, что сульфапиридин бромируется аналогично сульфаниловой кислоте, а реакция протекает со строгим соблюдением стехиометрии. Запишите структуру продукта бромирования сульфапиридина.</w:t>
      </w:r>
    </w:p>
    <w:p w14:paraId="244725D0" w14:textId="77777777" w:rsidR="006674C6" w:rsidRDefault="006674C6" w:rsidP="003C3D35">
      <w:pPr>
        <w:spacing w:before="0" w:line="240" w:lineRule="auto"/>
        <w:ind w:firstLine="0"/>
        <w:rPr>
          <w:rFonts w:ascii="Arial" w:hAnsi="Arial" w:cs="Arial"/>
          <w:b/>
          <w:sz w:val="26"/>
          <w:szCs w:val="26"/>
        </w:rPr>
      </w:pPr>
    </w:p>
    <w:p w14:paraId="42C218B7" w14:textId="2CFFF044" w:rsidR="003C3D35" w:rsidRPr="00F36960" w:rsidRDefault="003C3D35" w:rsidP="003C3D35">
      <w:pPr>
        <w:spacing w:before="0" w:line="240" w:lineRule="auto"/>
        <w:ind w:firstLine="0"/>
        <w:rPr>
          <w:rFonts w:ascii="Arial" w:hAnsi="Arial" w:cs="Arial"/>
          <w:b/>
          <w:sz w:val="28"/>
          <w:szCs w:val="28"/>
        </w:rPr>
      </w:pPr>
      <w:r w:rsidRPr="00F36960">
        <w:rPr>
          <w:rFonts w:ascii="Arial" w:hAnsi="Arial" w:cs="Arial"/>
          <w:b/>
          <w:sz w:val="28"/>
          <w:szCs w:val="28"/>
        </w:rPr>
        <w:t>Задача</w:t>
      </w:r>
      <w:bookmarkEnd w:id="22"/>
      <w:bookmarkEnd w:id="23"/>
      <w:r w:rsidRPr="00F36960">
        <w:rPr>
          <w:rFonts w:ascii="Arial" w:hAnsi="Arial" w:cs="Arial"/>
          <w:b/>
          <w:sz w:val="28"/>
          <w:szCs w:val="28"/>
        </w:rPr>
        <w:t xml:space="preserve"> 8</w:t>
      </w:r>
    </w:p>
    <w:p w14:paraId="2B3AF302" w14:textId="77777777" w:rsidR="003C3D35" w:rsidRPr="003C3D35" w:rsidRDefault="003C3D35" w:rsidP="003C3D35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3C3D35">
        <w:rPr>
          <w:rFonts w:ascii="Arial" w:hAnsi="Arial" w:cs="Arial"/>
          <w:sz w:val="26"/>
          <w:szCs w:val="26"/>
        </w:rPr>
        <w:t>Среди автомобильных аккумуляторов наиболее распространены свинцово-кислотные. Действие таких аккумуляторов основано на электрохимических превращениях металлического свинца, помещенного в катодные пластины, и порошкового диоксида свинца, помещенного в анодные пластины, в присутствии электролита – водного раствора серной кислоты.</w:t>
      </w:r>
    </w:p>
    <w:p w14:paraId="0F8954FE" w14:textId="77777777" w:rsidR="003C3D35" w:rsidRPr="003C3D35" w:rsidRDefault="003C3D35" w:rsidP="003C3D35">
      <w:pPr>
        <w:pStyle w:val="a9"/>
        <w:numPr>
          <w:ilvl w:val="0"/>
          <w:numId w:val="10"/>
        </w:numPr>
        <w:spacing w:before="0" w:line="240" w:lineRule="auto"/>
        <w:ind w:left="0" w:firstLine="0"/>
        <w:rPr>
          <w:rFonts w:ascii="Arial" w:hAnsi="Arial" w:cs="Arial"/>
          <w:sz w:val="26"/>
          <w:szCs w:val="26"/>
        </w:rPr>
      </w:pPr>
      <w:r w:rsidRPr="003C3D35">
        <w:rPr>
          <w:rFonts w:ascii="Arial" w:hAnsi="Arial" w:cs="Arial"/>
          <w:sz w:val="26"/>
          <w:szCs w:val="26"/>
        </w:rPr>
        <w:t xml:space="preserve">Запишите в виде полуреакций </w:t>
      </w:r>
      <w:bookmarkStart w:id="24" w:name="OLE_LINK45"/>
      <w:bookmarkStart w:id="25" w:name="OLE_LINK44"/>
      <w:r w:rsidRPr="003C3D35">
        <w:rPr>
          <w:rFonts w:ascii="Arial" w:hAnsi="Arial" w:cs="Arial"/>
          <w:sz w:val="26"/>
          <w:szCs w:val="26"/>
        </w:rPr>
        <w:t>основные процессы, протекающие на катоде и аноде</w:t>
      </w:r>
      <w:bookmarkEnd w:id="24"/>
      <w:bookmarkEnd w:id="25"/>
      <w:r w:rsidRPr="003C3D35">
        <w:rPr>
          <w:rFonts w:ascii="Arial" w:hAnsi="Arial" w:cs="Arial"/>
          <w:sz w:val="26"/>
          <w:szCs w:val="26"/>
        </w:rPr>
        <w:t>. Запишите общую реакцию при разрядке аккумулятора.</w:t>
      </w:r>
    </w:p>
    <w:p w14:paraId="228E4FC5" w14:textId="77777777" w:rsidR="003C3D35" w:rsidRPr="003C3D35" w:rsidRDefault="003C3D35" w:rsidP="003C3D35">
      <w:pPr>
        <w:pStyle w:val="a9"/>
        <w:numPr>
          <w:ilvl w:val="0"/>
          <w:numId w:val="10"/>
        </w:numPr>
        <w:spacing w:before="0" w:line="240" w:lineRule="auto"/>
        <w:ind w:left="0" w:firstLine="0"/>
        <w:rPr>
          <w:rFonts w:ascii="Arial" w:hAnsi="Arial" w:cs="Arial"/>
          <w:sz w:val="26"/>
          <w:szCs w:val="26"/>
        </w:rPr>
      </w:pPr>
      <w:r w:rsidRPr="003C3D35">
        <w:rPr>
          <w:rFonts w:ascii="Arial" w:hAnsi="Arial" w:cs="Arial"/>
          <w:sz w:val="26"/>
          <w:szCs w:val="26"/>
        </w:rPr>
        <w:t xml:space="preserve">В конце зарядки аккумулятора, когда доступных соединений свинца становится недостаточно, а ток продолжают пропускать через аккумуляторную батарею, может наблюдаться так называемое «кипение» аккумулятора, </w:t>
      </w:r>
      <w:r w:rsidRPr="003C3D35">
        <w:rPr>
          <w:rFonts w:ascii="Arial" w:hAnsi="Arial" w:cs="Arial"/>
          <w:sz w:val="26"/>
          <w:szCs w:val="26"/>
        </w:rPr>
        <w:lastRenderedPageBreak/>
        <w:t>опасное возможным дальнейшим взрывом. Какие процессы соответствуют «кипению» и возможному взрыву? Запишите реакции.</w:t>
      </w:r>
    </w:p>
    <w:p w14:paraId="4896F495" w14:textId="60EA7FB6" w:rsidR="003C3D35" w:rsidRPr="003C3D35" w:rsidRDefault="003C3D35" w:rsidP="003C3D35">
      <w:pPr>
        <w:pStyle w:val="a9"/>
        <w:numPr>
          <w:ilvl w:val="0"/>
          <w:numId w:val="10"/>
        </w:numPr>
        <w:spacing w:before="0" w:line="240" w:lineRule="auto"/>
        <w:ind w:left="0" w:firstLine="0"/>
        <w:rPr>
          <w:rFonts w:ascii="Arial" w:hAnsi="Arial" w:cs="Arial"/>
          <w:sz w:val="26"/>
          <w:szCs w:val="26"/>
        </w:rPr>
      </w:pPr>
      <w:r w:rsidRPr="003C3D35">
        <w:rPr>
          <w:rFonts w:ascii="Arial" w:hAnsi="Arial" w:cs="Arial"/>
          <w:sz w:val="26"/>
          <w:szCs w:val="26"/>
        </w:rPr>
        <w:t xml:space="preserve">Одной из проблем эксплуатации таких аккумуляторов является сульфатация – накопление в ходе неоптимальных циклов зарядки-разрядки нерастворимого осадка, мешающего протеканию электрохимических процессов. Что это за осадок? </w:t>
      </w:r>
    </w:p>
    <w:p w14:paraId="6231E4EC" w14:textId="267736F7" w:rsidR="003C3D35" w:rsidRPr="003C3D35" w:rsidRDefault="003C3D35" w:rsidP="003C3D35">
      <w:pPr>
        <w:pStyle w:val="a9"/>
        <w:numPr>
          <w:ilvl w:val="0"/>
          <w:numId w:val="10"/>
        </w:numPr>
        <w:spacing w:before="0" w:line="240" w:lineRule="auto"/>
        <w:ind w:left="0" w:firstLine="0"/>
        <w:rPr>
          <w:rFonts w:ascii="Arial" w:hAnsi="Arial" w:cs="Arial"/>
          <w:sz w:val="26"/>
          <w:szCs w:val="26"/>
        </w:rPr>
      </w:pPr>
      <w:r w:rsidRPr="003C3D35">
        <w:rPr>
          <w:rFonts w:ascii="Arial" w:hAnsi="Arial" w:cs="Arial"/>
          <w:sz w:val="26"/>
          <w:szCs w:val="26"/>
        </w:rPr>
        <w:t xml:space="preserve">При обслуживании аккумуляторов проводят десульфатацию для избавления от осадка. Например, для этого можно слить из аккумулятора электролит, промыть его водой и залить раствором, для приготовления 1 л которого разводят водой 45 мл 25% (масс.) аммиака и 20 г Трилона Б (ЭДТА, </w:t>
      </w:r>
      <w:r w:rsidRPr="003C3D35">
        <w:rPr>
          <w:rFonts w:ascii="Arial" w:hAnsi="Arial" w:cs="Arial"/>
          <w:sz w:val="26"/>
          <w:szCs w:val="26"/>
          <w:lang w:val="en-US"/>
        </w:rPr>
        <w:t>Na</w:t>
      </w:r>
      <w:r w:rsidRPr="003C3D35">
        <w:rPr>
          <w:rFonts w:ascii="Arial" w:hAnsi="Arial" w:cs="Arial"/>
          <w:sz w:val="26"/>
          <w:szCs w:val="26"/>
          <w:vertAlign w:val="subscript"/>
        </w:rPr>
        <w:t>2</w:t>
      </w:r>
      <w:r w:rsidRPr="003C3D35">
        <w:rPr>
          <w:rFonts w:ascii="Arial" w:hAnsi="Arial" w:cs="Arial"/>
          <w:sz w:val="26"/>
          <w:szCs w:val="26"/>
          <w:lang w:val="en-US"/>
        </w:rPr>
        <w:t>H</w:t>
      </w:r>
      <w:r w:rsidRPr="003C3D35">
        <w:rPr>
          <w:rFonts w:ascii="Arial" w:hAnsi="Arial" w:cs="Arial"/>
          <w:sz w:val="26"/>
          <w:szCs w:val="26"/>
          <w:vertAlign w:val="subscript"/>
        </w:rPr>
        <w:t>2</w:t>
      </w:r>
      <w:r w:rsidRPr="003C3D35">
        <w:rPr>
          <w:rFonts w:ascii="Arial" w:hAnsi="Arial" w:cs="Arial"/>
          <w:sz w:val="26"/>
          <w:szCs w:val="26"/>
          <w:lang w:val="en-US"/>
        </w:rPr>
        <w:t>Y</w:t>
      </w:r>
      <w:r w:rsidRPr="003C3D35">
        <w:rPr>
          <w:rFonts w:ascii="Arial" w:hAnsi="Arial" w:cs="Arial"/>
          <w:sz w:val="26"/>
          <w:szCs w:val="26"/>
        </w:rPr>
        <w:t>). На какой химической реакции основан данный способ? Запишите основные равновесия, существующие в такой системе.</w:t>
      </w:r>
    </w:p>
    <w:p w14:paraId="2F28280C" w14:textId="77777777" w:rsidR="003C3D35" w:rsidRPr="003C3D35" w:rsidRDefault="003C3D35" w:rsidP="003C3D35">
      <w:pPr>
        <w:pStyle w:val="a9"/>
        <w:numPr>
          <w:ilvl w:val="0"/>
          <w:numId w:val="10"/>
        </w:numPr>
        <w:spacing w:before="0" w:line="240" w:lineRule="auto"/>
        <w:ind w:left="0" w:firstLine="0"/>
        <w:rPr>
          <w:rFonts w:ascii="Arial" w:hAnsi="Arial" w:cs="Arial"/>
          <w:sz w:val="26"/>
          <w:szCs w:val="26"/>
        </w:rPr>
      </w:pPr>
      <w:r w:rsidRPr="003C3D35">
        <w:rPr>
          <w:rFonts w:ascii="Arial" w:hAnsi="Arial" w:cs="Arial"/>
          <w:sz w:val="26"/>
          <w:szCs w:val="26"/>
        </w:rPr>
        <w:t>Рассчитайте растворимость вызывающего сульфатацию осадка в указанном десульфатирующем растворе.</w:t>
      </w:r>
    </w:p>
    <w:p w14:paraId="329526EE" w14:textId="77777777" w:rsidR="003C3D35" w:rsidRPr="003C3D35" w:rsidRDefault="003C3D35" w:rsidP="003C3D35">
      <w:pPr>
        <w:pStyle w:val="a9"/>
        <w:numPr>
          <w:ilvl w:val="0"/>
          <w:numId w:val="10"/>
        </w:numPr>
        <w:spacing w:before="0" w:line="240" w:lineRule="auto"/>
        <w:ind w:left="0" w:firstLine="0"/>
        <w:rPr>
          <w:rFonts w:ascii="Arial" w:hAnsi="Arial" w:cs="Arial"/>
          <w:sz w:val="26"/>
          <w:szCs w:val="26"/>
        </w:rPr>
      </w:pPr>
      <w:r w:rsidRPr="003C3D35">
        <w:rPr>
          <w:rFonts w:ascii="Arial" w:hAnsi="Arial" w:cs="Arial"/>
          <w:sz w:val="26"/>
          <w:szCs w:val="26"/>
        </w:rPr>
        <w:t>Какую массу осадка можно удалить с пластин аккумулятора за однократное применение такого средства?</w:t>
      </w:r>
    </w:p>
    <w:p w14:paraId="53902C3E" w14:textId="32C3866B" w:rsidR="003C3D35" w:rsidRPr="003C3D35" w:rsidRDefault="003C3D35" w:rsidP="0053607B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  <w:r w:rsidRPr="003C3D35">
        <w:rPr>
          <w:rFonts w:ascii="Arial" w:hAnsi="Arial" w:cs="Arial"/>
          <w:sz w:val="26"/>
          <w:szCs w:val="26"/>
        </w:rPr>
        <w:t>Для справки:</w:t>
      </w:r>
      <w:r w:rsidR="00F36960" w:rsidRPr="00206116">
        <w:rPr>
          <w:rFonts w:ascii="Arial" w:hAnsi="Arial" w:cs="Arial"/>
          <w:sz w:val="26"/>
          <w:szCs w:val="26"/>
        </w:rPr>
        <w:t xml:space="preserve"> </w:t>
      </w:r>
      <w:r w:rsidRPr="003C3D35">
        <w:rPr>
          <w:rFonts w:ascii="Arial" w:hAnsi="Arial" w:cs="Arial"/>
          <w:sz w:val="26"/>
          <w:szCs w:val="26"/>
        </w:rPr>
        <w:t xml:space="preserve">Произведение растворимости сульфата свинца: </w:t>
      </w:r>
      <w:r w:rsidRPr="003C3D35">
        <w:rPr>
          <w:rFonts w:ascii="Arial" w:hAnsi="Arial" w:cs="Arial"/>
          <w:sz w:val="26"/>
          <w:szCs w:val="26"/>
          <w:lang w:val="en-US"/>
        </w:rPr>
        <w:t>K</w:t>
      </w:r>
      <w:r w:rsidRPr="003C3D35">
        <w:rPr>
          <w:rFonts w:ascii="Arial" w:hAnsi="Arial" w:cs="Arial"/>
          <w:sz w:val="26"/>
          <w:szCs w:val="26"/>
          <w:vertAlign w:val="subscript"/>
          <w:lang w:val="en-US"/>
        </w:rPr>
        <w:t>s</w:t>
      </w:r>
      <w:r w:rsidRPr="003C3D35">
        <w:rPr>
          <w:rFonts w:ascii="Arial" w:hAnsi="Arial" w:cs="Arial"/>
          <w:sz w:val="26"/>
          <w:szCs w:val="26"/>
          <w:vertAlign w:val="superscript"/>
        </w:rPr>
        <w:t>0</w:t>
      </w:r>
      <w:r w:rsidRPr="003C3D35">
        <w:rPr>
          <w:rFonts w:ascii="Arial" w:hAnsi="Arial" w:cs="Arial"/>
          <w:sz w:val="26"/>
          <w:szCs w:val="26"/>
        </w:rPr>
        <w:t xml:space="preserve"> = 2.2</w:t>
      </w:r>
      <w:bookmarkStart w:id="26" w:name="_Hlk129028354"/>
      <w:r w:rsidRPr="003C3D35">
        <w:rPr>
          <w:rFonts w:ascii="Arial" w:hAnsi="Arial" w:cs="Arial"/>
          <w:sz w:val="26"/>
          <w:szCs w:val="26"/>
        </w:rPr>
        <w:t>·</w:t>
      </w:r>
      <w:bookmarkEnd w:id="26"/>
      <w:r w:rsidRPr="003C3D35">
        <w:rPr>
          <w:rFonts w:ascii="Arial" w:hAnsi="Arial" w:cs="Arial"/>
          <w:sz w:val="26"/>
          <w:szCs w:val="26"/>
        </w:rPr>
        <w:t>10</w:t>
      </w:r>
      <w:r w:rsidRPr="003C3D35">
        <w:rPr>
          <w:rFonts w:ascii="Arial" w:hAnsi="Arial" w:cs="Arial"/>
          <w:sz w:val="26"/>
          <w:szCs w:val="26"/>
          <w:vertAlign w:val="superscript"/>
        </w:rPr>
        <w:t>–8</w:t>
      </w:r>
      <w:r w:rsidRPr="003C3D35">
        <w:rPr>
          <w:rFonts w:ascii="Arial" w:hAnsi="Arial" w:cs="Arial"/>
          <w:sz w:val="26"/>
          <w:szCs w:val="26"/>
        </w:rPr>
        <w:t>.</w:t>
      </w:r>
      <w:r w:rsidR="0053607B">
        <w:rPr>
          <w:rFonts w:ascii="Arial" w:hAnsi="Arial" w:cs="Arial"/>
          <w:sz w:val="26"/>
          <w:szCs w:val="26"/>
        </w:rPr>
        <w:t xml:space="preserve"> </w:t>
      </w:r>
      <w:r w:rsidR="00F36960" w:rsidRPr="003C3D35">
        <w:rPr>
          <w:rFonts w:ascii="Arial" w:hAnsi="Arial" w:cs="Arial"/>
          <w:sz w:val="26"/>
          <w:szCs w:val="26"/>
          <w:lang w:val="en-US"/>
        </w:rPr>
        <w:t>K</w:t>
      </w:r>
      <w:r w:rsidR="00F36960" w:rsidRPr="003C3D35">
        <w:rPr>
          <w:rFonts w:ascii="Arial" w:hAnsi="Arial" w:cs="Arial"/>
          <w:sz w:val="26"/>
          <w:szCs w:val="26"/>
          <w:vertAlign w:val="subscript"/>
          <w:lang w:val="en-US"/>
        </w:rPr>
        <w:t>b</w:t>
      </w:r>
      <w:r w:rsidR="00F36960" w:rsidRPr="003C3D35">
        <w:rPr>
          <w:rFonts w:ascii="Arial" w:hAnsi="Arial" w:cs="Arial"/>
          <w:sz w:val="26"/>
          <w:szCs w:val="26"/>
          <w:lang w:val="en-US"/>
        </w:rPr>
        <w:t>(NH</w:t>
      </w:r>
      <w:r w:rsidR="00F36960" w:rsidRPr="003C3D35">
        <w:rPr>
          <w:rFonts w:ascii="Arial" w:hAnsi="Arial" w:cs="Arial"/>
          <w:sz w:val="26"/>
          <w:szCs w:val="26"/>
          <w:vertAlign w:val="subscript"/>
          <w:lang w:val="en-US"/>
        </w:rPr>
        <w:t>3</w:t>
      </w:r>
      <w:r w:rsidR="00F36960" w:rsidRPr="003C3D35">
        <w:rPr>
          <w:rFonts w:ascii="Arial" w:hAnsi="Arial" w:cs="Arial"/>
          <w:sz w:val="26"/>
          <w:szCs w:val="26"/>
          <w:lang w:val="en-US"/>
        </w:rPr>
        <w:t>) = 1.76</w:t>
      </w:r>
      <w:r w:rsidR="00F36960" w:rsidRPr="003C3D35">
        <w:rPr>
          <w:rFonts w:ascii="Arial" w:hAnsi="Arial" w:cs="Arial"/>
          <w:sz w:val="26"/>
          <w:szCs w:val="26"/>
        </w:rPr>
        <w:t>·</w:t>
      </w:r>
      <w:r w:rsidR="00F36960" w:rsidRPr="003C3D35">
        <w:rPr>
          <w:rFonts w:ascii="Arial" w:hAnsi="Arial" w:cs="Arial"/>
          <w:sz w:val="26"/>
          <w:szCs w:val="26"/>
          <w:lang w:val="en-US"/>
        </w:rPr>
        <w:t>10</w:t>
      </w:r>
      <w:r w:rsidR="00F36960" w:rsidRPr="003C3D35">
        <w:rPr>
          <w:rFonts w:ascii="Arial" w:hAnsi="Arial" w:cs="Arial"/>
          <w:sz w:val="26"/>
          <w:szCs w:val="26"/>
          <w:vertAlign w:val="superscript"/>
        </w:rPr>
        <w:t>–</w:t>
      </w:r>
      <w:r w:rsidR="00F36960" w:rsidRPr="003C3D35">
        <w:rPr>
          <w:rFonts w:ascii="Arial" w:hAnsi="Arial" w:cs="Arial"/>
          <w:sz w:val="26"/>
          <w:szCs w:val="26"/>
          <w:vertAlign w:val="superscript"/>
          <w:lang w:val="en-US"/>
        </w:rPr>
        <w:t>5</w:t>
      </w:r>
      <w:r w:rsidR="00F36960" w:rsidRPr="003C3D35">
        <w:rPr>
          <w:rFonts w:ascii="Arial" w:hAnsi="Arial" w:cs="Arial"/>
          <w:sz w:val="26"/>
          <w:szCs w:val="26"/>
        </w:rPr>
        <w:t>.</w:t>
      </w:r>
      <w:r w:rsidR="00F36960">
        <w:rPr>
          <w:rFonts w:ascii="Arial" w:hAnsi="Arial" w:cs="Arial"/>
          <w:sz w:val="26"/>
          <w:szCs w:val="26"/>
          <w:lang w:val="en-US"/>
        </w:rPr>
        <w:t xml:space="preserve"> </w:t>
      </w:r>
      <w:r w:rsidR="00F36960" w:rsidRPr="003C3D35">
        <w:rPr>
          <w:rFonts w:ascii="Arial" w:hAnsi="Arial" w:cs="Arial"/>
          <w:sz w:val="26"/>
          <w:szCs w:val="26"/>
        </w:rPr>
        <w:t xml:space="preserve">Плотность 25% м/м раствора аммиака: </w:t>
      </w:r>
      <w:r w:rsidR="00F36960" w:rsidRPr="003C3D35">
        <w:rPr>
          <w:rFonts w:ascii="Arial" w:eastAsia="Times New Roman" w:hAnsi="Arial" w:cs="Arial"/>
          <w:sz w:val="26"/>
          <w:szCs w:val="26"/>
          <w:lang w:eastAsia="ru-RU"/>
        </w:rPr>
        <w:t>0.9070 г/мл</w:t>
      </w:r>
      <w:r w:rsidR="00F36960" w:rsidRPr="003C3D35">
        <w:rPr>
          <w:rFonts w:ascii="Arial" w:hAnsi="Arial" w:cs="Arial"/>
          <w:sz w:val="26"/>
          <w:szCs w:val="26"/>
        </w:rPr>
        <w:t>.</w:t>
      </w:r>
      <w:r w:rsidR="0053607B">
        <w:rPr>
          <w:rFonts w:ascii="Arial" w:hAnsi="Arial" w:cs="Arial"/>
          <w:sz w:val="26"/>
          <w:szCs w:val="26"/>
        </w:rPr>
        <w:t xml:space="preserve"> </w:t>
      </w:r>
      <w:r w:rsidRPr="003C3D35">
        <w:rPr>
          <w:rFonts w:ascii="Arial" w:hAnsi="Arial" w:cs="Arial"/>
          <w:sz w:val="26"/>
          <w:szCs w:val="26"/>
        </w:rPr>
        <w:t>Константа комплексообразования: β = [</w:t>
      </w:r>
      <w:r w:rsidRPr="003C3D35">
        <w:rPr>
          <w:rFonts w:ascii="Arial" w:hAnsi="Arial" w:cs="Arial"/>
          <w:sz w:val="26"/>
          <w:szCs w:val="26"/>
          <w:lang w:val="en-US"/>
        </w:rPr>
        <w:t>PbY</w:t>
      </w:r>
      <w:r w:rsidRPr="003C3D35">
        <w:rPr>
          <w:rFonts w:ascii="Arial" w:hAnsi="Arial" w:cs="Arial"/>
          <w:sz w:val="26"/>
          <w:szCs w:val="26"/>
          <w:vertAlign w:val="superscript"/>
        </w:rPr>
        <w:t>2–</w:t>
      </w:r>
      <w:r w:rsidRPr="003C3D35">
        <w:rPr>
          <w:rFonts w:ascii="Arial" w:hAnsi="Arial" w:cs="Arial"/>
          <w:sz w:val="26"/>
          <w:szCs w:val="26"/>
        </w:rPr>
        <w:t>]/([Pb</w:t>
      </w:r>
      <w:r w:rsidRPr="003C3D35">
        <w:rPr>
          <w:rFonts w:ascii="Arial" w:hAnsi="Arial" w:cs="Arial"/>
          <w:sz w:val="26"/>
          <w:szCs w:val="26"/>
          <w:vertAlign w:val="superscript"/>
        </w:rPr>
        <w:t>2+</w:t>
      </w:r>
      <w:r w:rsidRPr="003C3D35">
        <w:rPr>
          <w:rFonts w:ascii="Arial" w:hAnsi="Arial" w:cs="Arial"/>
          <w:sz w:val="26"/>
          <w:szCs w:val="26"/>
        </w:rPr>
        <w:t>][</w:t>
      </w:r>
      <w:r w:rsidRPr="003C3D35">
        <w:rPr>
          <w:rFonts w:ascii="Arial" w:hAnsi="Arial" w:cs="Arial"/>
          <w:sz w:val="26"/>
          <w:szCs w:val="26"/>
          <w:lang w:val="en-US"/>
        </w:rPr>
        <w:t>Y</w:t>
      </w:r>
      <w:r w:rsidRPr="003C3D35">
        <w:rPr>
          <w:rFonts w:ascii="Arial" w:hAnsi="Arial" w:cs="Arial"/>
          <w:sz w:val="26"/>
          <w:szCs w:val="26"/>
          <w:vertAlign w:val="superscript"/>
        </w:rPr>
        <w:t>4–</w:t>
      </w:r>
      <w:r w:rsidRPr="003C3D35">
        <w:rPr>
          <w:rFonts w:ascii="Arial" w:hAnsi="Arial" w:cs="Arial"/>
          <w:sz w:val="26"/>
          <w:szCs w:val="26"/>
        </w:rPr>
        <w:t>]) = 1·10</w:t>
      </w:r>
      <w:r w:rsidRPr="003C3D35">
        <w:rPr>
          <w:rFonts w:ascii="Arial" w:hAnsi="Arial" w:cs="Arial"/>
          <w:sz w:val="26"/>
          <w:szCs w:val="26"/>
          <w:vertAlign w:val="superscript"/>
        </w:rPr>
        <w:t>18</w:t>
      </w:r>
      <w:r w:rsidRPr="003C3D35">
        <w:rPr>
          <w:rFonts w:ascii="Arial" w:hAnsi="Arial" w:cs="Arial"/>
          <w:sz w:val="26"/>
          <w:szCs w:val="26"/>
        </w:rPr>
        <w:t>.</w:t>
      </w:r>
      <w:r w:rsidR="00F36960" w:rsidRPr="00206116">
        <w:rPr>
          <w:rFonts w:ascii="Arial" w:hAnsi="Arial" w:cs="Arial"/>
          <w:sz w:val="26"/>
          <w:szCs w:val="26"/>
        </w:rPr>
        <w:t xml:space="preserve"> </w:t>
      </w:r>
      <w:r w:rsidRPr="003C3D35">
        <w:rPr>
          <w:rFonts w:ascii="Arial" w:hAnsi="Arial" w:cs="Arial"/>
          <w:sz w:val="26"/>
          <w:szCs w:val="26"/>
        </w:rPr>
        <w:t>Молярная масса ЭДТА (</w:t>
      </w:r>
      <w:r w:rsidRPr="003C3D35">
        <w:rPr>
          <w:rFonts w:ascii="Arial" w:hAnsi="Arial" w:cs="Arial"/>
          <w:sz w:val="26"/>
          <w:szCs w:val="26"/>
          <w:lang w:val="en-US"/>
        </w:rPr>
        <w:t>Na</w:t>
      </w:r>
      <w:r w:rsidRPr="003C3D35">
        <w:rPr>
          <w:rFonts w:ascii="Arial" w:hAnsi="Arial" w:cs="Arial"/>
          <w:sz w:val="26"/>
          <w:szCs w:val="26"/>
          <w:vertAlign w:val="subscript"/>
        </w:rPr>
        <w:t>2</w:t>
      </w:r>
      <w:r w:rsidRPr="003C3D35">
        <w:rPr>
          <w:rFonts w:ascii="Arial" w:hAnsi="Arial" w:cs="Arial"/>
          <w:sz w:val="26"/>
          <w:szCs w:val="26"/>
          <w:lang w:val="en-US"/>
        </w:rPr>
        <w:t>H</w:t>
      </w:r>
      <w:r w:rsidRPr="003C3D35">
        <w:rPr>
          <w:rFonts w:ascii="Arial" w:hAnsi="Arial" w:cs="Arial"/>
          <w:sz w:val="26"/>
          <w:szCs w:val="26"/>
          <w:vertAlign w:val="subscript"/>
        </w:rPr>
        <w:t>2</w:t>
      </w:r>
      <w:r w:rsidRPr="003C3D35">
        <w:rPr>
          <w:rFonts w:ascii="Arial" w:hAnsi="Arial" w:cs="Arial"/>
          <w:sz w:val="26"/>
          <w:szCs w:val="26"/>
          <w:lang w:val="en-US"/>
        </w:rPr>
        <w:t>Y</w:t>
      </w:r>
      <w:r w:rsidRPr="003C3D35">
        <w:rPr>
          <w:rFonts w:ascii="Arial" w:hAnsi="Arial" w:cs="Arial"/>
          <w:sz w:val="26"/>
          <w:szCs w:val="26"/>
        </w:rPr>
        <w:t xml:space="preserve">): 336 г/моль. Мольные доли формы ЭДТА </w:t>
      </w:r>
      <w:r w:rsidRPr="003C3D35">
        <w:rPr>
          <w:rFonts w:ascii="Arial" w:hAnsi="Arial" w:cs="Arial"/>
          <w:sz w:val="26"/>
          <w:szCs w:val="26"/>
          <w:lang w:val="en-US"/>
        </w:rPr>
        <w:t>Y</w:t>
      </w:r>
      <w:r w:rsidRPr="003C3D35">
        <w:rPr>
          <w:rFonts w:ascii="Arial" w:hAnsi="Arial" w:cs="Arial"/>
          <w:sz w:val="26"/>
          <w:szCs w:val="26"/>
          <w:vertAlign w:val="superscript"/>
        </w:rPr>
        <w:t>4–</w:t>
      </w:r>
      <w:r w:rsidRPr="003C3D35">
        <w:rPr>
          <w:rFonts w:ascii="Arial" w:hAnsi="Arial" w:cs="Arial"/>
          <w:sz w:val="26"/>
          <w:szCs w:val="26"/>
        </w:rPr>
        <w:t>: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867"/>
        <w:gridCol w:w="902"/>
        <w:gridCol w:w="867"/>
        <w:gridCol w:w="902"/>
        <w:gridCol w:w="867"/>
        <w:gridCol w:w="902"/>
      </w:tblGrid>
      <w:tr w:rsidR="00F36960" w:rsidRPr="003C3D35" w14:paraId="5B8CB176" w14:textId="3A2E4DAE" w:rsidTr="00F3696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E2F0C" w14:textId="77777777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pH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FC81D" w14:textId="77777777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α(Y</w:t>
            </w:r>
            <w:r w:rsidRPr="003C3D35">
              <w:rPr>
                <w:rFonts w:ascii="Arial" w:hAnsi="Arial" w:cs="Arial"/>
                <w:sz w:val="26"/>
                <w:szCs w:val="26"/>
                <w:vertAlign w:val="superscript"/>
              </w:rPr>
              <w:t>4–</w:t>
            </w: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121E" w14:textId="3EF5FD12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pH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BA5A" w14:textId="7DFA6CFC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α(Y</w:t>
            </w:r>
            <w:r w:rsidRPr="003C3D35">
              <w:rPr>
                <w:rFonts w:ascii="Arial" w:hAnsi="Arial" w:cs="Arial"/>
                <w:sz w:val="26"/>
                <w:szCs w:val="26"/>
                <w:vertAlign w:val="superscript"/>
              </w:rPr>
              <w:t>4–</w:t>
            </w: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ED2C" w14:textId="2F3736B1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pH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661D" w14:textId="7439EC27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α(Y</w:t>
            </w:r>
            <w:r w:rsidRPr="003C3D35">
              <w:rPr>
                <w:rFonts w:ascii="Arial" w:hAnsi="Arial" w:cs="Arial"/>
                <w:sz w:val="26"/>
                <w:szCs w:val="26"/>
                <w:vertAlign w:val="superscript"/>
              </w:rPr>
              <w:t>4–</w:t>
            </w: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)</w:t>
            </w:r>
          </w:p>
        </w:tc>
      </w:tr>
      <w:tr w:rsidR="00F36960" w:rsidRPr="003C3D35" w14:paraId="1EE570C4" w14:textId="344B11B2" w:rsidTr="00F3696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0ED29" w14:textId="77777777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10.00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709F2" w14:textId="77777777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D35">
              <w:rPr>
                <w:rFonts w:ascii="Arial" w:hAnsi="Arial" w:cs="Arial"/>
                <w:sz w:val="26"/>
                <w:szCs w:val="26"/>
              </w:rPr>
              <w:t>0</w:t>
            </w: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.</w:t>
            </w:r>
            <w:r w:rsidRPr="003C3D35">
              <w:rPr>
                <w:rFonts w:ascii="Arial" w:hAnsi="Arial" w:cs="Arial"/>
                <w:sz w:val="26"/>
                <w:szCs w:val="26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2934" w14:textId="50054303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10.75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7401" w14:textId="74E8B084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0.76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A51E" w14:textId="713D81A4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11.50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465D" w14:textId="5FA36863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0.95</w:t>
            </w:r>
          </w:p>
        </w:tc>
      </w:tr>
      <w:tr w:rsidR="00F36960" w:rsidRPr="003C3D35" w14:paraId="7FA08749" w14:textId="2E594F27" w:rsidTr="00F3696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3DF99" w14:textId="77777777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10.25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5ECF6" w14:textId="77777777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0.49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CB67" w14:textId="1DC89D69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11.00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2974" w14:textId="344B7686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3C3D35">
              <w:rPr>
                <w:rFonts w:ascii="Arial" w:hAnsi="Arial" w:cs="Arial"/>
                <w:sz w:val="26"/>
                <w:szCs w:val="26"/>
              </w:rPr>
              <w:t>0</w:t>
            </w: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.</w:t>
            </w:r>
            <w:r w:rsidRPr="003C3D35">
              <w:rPr>
                <w:rFonts w:ascii="Arial" w:hAnsi="Arial" w:cs="Arial"/>
                <w:sz w:val="26"/>
                <w:szCs w:val="26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5E44" w14:textId="1AE888E4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11.75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1B09" w14:textId="65D84E05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0.97</w:t>
            </w:r>
          </w:p>
        </w:tc>
      </w:tr>
      <w:tr w:rsidR="00F36960" w:rsidRPr="003C3D35" w14:paraId="012D23BE" w14:textId="44211B49" w:rsidTr="00F3696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2E757" w14:textId="77777777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10.50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1DD21" w14:textId="77777777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0.64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0042" w14:textId="4E0EC10E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11.25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BEB7" w14:textId="27110FC7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0.91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9277" w14:textId="363602B0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12.0</w:t>
            </w:r>
            <w:r w:rsidRPr="003C3D35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BBFF" w14:textId="5111F0DB" w:rsidR="00F36960" w:rsidRPr="003C3D35" w:rsidRDefault="00F36960" w:rsidP="00F36960">
            <w:pPr>
              <w:pStyle w:val="a9"/>
              <w:ind w:left="0" w:firstLine="0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3C3D35">
              <w:rPr>
                <w:rFonts w:ascii="Arial" w:hAnsi="Arial" w:cs="Arial"/>
                <w:sz w:val="26"/>
                <w:szCs w:val="26"/>
                <w:lang w:val="en-US"/>
              </w:rPr>
              <w:t>0.98</w:t>
            </w:r>
          </w:p>
        </w:tc>
      </w:tr>
    </w:tbl>
    <w:p w14:paraId="37C17F34" w14:textId="77777777" w:rsidR="003C3D35" w:rsidRPr="003C3D35" w:rsidRDefault="003C3D35" w:rsidP="003C3D35">
      <w:pPr>
        <w:spacing w:before="0" w:line="240" w:lineRule="auto"/>
        <w:ind w:firstLine="0"/>
        <w:rPr>
          <w:rFonts w:ascii="Arial" w:hAnsi="Arial" w:cs="Arial"/>
          <w:sz w:val="26"/>
          <w:szCs w:val="26"/>
        </w:rPr>
      </w:pPr>
    </w:p>
    <w:sectPr w:rsidR="003C3D35" w:rsidRPr="003C3D35" w:rsidSect="004E72D8">
      <w:footerReference w:type="default" r:id="rId1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5AED77" w14:textId="77777777" w:rsidR="00B22578" w:rsidRDefault="00B22578" w:rsidP="00561172">
      <w:pPr>
        <w:spacing w:before="0" w:line="240" w:lineRule="auto"/>
      </w:pPr>
      <w:r>
        <w:separator/>
      </w:r>
    </w:p>
  </w:endnote>
  <w:endnote w:type="continuationSeparator" w:id="0">
    <w:p w14:paraId="0FEA59E8" w14:textId="77777777" w:rsidR="00B22578" w:rsidRDefault="00B22578" w:rsidP="0056117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6074198"/>
      <w:docPartObj>
        <w:docPartGallery w:val="Page Numbers (Bottom of Page)"/>
        <w:docPartUnique/>
      </w:docPartObj>
    </w:sdtPr>
    <w:sdtEndPr/>
    <w:sdtContent>
      <w:p w14:paraId="2B66E517" w14:textId="075FF3F4" w:rsidR="00561172" w:rsidRDefault="00561172" w:rsidP="0056117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4F1D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F1F8A" w14:textId="77777777" w:rsidR="00B22578" w:rsidRDefault="00B22578" w:rsidP="00561172">
      <w:pPr>
        <w:spacing w:before="0" w:line="240" w:lineRule="auto"/>
      </w:pPr>
      <w:r>
        <w:separator/>
      </w:r>
    </w:p>
  </w:footnote>
  <w:footnote w:type="continuationSeparator" w:id="0">
    <w:p w14:paraId="3B7176A0" w14:textId="77777777" w:rsidR="00B22578" w:rsidRDefault="00B22578" w:rsidP="00561172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26885"/>
    <w:multiLevelType w:val="hybridMultilevel"/>
    <w:tmpl w:val="055C0490"/>
    <w:lvl w:ilvl="0" w:tplc="FC284D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78B60EA"/>
    <w:multiLevelType w:val="hybridMultilevel"/>
    <w:tmpl w:val="ED2C3980"/>
    <w:lvl w:ilvl="0" w:tplc="06BA7D96">
      <w:start w:val="1"/>
      <w:numFmt w:val="decimal"/>
      <w:pStyle w:val="a"/>
      <w:lvlText w:val="%1."/>
      <w:lvlJc w:val="left"/>
      <w:pPr>
        <w:ind w:left="92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420DA"/>
    <w:multiLevelType w:val="hybridMultilevel"/>
    <w:tmpl w:val="1612F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D3C02"/>
    <w:multiLevelType w:val="hybridMultilevel"/>
    <w:tmpl w:val="767AC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47618"/>
    <w:multiLevelType w:val="hybridMultilevel"/>
    <w:tmpl w:val="16DEB9BC"/>
    <w:lvl w:ilvl="0" w:tplc="145EB4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FB78BC"/>
    <w:multiLevelType w:val="hybridMultilevel"/>
    <w:tmpl w:val="7C1C9F5A"/>
    <w:lvl w:ilvl="0" w:tplc="9CAE27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77EBE"/>
    <w:multiLevelType w:val="hybridMultilevel"/>
    <w:tmpl w:val="ABB6D4C6"/>
    <w:lvl w:ilvl="0" w:tplc="55ECB8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1A6BB1"/>
    <w:multiLevelType w:val="hybridMultilevel"/>
    <w:tmpl w:val="D63EC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304F2"/>
    <w:multiLevelType w:val="hybridMultilevel"/>
    <w:tmpl w:val="1F2A029C"/>
    <w:lvl w:ilvl="0" w:tplc="F1D4048E">
      <w:start w:val="1"/>
      <w:numFmt w:val="decimal"/>
      <w:lvlText w:val="%1."/>
      <w:lvlJc w:val="left"/>
      <w:pPr>
        <w:ind w:left="1215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1B5246"/>
    <w:multiLevelType w:val="hybridMultilevel"/>
    <w:tmpl w:val="D2665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544B77"/>
    <w:multiLevelType w:val="hybridMultilevel"/>
    <w:tmpl w:val="D2D496DC"/>
    <w:lvl w:ilvl="0" w:tplc="FA46D242">
      <w:start w:val="1"/>
      <w:numFmt w:val="decimal"/>
      <w:pStyle w:val="a0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0"/>
  </w:num>
  <w:num w:numId="8">
    <w:abstractNumId w:val="10"/>
  </w:num>
  <w:num w:numId="9">
    <w:abstractNumId w:val="4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756"/>
    <w:rsid w:val="00006CA6"/>
    <w:rsid w:val="000127AA"/>
    <w:rsid w:val="0004505D"/>
    <w:rsid w:val="000450B4"/>
    <w:rsid w:val="00056878"/>
    <w:rsid w:val="0006337A"/>
    <w:rsid w:val="0007761D"/>
    <w:rsid w:val="00084649"/>
    <w:rsid w:val="000B0065"/>
    <w:rsid w:val="000B1353"/>
    <w:rsid w:val="000B29C6"/>
    <w:rsid w:val="000C3ABB"/>
    <w:rsid w:val="000C40D1"/>
    <w:rsid w:val="000C582F"/>
    <w:rsid w:val="000C6AAB"/>
    <w:rsid w:val="000D6D11"/>
    <w:rsid w:val="000F0A94"/>
    <w:rsid w:val="000F3267"/>
    <w:rsid w:val="000F4009"/>
    <w:rsid w:val="00107F20"/>
    <w:rsid w:val="001209B4"/>
    <w:rsid w:val="001410A6"/>
    <w:rsid w:val="00170607"/>
    <w:rsid w:val="00170B70"/>
    <w:rsid w:val="00171EA8"/>
    <w:rsid w:val="00172A43"/>
    <w:rsid w:val="001753E7"/>
    <w:rsid w:val="00177113"/>
    <w:rsid w:val="00186F2F"/>
    <w:rsid w:val="001A0D08"/>
    <w:rsid w:val="001A15AF"/>
    <w:rsid w:val="001C07E1"/>
    <w:rsid w:val="001C3E61"/>
    <w:rsid w:val="001C4D85"/>
    <w:rsid w:val="001C5E1C"/>
    <w:rsid w:val="001E295B"/>
    <w:rsid w:val="001E67B6"/>
    <w:rsid w:val="00201F7F"/>
    <w:rsid w:val="002054FA"/>
    <w:rsid w:val="00206116"/>
    <w:rsid w:val="0020742D"/>
    <w:rsid w:val="00211947"/>
    <w:rsid w:val="002239C0"/>
    <w:rsid w:val="00230C60"/>
    <w:rsid w:val="00245859"/>
    <w:rsid w:val="00251BF9"/>
    <w:rsid w:val="00257038"/>
    <w:rsid w:val="00257B7D"/>
    <w:rsid w:val="00263135"/>
    <w:rsid w:val="0026365B"/>
    <w:rsid w:val="00263AD6"/>
    <w:rsid w:val="00267E97"/>
    <w:rsid w:val="0027001A"/>
    <w:rsid w:val="00282BD4"/>
    <w:rsid w:val="00290565"/>
    <w:rsid w:val="00295308"/>
    <w:rsid w:val="00296540"/>
    <w:rsid w:val="002970EC"/>
    <w:rsid w:val="002A2CEE"/>
    <w:rsid w:val="002B574E"/>
    <w:rsid w:val="002B75F9"/>
    <w:rsid w:val="002C1561"/>
    <w:rsid w:val="002C3CC0"/>
    <w:rsid w:val="002D157F"/>
    <w:rsid w:val="002D2859"/>
    <w:rsid w:val="002D3CF7"/>
    <w:rsid w:val="002D6E5B"/>
    <w:rsid w:val="002E0A04"/>
    <w:rsid w:val="002E5272"/>
    <w:rsid w:val="002E63ED"/>
    <w:rsid w:val="002F57D1"/>
    <w:rsid w:val="002F7353"/>
    <w:rsid w:val="00310DFE"/>
    <w:rsid w:val="00315075"/>
    <w:rsid w:val="003176CC"/>
    <w:rsid w:val="003202C4"/>
    <w:rsid w:val="00323015"/>
    <w:rsid w:val="00325C82"/>
    <w:rsid w:val="0033476C"/>
    <w:rsid w:val="00342E1C"/>
    <w:rsid w:val="00350F78"/>
    <w:rsid w:val="00351E82"/>
    <w:rsid w:val="00392E7F"/>
    <w:rsid w:val="003A5C01"/>
    <w:rsid w:val="003A6EBC"/>
    <w:rsid w:val="003C3D35"/>
    <w:rsid w:val="003C503D"/>
    <w:rsid w:val="003E07A0"/>
    <w:rsid w:val="003E16FD"/>
    <w:rsid w:val="003E2F44"/>
    <w:rsid w:val="003E62EE"/>
    <w:rsid w:val="003F6CA9"/>
    <w:rsid w:val="004017AC"/>
    <w:rsid w:val="00407A83"/>
    <w:rsid w:val="004105F0"/>
    <w:rsid w:val="00410D69"/>
    <w:rsid w:val="00413C4B"/>
    <w:rsid w:val="0042212A"/>
    <w:rsid w:val="0042529F"/>
    <w:rsid w:val="00425313"/>
    <w:rsid w:val="0044105C"/>
    <w:rsid w:val="0044175E"/>
    <w:rsid w:val="00446D8C"/>
    <w:rsid w:val="004477F0"/>
    <w:rsid w:val="004642CF"/>
    <w:rsid w:val="00470319"/>
    <w:rsid w:val="00470B3E"/>
    <w:rsid w:val="00472CA7"/>
    <w:rsid w:val="00483882"/>
    <w:rsid w:val="00496756"/>
    <w:rsid w:val="004A1FFD"/>
    <w:rsid w:val="004A3574"/>
    <w:rsid w:val="004B1ED3"/>
    <w:rsid w:val="004C3FAE"/>
    <w:rsid w:val="004D1464"/>
    <w:rsid w:val="004D5365"/>
    <w:rsid w:val="004D581B"/>
    <w:rsid w:val="004E20CD"/>
    <w:rsid w:val="004E72D8"/>
    <w:rsid w:val="004F1808"/>
    <w:rsid w:val="00506F74"/>
    <w:rsid w:val="00507827"/>
    <w:rsid w:val="00512D02"/>
    <w:rsid w:val="00523530"/>
    <w:rsid w:val="0053607B"/>
    <w:rsid w:val="0054014C"/>
    <w:rsid w:val="00551A34"/>
    <w:rsid w:val="00556D69"/>
    <w:rsid w:val="00561172"/>
    <w:rsid w:val="00587085"/>
    <w:rsid w:val="005907D3"/>
    <w:rsid w:val="00591FE9"/>
    <w:rsid w:val="005931F6"/>
    <w:rsid w:val="005A0AB4"/>
    <w:rsid w:val="005A161D"/>
    <w:rsid w:val="005A6907"/>
    <w:rsid w:val="005B5432"/>
    <w:rsid w:val="005B6A2E"/>
    <w:rsid w:val="005B6DE2"/>
    <w:rsid w:val="005C331F"/>
    <w:rsid w:val="005E5170"/>
    <w:rsid w:val="005E7D10"/>
    <w:rsid w:val="005F1FBB"/>
    <w:rsid w:val="005F604D"/>
    <w:rsid w:val="005F6D0F"/>
    <w:rsid w:val="00600B6C"/>
    <w:rsid w:val="00600CD8"/>
    <w:rsid w:val="006019B1"/>
    <w:rsid w:val="00627546"/>
    <w:rsid w:val="00630818"/>
    <w:rsid w:val="00630F30"/>
    <w:rsid w:val="00633B3F"/>
    <w:rsid w:val="0063679C"/>
    <w:rsid w:val="00644E43"/>
    <w:rsid w:val="006474E2"/>
    <w:rsid w:val="00650B05"/>
    <w:rsid w:val="00661616"/>
    <w:rsid w:val="0066244D"/>
    <w:rsid w:val="006630AE"/>
    <w:rsid w:val="006674C6"/>
    <w:rsid w:val="00674F1D"/>
    <w:rsid w:val="006852E5"/>
    <w:rsid w:val="006A11EF"/>
    <w:rsid w:val="006A19A9"/>
    <w:rsid w:val="006A2F0C"/>
    <w:rsid w:val="006A33B7"/>
    <w:rsid w:val="006A6474"/>
    <w:rsid w:val="006A7811"/>
    <w:rsid w:val="006C17AF"/>
    <w:rsid w:val="006C31D5"/>
    <w:rsid w:val="006C4CA3"/>
    <w:rsid w:val="006D2532"/>
    <w:rsid w:val="006E0C90"/>
    <w:rsid w:val="006E229B"/>
    <w:rsid w:val="00700404"/>
    <w:rsid w:val="00705D37"/>
    <w:rsid w:val="00726B3D"/>
    <w:rsid w:val="007300F2"/>
    <w:rsid w:val="00737C0E"/>
    <w:rsid w:val="00743C8C"/>
    <w:rsid w:val="0074545D"/>
    <w:rsid w:val="00760025"/>
    <w:rsid w:val="00763468"/>
    <w:rsid w:val="00763E44"/>
    <w:rsid w:val="00765036"/>
    <w:rsid w:val="00765583"/>
    <w:rsid w:val="00777E12"/>
    <w:rsid w:val="00782A54"/>
    <w:rsid w:val="007932ED"/>
    <w:rsid w:val="00793C8B"/>
    <w:rsid w:val="007A3EF9"/>
    <w:rsid w:val="007A6ACB"/>
    <w:rsid w:val="007D0433"/>
    <w:rsid w:val="007D07F5"/>
    <w:rsid w:val="007E3938"/>
    <w:rsid w:val="00807FC5"/>
    <w:rsid w:val="0081223F"/>
    <w:rsid w:val="00813F44"/>
    <w:rsid w:val="00816C06"/>
    <w:rsid w:val="00825A28"/>
    <w:rsid w:val="00827B6E"/>
    <w:rsid w:val="008335F8"/>
    <w:rsid w:val="00835922"/>
    <w:rsid w:val="008377D8"/>
    <w:rsid w:val="00842C71"/>
    <w:rsid w:val="008437D0"/>
    <w:rsid w:val="0084654A"/>
    <w:rsid w:val="008618EA"/>
    <w:rsid w:val="008751B5"/>
    <w:rsid w:val="008800F9"/>
    <w:rsid w:val="0088551B"/>
    <w:rsid w:val="00886A38"/>
    <w:rsid w:val="00894E51"/>
    <w:rsid w:val="008A0F1B"/>
    <w:rsid w:val="008A1C32"/>
    <w:rsid w:val="008A6315"/>
    <w:rsid w:val="008C07B0"/>
    <w:rsid w:val="008D023E"/>
    <w:rsid w:val="008E024C"/>
    <w:rsid w:val="008E75ED"/>
    <w:rsid w:val="008F0288"/>
    <w:rsid w:val="008F6D55"/>
    <w:rsid w:val="0090086B"/>
    <w:rsid w:val="009022A7"/>
    <w:rsid w:val="009039A8"/>
    <w:rsid w:val="009100ED"/>
    <w:rsid w:val="009163A8"/>
    <w:rsid w:val="0093123E"/>
    <w:rsid w:val="009477A7"/>
    <w:rsid w:val="00954C94"/>
    <w:rsid w:val="00954E87"/>
    <w:rsid w:val="00961257"/>
    <w:rsid w:val="00962218"/>
    <w:rsid w:val="00967782"/>
    <w:rsid w:val="009713F1"/>
    <w:rsid w:val="00972637"/>
    <w:rsid w:val="00972C26"/>
    <w:rsid w:val="009878D4"/>
    <w:rsid w:val="00996B11"/>
    <w:rsid w:val="009A0565"/>
    <w:rsid w:val="009A189E"/>
    <w:rsid w:val="009A6CC9"/>
    <w:rsid w:val="009B0B28"/>
    <w:rsid w:val="009B635A"/>
    <w:rsid w:val="009C0019"/>
    <w:rsid w:val="009E05B6"/>
    <w:rsid w:val="009E2549"/>
    <w:rsid w:val="009F339F"/>
    <w:rsid w:val="00A00711"/>
    <w:rsid w:val="00A07C4A"/>
    <w:rsid w:val="00A13965"/>
    <w:rsid w:val="00A211B0"/>
    <w:rsid w:val="00A33A5D"/>
    <w:rsid w:val="00A33F12"/>
    <w:rsid w:val="00A42FDF"/>
    <w:rsid w:val="00A4461A"/>
    <w:rsid w:val="00A526FC"/>
    <w:rsid w:val="00A54C4A"/>
    <w:rsid w:val="00A54F78"/>
    <w:rsid w:val="00A644FA"/>
    <w:rsid w:val="00A64D5F"/>
    <w:rsid w:val="00A65067"/>
    <w:rsid w:val="00A6783D"/>
    <w:rsid w:val="00A74063"/>
    <w:rsid w:val="00A76D74"/>
    <w:rsid w:val="00A841EB"/>
    <w:rsid w:val="00A90C03"/>
    <w:rsid w:val="00A955EE"/>
    <w:rsid w:val="00AC5B61"/>
    <w:rsid w:val="00AD4F6D"/>
    <w:rsid w:val="00AD59CB"/>
    <w:rsid w:val="00AF4518"/>
    <w:rsid w:val="00AF5559"/>
    <w:rsid w:val="00AF7537"/>
    <w:rsid w:val="00AF75B6"/>
    <w:rsid w:val="00B061C0"/>
    <w:rsid w:val="00B06E00"/>
    <w:rsid w:val="00B14C5F"/>
    <w:rsid w:val="00B15C18"/>
    <w:rsid w:val="00B22578"/>
    <w:rsid w:val="00B246A5"/>
    <w:rsid w:val="00B26EF0"/>
    <w:rsid w:val="00B303E8"/>
    <w:rsid w:val="00B354CD"/>
    <w:rsid w:val="00B359B5"/>
    <w:rsid w:val="00B416BA"/>
    <w:rsid w:val="00B4431A"/>
    <w:rsid w:val="00B548B4"/>
    <w:rsid w:val="00B77FA8"/>
    <w:rsid w:val="00B81F99"/>
    <w:rsid w:val="00B9390E"/>
    <w:rsid w:val="00BA095D"/>
    <w:rsid w:val="00BA2D3F"/>
    <w:rsid w:val="00BA30E1"/>
    <w:rsid w:val="00BE5C30"/>
    <w:rsid w:val="00BE6C72"/>
    <w:rsid w:val="00BF2CD4"/>
    <w:rsid w:val="00C12FEE"/>
    <w:rsid w:val="00C151F7"/>
    <w:rsid w:val="00C214CD"/>
    <w:rsid w:val="00C3614C"/>
    <w:rsid w:val="00C42706"/>
    <w:rsid w:val="00C500F0"/>
    <w:rsid w:val="00C70FF2"/>
    <w:rsid w:val="00C7357D"/>
    <w:rsid w:val="00C769E7"/>
    <w:rsid w:val="00C93278"/>
    <w:rsid w:val="00C943B3"/>
    <w:rsid w:val="00CA351B"/>
    <w:rsid w:val="00CA4063"/>
    <w:rsid w:val="00CA5E0B"/>
    <w:rsid w:val="00CB0F45"/>
    <w:rsid w:val="00CB2CE1"/>
    <w:rsid w:val="00CB3A20"/>
    <w:rsid w:val="00CB3D9E"/>
    <w:rsid w:val="00CB7777"/>
    <w:rsid w:val="00CC1727"/>
    <w:rsid w:val="00CC2F23"/>
    <w:rsid w:val="00CC321E"/>
    <w:rsid w:val="00CC41DD"/>
    <w:rsid w:val="00CC518C"/>
    <w:rsid w:val="00CD04C0"/>
    <w:rsid w:val="00CE1ECC"/>
    <w:rsid w:val="00CE4D4A"/>
    <w:rsid w:val="00CE5A92"/>
    <w:rsid w:val="00CF5815"/>
    <w:rsid w:val="00D0792D"/>
    <w:rsid w:val="00D16E38"/>
    <w:rsid w:val="00D17111"/>
    <w:rsid w:val="00D21AAD"/>
    <w:rsid w:val="00D226A2"/>
    <w:rsid w:val="00D332F6"/>
    <w:rsid w:val="00D3782F"/>
    <w:rsid w:val="00D52061"/>
    <w:rsid w:val="00D57D88"/>
    <w:rsid w:val="00D6394D"/>
    <w:rsid w:val="00D71635"/>
    <w:rsid w:val="00D7287C"/>
    <w:rsid w:val="00D76C55"/>
    <w:rsid w:val="00D86997"/>
    <w:rsid w:val="00D90640"/>
    <w:rsid w:val="00D95C67"/>
    <w:rsid w:val="00DA4CDC"/>
    <w:rsid w:val="00DA672A"/>
    <w:rsid w:val="00DB6A46"/>
    <w:rsid w:val="00DC76E2"/>
    <w:rsid w:val="00DD5000"/>
    <w:rsid w:val="00DE3936"/>
    <w:rsid w:val="00DF137B"/>
    <w:rsid w:val="00DF53D7"/>
    <w:rsid w:val="00DF6462"/>
    <w:rsid w:val="00E0173F"/>
    <w:rsid w:val="00E11B16"/>
    <w:rsid w:val="00E13E9B"/>
    <w:rsid w:val="00E22865"/>
    <w:rsid w:val="00E330FC"/>
    <w:rsid w:val="00E33722"/>
    <w:rsid w:val="00E355C0"/>
    <w:rsid w:val="00E36260"/>
    <w:rsid w:val="00E37FF3"/>
    <w:rsid w:val="00E4715F"/>
    <w:rsid w:val="00E71D2E"/>
    <w:rsid w:val="00E83FDE"/>
    <w:rsid w:val="00E86B48"/>
    <w:rsid w:val="00E91F19"/>
    <w:rsid w:val="00E96D01"/>
    <w:rsid w:val="00EA6158"/>
    <w:rsid w:val="00EA7121"/>
    <w:rsid w:val="00EB2A1D"/>
    <w:rsid w:val="00EB4C52"/>
    <w:rsid w:val="00EC0AC6"/>
    <w:rsid w:val="00ED4CD8"/>
    <w:rsid w:val="00EE7E5D"/>
    <w:rsid w:val="00F027D0"/>
    <w:rsid w:val="00F102C2"/>
    <w:rsid w:val="00F10E60"/>
    <w:rsid w:val="00F11404"/>
    <w:rsid w:val="00F1406A"/>
    <w:rsid w:val="00F262A7"/>
    <w:rsid w:val="00F33C0F"/>
    <w:rsid w:val="00F36960"/>
    <w:rsid w:val="00F36CDE"/>
    <w:rsid w:val="00F44F56"/>
    <w:rsid w:val="00F52C95"/>
    <w:rsid w:val="00F66F88"/>
    <w:rsid w:val="00F74959"/>
    <w:rsid w:val="00F85B64"/>
    <w:rsid w:val="00F90B94"/>
    <w:rsid w:val="00F929D4"/>
    <w:rsid w:val="00FB1C96"/>
    <w:rsid w:val="00FB2DBE"/>
    <w:rsid w:val="00FB7D71"/>
    <w:rsid w:val="00FC03B3"/>
    <w:rsid w:val="00FC1C99"/>
    <w:rsid w:val="00FC2664"/>
    <w:rsid w:val="00FC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2EA46"/>
  <w15:docId w15:val="{E3F98A37-D14A-4B72-A59D-C67AE205C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before="120" w:line="276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D2859"/>
  </w:style>
  <w:style w:type="paragraph" w:styleId="3">
    <w:name w:val="heading 3"/>
    <w:aliases w:val="Название задачи"/>
    <w:basedOn w:val="a1"/>
    <w:next w:val="a1"/>
    <w:link w:val="30"/>
    <w:qFormat/>
    <w:rsid w:val="00B06E00"/>
    <w:pPr>
      <w:keepNext/>
      <w:tabs>
        <w:tab w:val="left" w:pos="567"/>
      </w:tabs>
      <w:spacing w:before="0" w:line="360" w:lineRule="auto"/>
      <w:ind w:firstLine="0"/>
      <w:jc w:val="left"/>
      <w:outlineLvl w:val="2"/>
    </w:pPr>
    <w:rPr>
      <w:rFonts w:ascii="Tahoma" w:eastAsia="Times New Roman" w:hAnsi="Tahoma" w:cs="Arial"/>
      <w:b/>
      <w:bCs/>
      <w:sz w:val="28"/>
      <w:szCs w:val="26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laceholder Text"/>
    <w:basedOn w:val="a2"/>
    <w:uiPriority w:val="99"/>
    <w:semiHidden/>
    <w:rsid w:val="00CA351B"/>
    <w:rPr>
      <w:color w:val="808080"/>
    </w:rPr>
  </w:style>
  <w:style w:type="paragraph" w:styleId="a6">
    <w:name w:val="Balloon Text"/>
    <w:basedOn w:val="a1"/>
    <w:link w:val="a7"/>
    <w:uiPriority w:val="99"/>
    <w:semiHidden/>
    <w:unhideWhenUsed/>
    <w:rsid w:val="00CA351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2"/>
    <w:link w:val="a6"/>
    <w:uiPriority w:val="99"/>
    <w:semiHidden/>
    <w:rsid w:val="00CA351B"/>
    <w:rPr>
      <w:rFonts w:ascii="Tahoma" w:hAnsi="Tahoma" w:cs="Tahoma"/>
      <w:sz w:val="16"/>
      <w:szCs w:val="16"/>
    </w:rPr>
  </w:style>
  <w:style w:type="table" w:styleId="a8">
    <w:name w:val="Table Grid"/>
    <w:basedOn w:val="a3"/>
    <w:uiPriority w:val="39"/>
    <w:rsid w:val="00C42706"/>
    <w:pPr>
      <w:spacing w:before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1"/>
    <w:uiPriority w:val="34"/>
    <w:qFormat/>
    <w:rsid w:val="00A4461A"/>
    <w:pPr>
      <w:ind w:left="720"/>
      <w:contextualSpacing/>
    </w:pPr>
  </w:style>
  <w:style w:type="character" w:customStyle="1" w:styleId="Heading3Char">
    <w:name w:val="Heading 3 Char"/>
    <w:rsid w:val="00E355C0"/>
    <w:rPr>
      <w:rFonts w:ascii="Tahoma" w:hAnsi="Tahoma" w:cs="Arial"/>
      <w:b/>
      <w:bCs/>
      <w:sz w:val="28"/>
      <w:szCs w:val="26"/>
      <w:lang w:val="ru-RU" w:eastAsia="ar-SA" w:bidi="ar-SA"/>
    </w:rPr>
  </w:style>
  <w:style w:type="paragraph" w:customStyle="1" w:styleId="aa">
    <w:name w:val="Основной"/>
    <w:link w:val="1"/>
    <w:rsid w:val="00E355C0"/>
    <w:pPr>
      <w:tabs>
        <w:tab w:val="left" w:pos="567"/>
      </w:tabs>
      <w:suppressAutoHyphens/>
      <w:spacing w:before="0" w:line="360" w:lineRule="auto"/>
      <w:jc w:val="left"/>
    </w:pPr>
    <w:rPr>
      <w:rFonts w:eastAsia="Arial" w:cs="Times New Roman"/>
      <w:sz w:val="26"/>
      <w:szCs w:val="26"/>
      <w:lang w:eastAsia="ar-SA"/>
    </w:rPr>
  </w:style>
  <w:style w:type="paragraph" w:customStyle="1" w:styleId="a">
    <w:name w:val="Список заданий"/>
    <w:basedOn w:val="aa"/>
    <w:link w:val="ab"/>
    <w:qFormat/>
    <w:rsid w:val="00E355C0"/>
    <w:pPr>
      <w:numPr>
        <w:numId w:val="6"/>
      </w:numPr>
      <w:jc w:val="both"/>
    </w:pPr>
  </w:style>
  <w:style w:type="character" w:customStyle="1" w:styleId="1">
    <w:name w:val="Основной Знак1"/>
    <w:link w:val="aa"/>
    <w:rsid w:val="00E355C0"/>
    <w:rPr>
      <w:rFonts w:eastAsia="Arial" w:cs="Times New Roman"/>
      <w:sz w:val="26"/>
      <w:szCs w:val="26"/>
      <w:lang w:eastAsia="ar-SA"/>
    </w:rPr>
  </w:style>
  <w:style w:type="character" w:customStyle="1" w:styleId="ab">
    <w:name w:val="Список заданий Знак"/>
    <w:basedOn w:val="1"/>
    <w:link w:val="a"/>
    <w:rsid w:val="00E355C0"/>
    <w:rPr>
      <w:rFonts w:eastAsia="Arial" w:cs="Times New Roman"/>
      <w:sz w:val="26"/>
      <w:szCs w:val="26"/>
      <w:lang w:eastAsia="ar-SA"/>
    </w:rPr>
  </w:style>
  <w:style w:type="character" w:customStyle="1" w:styleId="30">
    <w:name w:val="Заголовок 3 Знак"/>
    <w:aliases w:val="Название задачи Знак"/>
    <w:basedOn w:val="a2"/>
    <w:link w:val="3"/>
    <w:rsid w:val="00B06E00"/>
    <w:rPr>
      <w:rFonts w:ascii="Tahoma" w:eastAsia="Times New Roman" w:hAnsi="Tahoma" w:cs="Arial"/>
      <w:b/>
      <w:bCs/>
      <w:sz w:val="28"/>
      <w:szCs w:val="26"/>
      <w:lang w:eastAsia="ru-RU"/>
    </w:rPr>
  </w:style>
  <w:style w:type="paragraph" w:customStyle="1" w:styleId="a0">
    <w:name w:val="Номера задач"/>
    <w:basedOn w:val="aa"/>
    <w:rsid w:val="00B06E00"/>
    <w:pPr>
      <w:numPr>
        <w:numId w:val="8"/>
      </w:numPr>
      <w:suppressAutoHyphens w:val="0"/>
      <w:jc w:val="both"/>
    </w:pPr>
    <w:rPr>
      <w:rFonts w:eastAsia="Times New Roman"/>
      <w:sz w:val="24"/>
      <w:szCs w:val="24"/>
      <w:lang w:eastAsia="ru-RU"/>
    </w:rPr>
  </w:style>
  <w:style w:type="paragraph" w:styleId="ac">
    <w:name w:val="header"/>
    <w:basedOn w:val="a1"/>
    <w:link w:val="ad"/>
    <w:uiPriority w:val="99"/>
    <w:unhideWhenUsed/>
    <w:rsid w:val="00561172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d">
    <w:name w:val="Верхний колонтитул Знак"/>
    <w:basedOn w:val="a2"/>
    <w:link w:val="ac"/>
    <w:uiPriority w:val="99"/>
    <w:rsid w:val="00561172"/>
  </w:style>
  <w:style w:type="paragraph" w:styleId="ae">
    <w:name w:val="footer"/>
    <w:basedOn w:val="a1"/>
    <w:link w:val="af"/>
    <w:uiPriority w:val="99"/>
    <w:unhideWhenUsed/>
    <w:rsid w:val="00561172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f">
    <w:name w:val="Нижний колонтитул Знак"/>
    <w:basedOn w:val="a2"/>
    <w:link w:val="ae"/>
    <w:uiPriority w:val="99"/>
    <w:rsid w:val="00561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5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4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2110</Words>
  <Characters>12029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msu</Company>
  <LinksUpToDate>false</LinksUpToDate>
  <CharactersWithSpaces>14111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Гулевич</dc:creator>
  <cp:lastModifiedBy>Александр К. Гладилин</cp:lastModifiedBy>
  <cp:revision>2</cp:revision>
  <dcterms:created xsi:type="dcterms:W3CDTF">2024-01-16T23:22:00Z</dcterms:created>
  <dcterms:modified xsi:type="dcterms:W3CDTF">2024-01-16T23:22:00Z</dcterms:modified>
</cp:coreProperties>
</file>